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РЕШЕНИЕ</w:t>
      </w: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04C3A" w:rsidRDefault="00AE756D" w:rsidP="00975DFC">
      <w:pPr>
        <w:spacing w:line="21" w:lineRule="atLeast"/>
        <w:ind w:right="-2"/>
        <w:rPr>
          <w:b/>
          <w:sz w:val="29"/>
          <w:szCs w:val="29"/>
        </w:rPr>
      </w:pPr>
      <w:r>
        <w:rPr>
          <w:b/>
          <w:sz w:val="29"/>
          <w:szCs w:val="29"/>
        </w:rPr>
        <w:t>«1</w:t>
      </w:r>
      <w:r w:rsidR="00AC1A96">
        <w:rPr>
          <w:b/>
          <w:sz w:val="29"/>
          <w:szCs w:val="29"/>
        </w:rPr>
        <w:t>9</w:t>
      </w:r>
      <w:r w:rsidR="00470695" w:rsidRPr="00704C3A">
        <w:rPr>
          <w:b/>
          <w:sz w:val="29"/>
          <w:szCs w:val="29"/>
        </w:rPr>
        <w:t>»</w:t>
      </w:r>
      <w:r w:rsidR="00F62D66" w:rsidRPr="00704C3A">
        <w:rPr>
          <w:b/>
          <w:sz w:val="29"/>
          <w:szCs w:val="29"/>
        </w:rPr>
        <w:t xml:space="preserve"> </w:t>
      </w:r>
      <w:r w:rsidR="00E34EA7" w:rsidRPr="00704C3A">
        <w:rPr>
          <w:b/>
          <w:sz w:val="29"/>
          <w:szCs w:val="29"/>
        </w:rPr>
        <w:t>февраля</w:t>
      </w:r>
      <w:r w:rsidR="00F62D66" w:rsidRPr="00704C3A">
        <w:rPr>
          <w:b/>
          <w:sz w:val="29"/>
          <w:szCs w:val="29"/>
        </w:rPr>
        <w:t xml:space="preserve"> </w:t>
      </w:r>
      <w:r w:rsidR="00470695" w:rsidRPr="00704C3A">
        <w:rPr>
          <w:b/>
          <w:sz w:val="29"/>
          <w:szCs w:val="29"/>
        </w:rPr>
        <w:t>2019 г.</w:t>
      </w:r>
      <w:r w:rsidR="00470695" w:rsidRPr="00704C3A">
        <w:rPr>
          <w:b/>
          <w:sz w:val="29"/>
          <w:szCs w:val="29"/>
        </w:rPr>
        <w:tab/>
        <w:t xml:space="preserve">             </w:t>
      </w:r>
      <w:r w:rsidR="00A2524F" w:rsidRPr="00704C3A">
        <w:rPr>
          <w:b/>
          <w:sz w:val="29"/>
          <w:szCs w:val="29"/>
        </w:rPr>
        <w:t xml:space="preserve">                            </w:t>
      </w:r>
      <w:r w:rsidR="00470695" w:rsidRPr="00704C3A">
        <w:rPr>
          <w:b/>
          <w:sz w:val="29"/>
          <w:szCs w:val="29"/>
        </w:rPr>
        <w:t xml:space="preserve">                    </w:t>
      </w:r>
      <w:r w:rsidR="00F62D66" w:rsidRPr="00704C3A">
        <w:rPr>
          <w:b/>
          <w:sz w:val="29"/>
          <w:szCs w:val="29"/>
        </w:rPr>
        <w:t xml:space="preserve">                   </w:t>
      </w:r>
      <w:r w:rsidR="00975DFC" w:rsidRPr="00704C3A">
        <w:rPr>
          <w:b/>
          <w:sz w:val="29"/>
          <w:szCs w:val="29"/>
        </w:rPr>
        <w:t xml:space="preserve">   </w:t>
      </w:r>
      <w:r w:rsidR="00A2524F" w:rsidRPr="00704C3A">
        <w:rPr>
          <w:b/>
          <w:sz w:val="29"/>
          <w:szCs w:val="29"/>
        </w:rPr>
        <w:t>№</w:t>
      </w:r>
      <w:r w:rsidR="008730FB" w:rsidRPr="00704C3A">
        <w:rPr>
          <w:b/>
          <w:sz w:val="29"/>
          <w:szCs w:val="29"/>
        </w:rPr>
        <w:t xml:space="preserve"> </w:t>
      </w:r>
      <w:r w:rsidR="00E34EA7" w:rsidRPr="00704C3A">
        <w:rPr>
          <w:b/>
          <w:sz w:val="29"/>
          <w:szCs w:val="29"/>
        </w:rPr>
        <w:t>1</w:t>
      </w:r>
      <w:r w:rsidR="00AC1A96">
        <w:rPr>
          <w:b/>
          <w:sz w:val="29"/>
          <w:szCs w:val="29"/>
        </w:rPr>
        <w:t>5</w:t>
      </w:r>
      <w:r w:rsidR="00F62D66" w:rsidRPr="00704C3A">
        <w:rPr>
          <w:b/>
          <w:sz w:val="29"/>
          <w:szCs w:val="29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Реквизиты обращения:</w:t>
      </w:r>
      <w:r w:rsidRPr="00704C3A">
        <w:rPr>
          <w:sz w:val="29"/>
          <w:szCs w:val="29"/>
        </w:rPr>
        <w:tab/>
      </w:r>
      <w:r w:rsidR="008730FB" w:rsidRPr="00704C3A">
        <w:rPr>
          <w:sz w:val="29"/>
          <w:szCs w:val="29"/>
        </w:rPr>
        <w:t xml:space="preserve">от </w:t>
      </w:r>
      <w:r w:rsidR="00AC1A96">
        <w:rPr>
          <w:sz w:val="29"/>
          <w:szCs w:val="29"/>
        </w:rPr>
        <w:t>29</w:t>
      </w:r>
      <w:r w:rsidR="008730FB" w:rsidRPr="00704C3A">
        <w:rPr>
          <w:sz w:val="29"/>
          <w:szCs w:val="29"/>
        </w:rPr>
        <w:t>.</w:t>
      </w:r>
      <w:r w:rsidR="00AC1A96">
        <w:rPr>
          <w:sz w:val="29"/>
          <w:szCs w:val="29"/>
        </w:rPr>
        <w:t>12</w:t>
      </w:r>
      <w:r w:rsidR="008730FB" w:rsidRPr="00704C3A">
        <w:rPr>
          <w:sz w:val="29"/>
          <w:szCs w:val="29"/>
        </w:rPr>
        <w:t>.201</w:t>
      </w:r>
      <w:r w:rsidR="00AC1A96">
        <w:rPr>
          <w:sz w:val="29"/>
          <w:szCs w:val="29"/>
        </w:rPr>
        <w:t>8</w:t>
      </w:r>
      <w:r w:rsidR="008730FB" w:rsidRPr="00704C3A">
        <w:rPr>
          <w:sz w:val="29"/>
          <w:szCs w:val="29"/>
        </w:rPr>
        <w:t xml:space="preserve"> № </w:t>
      </w:r>
      <w:r w:rsidR="00AC1A96">
        <w:rPr>
          <w:sz w:val="29"/>
          <w:szCs w:val="29"/>
        </w:rPr>
        <w:t>03</w:t>
      </w:r>
      <w:r w:rsidR="00E34EA7" w:rsidRPr="00704C3A">
        <w:rPr>
          <w:sz w:val="29"/>
          <w:szCs w:val="29"/>
        </w:rPr>
        <w:t>-</w:t>
      </w:r>
      <w:r w:rsidR="00AC1A96">
        <w:rPr>
          <w:sz w:val="29"/>
          <w:szCs w:val="29"/>
        </w:rPr>
        <w:t>3573</w:t>
      </w:r>
      <w:r w:rsidR="00C10933" w:rsidRPr="00704C3A">
        <w:rPr>
          <w:sz w:val="29"/>
          <w:szCs w:val="29"/>
        </w:rPr>
        <w:t>/1</w:t>
      </w:r>
      <w:r w:rsidR="00AC1A96">
        <w:rPr>
          <w:sz w:val="29"/>
          <w:szCs w:val="29"/>
        </w:rPr>
        <w:t>8</w:t>
      </w:r>
      <w:r w:rsidR="00E34EA7" w:rsidRPr="00704C3A">
        <w:rPr>
          <w:sz w:val="29"/>
          <w:szCs w:val="29"/>
        </w:rPr>
        <w:t xml:space="preserve"> </w:t>
      </w:r>
    </w:p>
    <w:p w:rsidR="00470695" w:rsidRPr="00CF200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Информация о заявителе:</w:t>
      </w:r>
      <w:r w:rsidRPr="00704C3A">
        <w:rPr>
          <w:sz w:val="29"/>
          <w:szCs w:val="29"/>
        </w:rPr>
        <w:tab/>
      </w:r>
      <w:r w:rsidR="00DA4C18">
        <w:rPr>
          <w:sz w:val="29"/>
          <w:szCs w:val="29"/>
        </w:rPr>
        <w:t>***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1F6B85">
      <w:pPr>
        <w:tabs>
          <w:tab w:val="left" w:pos="5103"/>
          <w:tab w:val="left" w:pos="5812"/>
        </w:tabs>
        <w:spacing w:line="264" w:lineRule="auto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Кадастровый номер объекта недвижимости:</w:t>
      </w:r>
      <w:r w:rsidRPr="00704C3A">
        <w:rPr>
          <w:sz w:val="29"/>
          <w:szCs w:val="29"/>
        </w:rPr>
        <w:tab/>
      </w:r>
      <w:r w:rsidR="003C1DED" w:rsidRPr="00704C3A">
        <w:rPr>
          <w:sz w:val="29"/>
          <w:szCs w:val="29"/>
        </w:rPr>
        <w:t>77:</w:t>
      </w:r>
      <w:r w:rsidR="00AC1A96">
        <w:rPr>
          <w:sz w:val="29"/>
          <w:szCs w:val="29"/>
        </w:rPr>
        <w:t>21</w:t>
      </w:r>
      <w:r w:rsidR="00FD4597" w:rsidRPr="00704C3A">
        <w:rPr>
          <w:sz w:val="29"/>
          <w:szCs w:val="29"/>
        </w:rPr>
        <w:t>:</w:t>
      </w:r>
      <w:r w:rsidR="008730FB" w:rsidRPr="00704C3A">
        <w:rPr>
          <w:sz w:val="29"/>
          <w:szCs w:val="29"/>
        </w:rPr>
        <w:t>0</w:t>
      </w:r>
      <w:r w:rsidR="00AC1A96">
        <w:rPr>
          <w:sz w:val="29"/>
          <w:szCs w:val="29"/>
        </w:rPr>
        <w:t>140415</w:t>
      </w:r>
      <w:r w:rsidR="00E34EA7" w:rsidRPr="00704C3A">
        <w:rPr>
          <w:sz w:val="29"/>
          <w:szCs w:val="29"/>
        </w:rPr>
        <w:t>:</w:t>
      </w:r>
      <w:r w:rsidR="00AC1A96">
        <w:rPr>
          <w:sz w:val="29"/>
          <w:szCs w:val="29"/>
        </w:rPr>
        <w:t>139</w:t>
      </w:r>
    </w:p>
    <w:p w:rsidR="003C1DED" w:rsidRPr="00704C3A" w:rsidRDefault="00470695" w:rsidP="001F6B85">
      <w:pPr>
        <w:spacing w:line="264" w:lineRule="auto"/>
        <w:ind w:left="5387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Адрес:</w:t>
      </w:r>
      <w:r w:rsidR="003C1DED" w:rsidRPr="00704C3A">
        <w:rPr>
          <w:sz w:val="29"/>
          <w:szCs w:val="29"/>
        </w:rPr>
        <w:t xml:space="preserve"> </w:t>
      </w:r>
      <w:r w:rsidR="003C1DED" w:rsidRPr="00704C3A">
        <w:rPr>
          <w:sz w:val="29"/>
          <w:szCs w:val="29"/>
        </w:rPr>
        <w:tab/>
        <w:t xml:space="preserve">г. Москва, </w:t>
      </w:r>
      <w:r w:rsidR="00DA173C">
        <w:rPr>
          <w:sz w:val="29"/>
          <w:szCs w:val="29"/>
        </w:rPr>
        <w:t xml:space="preserve">п. </w:t>
      </w:r>
      <w:proofErr w:type="spellStart"/>
      <w:r w:rsidR="00DA173C">
        <w:rPr>
          <w:sz w:val="29"/>
          <w:szCs w:val="29"/>
        </w:rPr>
        <w:t>Новофедоровское</w:t>
      </w:r>
      <w:proofErr w:type="spellEnd"/>
      <w:r w:rsidR="00DA173C">
        <w:rPr>
          <w:sz w:val="29"/>
          <w:szCs w:val="29"/>
        </w:rPr>
        <w:t>,</w:t>
      </w:r>
      <w:r w:rsidR="00DA173C">
        <w:rPr>
          <w:sz w:val="29"/>
          <w:szCs w:val="29"/>
        </w:rPr>
        <w:br/>
      </w:r>
      <w:r w:rsidR="00DA173C" w:rsidRPr="00DA173C">
        <w:rPr>
          <w:sz w:val="29"/>
          <w:szCs w:val="29"/>
        </w:rPr>
        <w:t>пос.</w:t>
      </w:r>
      <w:r w:rsidR="00DA173C">
        <w:rPr>
          <w:sz w:val="29"/>
          <w:szCs w:val="29"/>
        </w:rPr>
        <w:t xml:space="preserve"> </w:t>
      </w:r>
      <w:r w:rsidR="00DA173C" w:rsidRPr="00DA173C">
        <w:rPr>
          <w:sz w:val="29"/>
          <w:szCs w:val="29"/>
        </w:rPr>
        <w:t>Рассудово, ул.</w:t>
      </w:r>
      <w:r w:rsidR="00DA173C">
        <w:rPr>
          <w:sz w:val="29"/>
          <w:szCs w:val="29"/>
        </w:rPr>
        <w:t xml:space="preserve"> Зеленая,</w:t>
      </w:r>
      <w:r w:rsidR="00DA173C">
        <w:rPr>
          <w:sz w:val="29"/>
          <w:szCs w:val="29"/>
        </w:rPr>
        <w:br/>
      </w:r>
      <w:r w:rsidR="00DA173C" w:rsidRPr="00DA173C">
        <w:rPr>
          <w:sz w:val="29"/>
          <w:szCs w:val="29"/>
        </w:rPr>
        <w:t>строен.</w:t>
      </w:r>
      <w:r w:rsidR="00DA173C">
        <w:rPr>
          <w:sz w:val="29"/>
          <w:szCs w:val="29"/>
        </w:rPr>
        <w:t xml:space="preserve"> </w:t>
      </w:r>
      <w:r w:rsidR="00DA173C" w:rsidRPr="00DA173C">
        <w:rPr>
          <w:sz w:val="29"/>
          <w:szCs w:val="29"/>
        </w:rPr>
        <w:t>на уч. 10 А</w:t>
      </w: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704C3A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Информация о проведенной проверке:</w:t>
      </w:r>
    </w:p>
    <w:p w:rsidR="00FD4597" w:rsidRPr="00704C3A" w:rsidRDefault="00FD4597" w:rsidP="001F6B85">
      <w:pPr>
        <w:tabs>
          <w:tab w:val="left" w:pos="5812"/>
        </w:tabs>
        <w:spacing w:line="264" w:lineRule="auto"/>
        <w:ind w:firstLine="709"/>
        <w:jc w:val="both"/>
        <w:rPr>
          <w:sz w:val="29"/>
          <w:szCs w:val="29"/>
        </w:rPr>
      </w:pPr>
      <w:r w:rsidRPr="00704C3A">
        <w:rPr>
          <w:sz w:val="29"/>
          <w:szCs w:val="29"/>
        </w:rPr>
        <w:t xml:space="preserve">Объект недвижимости с кадастровым номером </w:t>
      </w:r>
      <w:r w:rsidR="00DA173C" w:rsidRPr="00DA173C">
        <w:rPr>
          <w:sz w:val="29"/>
          <w:szCs w:val="29"/>
        </w:rPr>
        <w:t>77:21:0140415:139</w:t>
      </w:r>
      <w:r w:rsidR="00F079C7">
        <w:rPr>
          <w:sz w:val="29"/>
          <w:szCs w:val="29"/>
        </w:rPr>
        <w:br/>
      </w:r>
      <w:r w:rsidRPr="00704C3A">
        <w:rPr>
          <w:sz w:val="29"/>
          <w:szCs w:val="29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05670" w:rsidRPr="00704C3A">
        <w:rPr>
          <w:sz w:val="29"/>
          <w:szCs w:val="29"/>
        </w:rPr>
        <w:t>нке по состоянию на 01.01.2018,</w:t>
      </w:r>
      <w:r w:rsidR="00DA173C">
        <w:rPr>
          <w:sz w:val="29"/>
          <w:szCs w:val="29"/>
        </w:rPr>
        <w:t xml:space="preserve"> </w:t>
      </w:r>
      <w:r w:rsidR="00750E53" w:rsidRPr="00704C3A">
        <w:rPr>
          <w:sz w:val="29"/>
          <w:szCs w:val="29"/>
        </w:rPr>
        <w:t>бы</w:t>
      </w:r>
      <w:r w:rsidR="00DA173C">
        <w:rPr>
          <w:sz w:val="29"/>
          <w:szCs w:val="29"/>
        </w:rPr>
        <w:t>л оценен в составе подгруппы 7.11</w:t>
      </w:r>
      <w:r w:rsidRPr="00704C3A">
        <w:rPr>
          <w:sz w:val="29"/>
          <w:szCs w:val="29"/>
        </w:rPr>
        <w:t xml:space="preserve"> </w:t>
      </w:r>
      <w:r w:rsidR="00DA173C" w:rsidRPr="00DA173C">
        <w:rPr>
          <w:sz w:val="29"/>
          <w:szCs w:val="29"/>
        </w:rPr>
        <w:t>«Объекты с неполными характеристиками»</w:t>
      </w:r>
      <w:r w:rsidR="00E6578C" w:rsidRPr="00704C3A">
        <w:rPr>
          <w:sz w:val="29"/>
          <w:szCs w:val="29"/>
        </w:rPr>
        <w:t xml:space="preserve"> группы</w:t>
      </w:r>
      <w:r w:rsidR="002A2C54" w:rsidRPr="00704C3A">
        <w:rPr>
          <w:sz w:val="29"/>
          <w:szCs w:val="29"/>
        </w:rPr>
        <w:t xml:space="preserve"> </w:t>
      </w:r>
      <w:r w:rsidR="00750E53" w:rsidRPr="00704C3A">
        <w:rPr>
          <w:sz w:val="29"/>
          <w:szCs w:val="29"/>
        </w:rPr>
        <w:t xml:space="preserve">7 </w:t>
      </w:r>
      <w:r w:rsidR="00E6578C" w:rsidRPr="00704C3A">
        <w:rPr>
          <w:sz w:val="29"/>
          <w:szCs w:val="29"/>
        </w:rPr>
        <w:t>«Объекты производственного назначения»</w:t>
      </w:r>
      <w:r w:rsidRPr="00704C3A">
        <w:rPr>
          <w:sz w:val="29"/>
          <w:szCs w:val="29"/>
        </w:rPr>
        <w:t>.</w:t>
      </w:r>
    </w:p>
    <w:p w:rsidR="002A2C54" w:rsidRPr="00704C3A" w:rsidRDefault="00E60D3B" w:rsidP="001F6B85">
      <w:pPr>
        <w:tabs>
          <w:tab w:val="left" w:pos="5812"/>
        </w:tabs>
        <w:spacing w:line="264" w:lineRule="auto"/>
        <w:ind w:firstLine="709"/>
        <w:jc w:val="both"/>
        <w:rPr>
          <w:sz w:val="29"/>
          <w:szCs w:val="29"/>
        </w:rPr>
      </w:pPr>
      <w:r w:rsidRPr="00704C3A">
        <w:rPr>
          <w:sz w:val="29"/>
          <w:szCs w:val="29"/>
        </w:rPr>
        <w:t xml:space="preserve">В ходе рассмотрения обращения </w:t>
      </w:r>
      <w:r w:rsidRPr="00704C3A">
        <w:rPr>
          <w:color w:val="000000"/>
          <w:sz w:val="29"/>
          <w:szCs w:val="29"/>
        </w:rPr>
        <w:t>выявлена единичная техническая ошибка</w:t>
      </w:r>
      <w:r w:rsidR="00F079C7">
        <w:rPr>
          <w:color w:val="000000"/>
          <w:sz w:val="29"/>
          <w:szCs w:val="29"/>
        </w:rPr>
        <w:t xml:space="preserve"> </w:t>
      </w:r>
      <w:r w:rsidRPr="00704C3A">
        <w:rPr>
          <w:sz w:val="29"/>
          <w:szCs w:val="29"/>
        </w:rPr>
        <w:t>и была исправлена привязка объекта недви</w:t>
      </w:r>
      <w:r w:rsidR="009C1360" w:rsidRPr="00704C3A">
        <w:rPr>
          <w:sz w:val="29"/>
          <w:szCs w:val="29"/>
        </w:rPr>
        <w:t>жимости к кадастровому кварталу</w:t>
      </w:r>
      <w:r w:rsidR="00495438">
        <w:rPr>
          <w:sz w:val="29"/>
          <w:szCs w:val="29"/>
        </w:rPr>
        <w:t>,</w:t>
      </w:r>
      <w:r w:rsidR="00F079C7">
        <w:rPr>
          <w:sz w:val="29"/>
          <w:szCs w:val="29"/>
        </w:rPr>
        <w:br/>
      </w:r>
      <w:r w:rsidR="00ED7471">
        <w:rPr>
          <w:sz w:val="29"/>
          <w:szCs w:val="29"/>
        </w:rPr>
        <w:t xml:space="preserve">а также объект недвижимости отнесен к оценочной </w:t>
      </w:r>
      <w:r w:rsidR="00ED7471" w:rsidRPr="00F079C7">
        <w:rPr>
          <w:sz w:val="29"/>
          <w:szCs w:val="29"/>
        </w:rPr>
        <w:t xml:space="preserve">подгруппе </w:t>
      </w:r>
      <w:r w:rsidR="00F079C7" w:rsidRPr="00F079C7">
        <w:rPr>
          <w:sz w:val="29"/>
          <w:szCs w:val="29"/>
        </w:rPr>
        <w:t xml:space="preserve">15.2 </w:t>
      </w:r>
      <w:r w:rsidR="00ED7471" w:rsidRPr="00F079C7">
        <w:rPr>
          <w:sz w:val="29"/>
          <w:szCs w:val="29"/>
        </w:rPr>
        <w:t>«</w:t>
      </w:r>
      <w:r w:rsidR="00F079C7" w:rsidRPr="00F079C7">
        <w:rPr>
          <w:sz w:val="29"/>
          <w:szCs w:val="29"/>
        </w:rPr>
        <w:t>Объекты неустановленного назначения</w:t>
      </w:r>
      <w:r w:rsidR="00ED7471" w:rsidRPr="00F079C7">
        <w:rPr>
          <w:sz w:val="29"/>
          <w:szCs w:val="29"/>
        </w:rPr>
        <w:t>»</w:t>
      </w:r>
      <w:r w:rsidR="00F079C7" w:rsidRPr="00F079C7">
        <w:rPr>
          <w:sz w:val="29"/>
          <w:szCs w:val="29"/>
        </w:rPr>
        <w:t xml:space="preserve"> (нежилые)</w:t>
      </w:r>
      <w:r w:rsidR="00665A5B" w:rsidRPr="00F079C7">
        <w:rPr>
          <w:sz w:val="29"/>
          <w:szCs w:val="29"/>
        </w:rPr>
        <w:t xml:space="preserve"> группы</w:t>
      </w:r>
      <w:r w:rsidR="00E87D22" w:rsidRPr="00F079C7">
        <w:rPr>
          <w:sz w:val="29"/>
          <w:szCs w:val="29"/>
        </w:rPr>
        <w:t xml:space="preserve"> </w:t>
      </w:r>
      <w:r w:rsidR="00495438" w:rsidRPr="00F079C7">
        <w:rPr>
          <w:sz w:val="29"/>
          <w:szCs w:val="29"/>
        </w:rPr>
        <w:t xml:space="preserve">15 </w:t>
      </w:r>
      <w:r w:rsidR="00E87D22" w:rsidRPr="00F079C7">
        <w:rPr>
          <w:sz w:val="29"/>
          <w:szCs w:val="29"/>
        </w:rPr>
        <w:t>«</w:t>
      </w:r>
      <w:r w:rsidR="00495438" w:rsidRPr="00F079C7">
        <w:rPr>
          <w:sz w:val="29"/>
          <w:szCs w:val="29"/>
        </w:rPr>
        <w:t>Объекты неустановленного назначения</w:t>
      </w:r>
      <w:r w:rsidR="00E87D22" w:rsidRPr="00F079C7">
        <w:rPr>
          <w:sz w:val="29"/>
          <w:szCs w:val="29"/>
        </w:rPr>
        <w:t>»</w:t>
      </w:r>
      <w:r w:rsidR="002A2C54" w:rsidRPr="00F079C7">
        <w:rPr>
          <w:sz w:val="29"/>
          <w:szCs w:val="29"/>
        </w:rPr>
        <w:t>.</w:t>
      </w:r>
      <w:r w:rsidR="002A2C54" w:rsidRPr="00704C3A">
        <w:rPr>
          <w:sz w:val="29"/>
          <w:szCs w:val="29"/>
        </w:rPr>
        <w:t xml:space="preserve"> Кадастровая стоимость объекта недвижимости пересчитана с учетом расположения в кадастровом квартале 77:</w:t>
      </w:r>
      <w:r w:rsidR="001F6B85">
        <w:rPr>
          <w:sz w:val="29"/>
          <w:szCs w:val="29"/>
        </w:rPr>
        <w:t>21</w:t>
      </w:r>
      <w:r w:rsidR="002A2C54" w:rsidRPr="00704C3A">
        <w:rPr>
          <w:sz w:val="29"/>
          <w:szCs w:val="29"/>
        </w:rPr>
        <w:t>:0</w:t>
      </w:r>
      <w:r w:rsidR="001F6B85">
        <w:rPr>
          <w:sz w:val="29"/>
          <w:szCs w:val="29"/>
        </w:rPr>
        <w:t>140401</w:t>
      </w:r>
      <w:r w:rsidR="002A2C54" w:rsidRPr="00704C3A">
        <w:rPr>
          <w:sz w:val="29"/>
          <w:szCs w:val="29"/>
        </w:rPr>
        <w:t>.</w:t>
      </w:r>
    </w:p>
    <w:p w:rsidR="00E60D3B" w:rsidRDefault="00E60D3B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</w:p>
    <w:p w:rsidR="002A2C54" w:rsidRPr="00875E95" w:rsidRDefault="002A2C54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70695" w:rsidRPr="00704C3A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</w:t>
      </w:r>
      <w:r w:rsidR="005D355F" w:rsidRPr="00704C3A">
        <w:rPr>
          <w:b/>
          <w:sz w:val="29"/>
          <w:szCs w:val="29"/>
        </w:rPr>
        <w:t>мация о виде допущенных ошибок:</w:t>
      </w:r>
      <w:r w:rsidR="005D355F" w:rsidRPr="00704C3A">
        <w:rPr>
          <w:b/>
          <w:sz w:val="29"/>
          <w:szCs w:val="29"/>
        </w:rPr>
        <w:tab/>
      </w:r>
      <w:r w:rsidR="00A55711" w:rsidRPr="00704C3A">
        <w:rPr>
          <w:sz w:val="29"/>
          <w:szCs w:val="29"/>
        </w:rPr>
        <w:t>единичная техническая ошибка</w:t>
      </w:r>
      <w:r w:rsidR="00A91821" w:rsidRPr="00704C3A">
        <w:rPr>
          <w:sz w:val="29"/>
          <w:szCs w:val="29"/>
        </w:rPr>
        <w:t>.</w:t>
      </w: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2A2C54" w:rsidRPr="00875E95" w:rsidRDefault="002A2C54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470695" w:rsidRPr="00704C3A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Кадастровая стоимость, определенная в результате исправления допущенных ошибок:</w:t>
      </w:r>
    </w:p>
    <w:p w:rsidR="00470695" w:rsidRPr="00136D64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34"/>
          <w:szCs w:val="34"/>
        </w:rPr>
      </w:pPr>
    </w:p>
    <w:tbl>
      <w:tblPr>
        <w:tblStyle w:val="a7"/>
        <w:tblW w:w="9545" w:type="dxa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805"/>
        <w:gridCol w:w="1396"/>
        <w:gridCol w:w="1633"/>
      </w:tblGrid>
      <w:tr w:rsidR="002E7BB8" w:rsidRPr="002E7BB8" w:rsidTr="00FE290D">
        <w:trPr>
          <w:trHeight w:val="256"/>
          <w:jc w:val="center"/>
        </w:trPr>
        <w:tc>
          <w:tcPr>
            <w:tcW w:w="2285" w:type="dxa"/>
          </w:tcPr>
          <w:p w:rsidR="00470695" w:rsidRPr="002E7BB8" w:rsidRDefault="00E968B1" w:rsidP="00495438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</w:tcPr>
          <w:p w:rsidR="00470695" w:rsidRPr="002E7BB8" w:rsidRDefault="00470695" w:rsidP="00495438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470695" w:rsidRPr="002E7BB8" w:rsidRDefault="00470695" w:rsidP="00495438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805" w:type="dxa"/>
          </w:tcPr>
          <w:p w:rsidR="00470695" w:rsidRPr="002E7BB8" w:rsidRDefault="00470695" w:rsidP="00495438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396" w:type="dxa"/>
          </w:tcPr>
          <w:p w:rsidR="00470695" w:rsidRPr="002E7BB8" w:rsidRDefault="00470695" w:rsidP="00495438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470695" w:rsidRPr="002E7BB8" w:rsidRDefault="00470695" w:rsidP="00495438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495438" w:rsidRPr="00FE290D" w:rsidTr="00FE290D">
        <w:trPr>
          <w:trHeight w:val="20"/>
          <w:jc w:val="center"/>
        </w:trPr>
        <w:tc>
          <w:tcPr>
            <w:tcW w:w="2285" w:type="dxa"/>
          </w:tcPr>
          <w:p w:rsidR="00495438" w:rsidRPr="002E7BB8" w:rsidRDefault="00495438" w:rsidP="00FE290D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 w:rsidRPr="001F6B85">
              <w:t>77:21:0140415:139</w:t>
            </w:r>
          </w:p>
        </w:tc>
        <w:tc>
          <w:tcPr>
            <w:tcW w:w="1160" w:type="dxa"/>
          </w:tcPr>
          <w:p w:rsidR="00495438" w:rsidRPr="002E7BB8" w:rsidRDefault="00495438" w:rsidP="00FE290D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>
              <w:t>110,</w:t>
            </w:r>
            <w:r w:rsidRPr="001F6B85">
              <w:t>00</w:t>
            </w:r>
          </w:p>
        </w:tc>
        <w:tc>
          <w:tcPr>
            <w:tcW w:w="1266" w:type="dxa"/>
          </w:tcPr>
          <w:p w:rsidR="00495438" w:rsidRPr="002E7BB8" w:rsidRDefault="00495438" w:rsidP="00FE290D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 w:rsidRPr="00495438">
              <w:t>15.2</w:t>
            </w:r>
          </w:p>
        </w:tc>
        <w:tc>
          <w:tcPr>
            <w:tcW w:w="1805" w:type="dxa"/>
          </w:tcPr>
          <w:p w:rsidR="00495438" w:rsidRPr="002E7BB8" w:rsidRDefault="00495438" w:rsidP="00FE290D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 w:rsidRPr="001F6B85">
              <w:t>77:21:0140401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38" w:rsidRPr="00495438" w:rsidRDefault="00FE290D" w:rsidP="00FE290D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>
              <w:t xml:space="preserve">16 </w:t>
            </w:r>
            <w:r w:rsidR="00495438">
              <w:t>648,</w:t>
            </w:r>
            <w:r w:rsidR="00495438" w:rsidRPr="00495438"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38" w:rsidRPr="00495438" w:rsidRDefault="00FE290D" w:rsidP="00FE290D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>
              <w:t xml:space="preserve">1 831 </w:t>
            </w:r>
            <w:r w:rsidR="00495438">
              <w:t>369,</w:t>
            </w:r>
            <w:r w:rsidR="00495438" w:rsidRPr="00495438">
              <w:t>10</w:t>
            </w:r>
          </w:p>
        </w:tc>
      </w:tr>
    </w:tbl>
    <w:p w:rsidR="00470695" w:rsidRPr="001F6B85" w:rsidRDefault="00470695" w:rsidP="00FE290D">
      <w:pPr>
        <w:tabs>
          <w:tab w:val="left" w:pos="5812"/>
        </w:tabs>
        <w:spacing w:line="276" w:lineRule="auto"/>
        <w:ind w:left="172" w:right="-2" w:hanging="284"/>
        <w:jc w:val="center"/>
        <w:rPr>
          <w:rFonts w:eastAsia="Times New Roman"/>
        </w:rPr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704C3A" w:rsidRDefault="00975DFC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Заместитель </w:t>
      </w:r>
      <w:r w:rsidR="00AA4BFE" w:rsidRPr="00704C3A">
        <w:rPr>
          <w:sz w:val="29"/>
          <w:szCs w:val="29"/>
        </w:rPr>
        <w:t xml:space="preserve">генерального директора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ГБУ «Центр имущественных платежей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и жилищного </w:t>
      </w:r>
      <w:proofErr w:type="gramStart"/>
      <w:r w:rsidRPr="00704C3A">
        <w:rPr>
          <w:sz w:val="29"/>
          <w:szCs w:val="29"/>
        </w:rPr>
        <w:t xml:space="preserve">страхования»   </w:t>
      </w:r>
      <w:proofErr w:type="gramEnd"/>
      <w:r w:rsidRPr="00704C3A">
        <w:rPr>
          <w:sz w:val="29"/>
          <w:szCs w:val="29"/>
        </w:rPr>
        <w:t xml:space="preserve">                                     </w:t>
      </w:r>
      <w:r w:rsidR="00704C3A">
        <w:rPr>
          <w:sz w:val="29"/>
          <w:szCs w:val="29"/>
        </w:rPr>
        <w:t xml:space="preserve">                           </w:t>
      </w:r>
      <w:r w:rsidRPr="00704C3A">
        <w:rPr>
          <w:sz w:val="29"/>
          <w:szCs w:val="29"/>
        </w:rPr>
        <w:t>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Pr="00DA4C18" w:rsidRDefault="00DA4C18" w:rsidP="00DA4C18">
    <w:pPr>
      <w:pStyle w:val="aa"/>
      <w:jc w:val="center"/>
      <w:rPr>
        <w:sz w:val="26"/>
        <w:szCs w:val="26"/>
      </w:rPr>
    </w:pPr>
    <w:r w:rsidRPr="00DA4C18">
      <w:rPr>
        <w:sz w:val="26"/>
        <w:szCs w:val="26"/>
      </w:rPr>
      <w:t>2</w:t>
    </w:r>
  </w:p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1986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D64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6B85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2F77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2C54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5438"/>
    <w:rsid w:val="004967E2"/>
    <w:rsid w:val="004A4084"/>
    <w:rsid w:val="004B0204"/>
    <w:rsid w:val="004B1AD1"/>
    <w:rsid w:val="004C61F8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5A5B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C3A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0E53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9589B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360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670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1A96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56D"/>
    <w:rsid w:val="00AE77A4"/>
    <w:rsid w:val="00AF3ADC"/>
    <w:rsid w:val="00AF50A8"/>
    <w:rsid w:val="00B0488B"/>
    <w:rsid w:val="00B13149"/>
    <w:rsid w:val="00B173C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5EC8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73C"/>
    <w:rsid w:val="00DA1836"/>
    <w:rsid w:val="00DA1DFB"/>
    <w:rsid w:val="00DA3C74"/>
    <w:rsid w:val="00DA4C18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EA7"/>
    <w:rsid w:val="00E44450"/>
    <w:rsid w:val="00E46922"/>
    <w:rsid w:val="00E50B13"/>
    <w:rsid w:val="00E52360"/>
    <w:rsid w:val="00E60D3B"/>
    <w:rsid w:val="00E633A6"/>
    <w:rsid w:val="00E64DB8"/>
    <w:rsid w:val="00E6578C"/>
    <w:rsid w:val="00E66301"/>
    <w:rsid w:val="00E701EC"/>
    <w:rsid w:val="00E72BBE"/>
    <w:rsid w:val="00E77968"/>
    <w:rsid w:val="00E80B9B"/>
    <w:rsid w:val="00E81071"/>
    <w:rsid w:val="00E81F8D"/>
    <w:rsid w:val="00E8432E"/>
    <w:rsid w:val="00E87D22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D7471"/>
    <w:rsid w:val="00EE16E8"/>
    <w:rsid w:val="00EF09A5"/>
    <w:rsid w:val="00EF4EA8"/>
    <w:rsid w:val="00EF6BC8"/>
    <w:rsid w:val="00F022F4"/>
    <w:rsid w:val="00F025A7"/>
    <w:rsid w:val="00F0736B"/>
    <w:rsid w:val="00F079C7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4940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7719"/>
    <w:rsid w:val="00FE08A0"/>
    <w:rsid w:val="00FE290D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899E8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20EB-4552-408D-93BF-3D84098A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2019-02-19T10:32:00Z</cp:lastPrinted>
  <dcterms:created xsi:type="dcterms:W3CDTF">2019-02-18T06:21:00Z</dcterms:created>
  <dcterms:modified xsi:type="dcterms:W3CDTF">2019-02-21T12:55:00Z</dcterms:modified>
</cp:coreProperties>
</file>