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B025A3">
      <w:pPr>
        <w:spacing w:line="270" w:lineRule="exact"/>
        <w:ind w:left="284" w:right="282" w:firstLine="708"/>
        <w:jc w:val="center"/>
        <w:rPr>
          <w:b/>
          <w:sz w:val="28"/>
          <w:szCs w:val="28"/>
        </w:rPr>
      </w:pPr>
    </w:p>
    <w:p w:rsidR="00470695" w:rsidRPr="00485C7C" w:rsidRDefault="00470695" w:rsidP="00B025A3">
      <w:pPr>
        <w:spacing w:line="270" w:lineRule="exact"/>
        <w:ind w:left="284"/>
        <w:jc w:val="center"/>
        <w:rPr>
          <w:b/>
          <w:sz w:val="26"/>
          <w:szCs w:val="26"/>
        </w:rPr>
      </w:pPr>
      <w:r w:rsidRPr="00485C7C">
        <w:rPr>
          <w:b/>
          <w:sz w:val="26"/>
          <w:szCs w:val="26"/>
        </w:rPr>
        <w:t>РЕШЕНИЕ</w:t>
      </w:r>
    </w:p>
    <w:p w:rsidR="00470695" w:rsidRPr="00485C7C" w:rsidRDefault="00785344" w:rsidP="00B025A3">
      <w:pPr>
        <w:spacing w:line="270" w:lineRule="exact"/>
        <w:ind w:left="284"/>
        <w:jc w:val="center"/>
        <w:rPr>
          <w:b/>
          <w:sz w:val="26"/>
          <w:szCs w:val="26"/>
        </w:rPr>
      </w:pPr>
      <w:r w:rsidRPr="00485C7C">
        <w:rPr>
          <w:b/>
          <w:sz w:val="26"/>
          <w:szCs w:val="26"/>
        </w:rPr>
        <w:t>о пересчете кадастровой стоимости</w:t>
      </w:r>
    </w:p>
    <w:p w:rsidR="00470695" w:rsidRPr="00485C7C" w:rsidRDefault="00470695" w:rsidP="00B025A3">
      <w:pPr>
        <w:spacing w:line="270" w:lineRule="exact"/>
        <w:jc w:val="center"/>
        <w:rPr>
          <w:b/>
          <w:sz w:val="26"/>
          <w:szCs w:val="26"/>
        </w:rPr>
      </w:pPr>
    </w:p>
    <w:p w:rsidR="00470695" w:rsidRPr="00485C7C" w:rsidRDefault="008730FB" w:rsidP="00B025A3">
      <w:pPr>
        <w:spacing w:line="270" w:lineRule="exact"/>
        <w:rPr>
          <w:b/>
          <w:sz w:val="26"/>
          <w:szCs w:val="26"/>
        </w:rPr>
      </w:pPr>
      <w:r w:rsidRPr="00485C7C">
        <w:rPr>
          <w:b/>
          <w:sz w:val="26"/>
          <w:szCs w:val="26"/>
        </w:rPr>
        <w:t>«</w:t>
      </w:r>
      <w:r w:rsidR="00B1156C" w:rsidRPr="00485C7C">
        <w:rPr>
          <w:b/>
          <w:sz w:val="26"/>
          <w:szCs w:val="26"/>
        </w:rPr>
        <w:t>14</w:t>
      </w:r>
      <w:r w:rsidR="00470695" w:rsidRPr="00485C7C">
        <w:rPr>
          <w:b/>
          <w:sz w:val="26"/>
          <w:szCs w:val="26"/>
        </w:rPr>
        <w:t>»</w:t>
      </w:r>
      <w:r w:rsidR="00F62D66" w:rsidRPr="00485C7C">
        <w:rPr>
          <w:b/>
          <w:sz w:val="26"/>
          <w:szCs w:val="26"/>
        </w:rPr>
        <w:t xml:space="preserve"> </w:t>
      </w:r>
      <w:r w:rsidR="00867B84" w:rsidRPr="00485C7C">
        <w:rPr>
          <w:b/>
          <w:sz w:val="26"/>
          <w:szCs w:val="26"/>
        </w:rPr>
        <w:t>марта</w:t>
      </w:r>
      <w:r w:rsidR="00F62D66" w:rsidRPr="00485C7C">
        <w:rPr>
          <w:b/>
          <w:sz w:val="26"/>
          <w:szCs w:val="26"/>
        </w:rPr>
        <w:t xml:space="preserve"> </w:t>
      </w:r>
      <w:r w:rsidR="00470695" w:rsidRPr="00485C7C">
        <w:rPr>
          <w:b/>
          <w:sz w:val="26"/>
          <w:szCs w:val="26"/>
        </w:rPr>
        <w:t>2019 г.</w:t>
      </w:r>
      <w:r w:rsidR="00470695" w:rsidRPr="00485C7C">
        <w:rPr>
          <w:b/>
          <w:sz w:val="26"/>
          <w:szCs w:val="26"/>
        </w:rPr>
        <w:tab/>
        <w:t xml:space="preserve">             </w:t>
      </w:r>
      <w:r w:rsidR="00A2524F" w:rsidRPr="00485C7C">
        <w:rPr>
          <w:b/>
          <w:sz w:val="26"/>
          <w:szCs w:val="26"/>
        </w:rPr>
        <w:t xml:space="preserve">                            </w:t>
      </w:r>
      <w:r w:rsidR="00470695" w:rsidRPr="00485C7C">
        <w:rPr>
          <w:b/>
          <w:sz w:val="26"/>
          <w:szCs w:val="26"/>
        </w:rPr>
        <w:t xml:space="preserve">                    </w:t>
      </w:r>
      <w:r w:rsidR="00F62D66" w:rsidRPr="00485C7C">
        <w:rPr>
          <w:b/>
          <w:sz w:val="26"/>
          <w:szCs w:val="26"/>
        </w:rPr>
        <w:t xml:space="preserve">                      </w:t>
      </w:r>
      <w:r w:rsidR="00D321DC" w:rsidRPr="00485C7C">
        <w:rPr>
          <w:b/>
          <w:sz w:val="26"/>
          <w:szCs w:val="26"/>
        </w:rPr>
        <w:t xml:space="preserve"> </w:t>
      </w:r>
      <w:r w:rsidR="004D33D4" w:rsidRPr="00485C7C">
        <w:rPr>
          <w:b/>
          <w:sz w:val="26"/>
          <w:szCs w:val="26"/>
        </w:rPr>
        <w:t xml:space="preserve"> </w:t>
      </w:r>
      <w:r w:rsidR="00975DFC" w:rsidRPr="00485C7C">
        <w:rPr>
          <w:b/>
          <w:sz w:val="26"/>
          <w:szCs w:val="26"/>
        </w:rPr>
        <w:t xml:space="preserve"> </w:t>
      </w:r>
      <w:r w:rsidR="004D33D4" w:rsidRPr="00485C7C">
        <w:rPr>
          <w:b/>
          <w:sz w:val="26"/>
          <w:szCs w:val="26"/>
        </w:rPr>
        <w:t xml:space="preserve"> </w:t>
      </w:r>
      <w:r w:rsidR="00485C7C">
        <w:rPr>
          <w:b/>
          <w:sz w:val="26"/>
          <w:szCs w:val="26"/>
        </w:rPr>
        <w:t xml:space="preserve">       </w:t>
      </w:r>
      <w:r w:rsidR="00D321DC" w:rsidRPr="00485C7C">
        <w:rPr>
          <w:b/>
          <w:sz w:val="26"/>
          <w:szCs w:val="26"/>
        </w:rPr>
        <w:t xml:space="preserve">№ </w:t>
      </w:r>
      <w:r w:rsidR="00B1156C" w:rsidRPr="00485C7C">
        <w:rPr>
          <w:b/>
          <w:sz w:val="26"/>
          <w:szCs w:val="26"/>
        </w:rPr>
        <w:t>28</w:t>
      </w:r>
      <w:r w:rsidR="00F62D66" w:rsidRPr="00485C7C">
        <w:rPr>
          <w:b/>
          <w:sz w:val="26"/>
          <w:szCs w:val="26"/>
        </w:rPr>
        <w:t>/19</w:t>
      </w:r>
    </w:p>
    <w:p w:rsidR="00470695" w:rsidRPr="009266AF" w:rsidRDefault="00470695" w:rsidP="00B025A3">
      <w:pPr>
        <w:spacing w:line="270" w:lineRule="exact"/>
        <w:jc w:val="both"/>
      </w:pPr>
    </w:p>
    <w:p w:rsidR="00470695" w:rsidRPr="009266AF" w:rsidRDefault="00470695" w:rsidP="00B025A3">
      <w:pPr>
        <w:tabs>
          <w:tab w:val="left" w:pos="5387"/>
        </w:tabs>
        <w:spacing w:line="270" w:lineRule="exact"/>
        <w:jc w:val="both"/>
      </w:pPr>
      <w:r w:rsidRPr="009266AF">
        <w:rPr>
          <w:b/>
        </w:rPr>
        <w:t>Реквизиты обращения:</w:t>
      </w:r>
      <w:r w:rsidRPr="009266AF">
        <w:tab/>
      </w:r>
      <w:r w:rsidR="008730FB" w:rsidRPr="009266AF">
        <w:t xml:space="preserve">от </w:t>
      </w:r>
      <w:r w:rsidR="00903CC3" w:rsidRPr="009266AF">
        <w:t>01.03</w:t>
      </w:r>
      <w:r w:rsidR="008730FB" w:rsidRPr="009266AF">
        <w:t>.201</w:t>
      </w:r>
      <w:r w:rsidR="00C7390F" w:rsidRPr="009266AF">
        <w:t>9</w:t>
      </w:r>
      <w:r w:rsidR="008730FB" w:rsidRPr="009266AF">
        <w:t xml:space="preserve"> № </w:t>
      </w:r>
      <w:r w:rsidR="0006754E" w:rsidRPr="009266AF">
        <w:t>0</w:t>
      </w:r>
      <w:r w:rsidR="00903CC3" w:rsidRPr="009266AF">
        <w:t>1</w:t>
      </w:r>
      <w:r w:rsidR="00C10933" w:rsidRPr="009266AF">
        <w:t>-</w:t>
      </w:r>
      <w:r w:rsidR="00631062" w:rsidRPr="009266AF">
        <w:t>2522</w:t>
      </w:r>
      <w:r w:rsidR="00C10933" w:rsidRPr="009266AF">
        <w:t>/1</w:t>
      </w:r>
      <w:r w:rsidR="00C7390F" w:rsidRPr="009266AF">
        <w:t>9</w:t>
      </w:r>
      <w:r w:rsidR="00631062" w:rsidRPr="009266AF">
        <w:t>О</w:t>
      </w:r>
      <w:r w:rsidR="00C10933" w:rsidRPr="009266AF">
        <w:t xml:space="preserve"> </w:t>
      </w:r>
    </w:p>
    <w:p w:rsidR="004D33D4" w:rsidRPr="009266AF" w:rsidRDefault="004D33D4" w:rsidP="00B025A3">
      <w:pPr>
        <w:tabs>
          <w:tab w:val="left" w:pos="5387"/>
        </w:tabs>
        <w:spacing w:line="270" w:lineRule="exact"/>
        <w:ind w:firstLine="5387"/>
        <w:jc w:val="both"/>
      </w:pPr>
      <w:r w:rsidRPr="009266AF">
        <w:t xml:space="preserve">(от </w:t>
      </w:r>
      <w:r w:rsidR="00631062" w:rsidRPr="009266AF">
        <w:t>01.03</w:t>
      </w:r>
      <w:r w:rsidR="00114074" w:rsidRPr="009266AF">
        <w:t xml:space="preserve">.2019 № </w:t>
      </w:r>
      <w:r w:rsidR="00631062" w:rsidRPr="009266AF">
        <w:t>7</w:t>
      </w:r>
      <w:r w:rsidRPr="009266AF">
        <w:t>)</w:t>
      </w:r>
    </w:p>
    <w:p w:rsidR="00470695" w:rsidRPr="009266AF" w:rsidRDefault="00470695" w:rsidP="00B025A3">
      <w:pPr>
        <w:tabs>
          <w:tab w:val="left" w:pos="5387"/>
          <w:tab w:val="left" w:pos="5812"/>
        </w:tabs>
        <w:spacing w:line="270" w:lineRule="exact"/>
        <w:jc w:val="both"/>
      </w:pPr>
    </w:p>
    <w:p w:rsidR="00470695" w:rsidRPr="009266AF" w:rsidRDefault="00470695" w:rsidP="00B025A3">
      <w:pPr>
        <w:tabs>
          <w:tab w:val="left" w:pos="5529"/>
        </w:tabs>
        <w:spacing w:line="270" w:lineRule="exact"/>
        <w:ind w:left="5387" w:hanging="5387"/>
        <w:jc w:val="both"/>
      </w:pPr>
      <w:r w:rsidRPr="009266AF">
        <w:rPr>
          <w:b/>
        </w:rPr>
        <w:t>Информация о заявителе:</w:t>
      </w:r>
      <w:r w:rsidRPr="009266AF">
        <w:tab/>
      </w:r>
      <w:r w:rsidR="00512254">
        <w:t>***</w:t>
      </w:r>
      <w:bookmarkStart w:id="0" w:name="_GoBack"/>
      <w:bookmarkEnd w:id="0"/>
    </w:p>
    <w:p w:rsidR="003C1DED" w:rsidRPr="009266AF" w:rsidRDefault="003C1DED" w:rsidP="00B025A3">
      <w:pPr>
        <w:tabs>
          <w:tab w:val="left" w:pos="5103"/>
        </w:tabs>
        <w:spacing w:line="270" w:lineRule="exact"/>
        <w:jc w:val="both"/>
      </w:pPr>
    </w:p>
    <w:p w:rsidR="00470695" w:rsidRPr="009266AF" w:rsidRDefault="00470695" w:rsidP="00B025A3">
      <w:pPr>
        <w:tabs>
          <w:tab w:val="left" w:pos="5387"/>
          <w:tab w:val="left" w:pos="5812"/>
        </w:tabs>
        <w:spacing w:line="270" w:lineRule="exact"/>
        <w:jc w:val="both"/>
      </w:pPr>
      <w:r w:rsidRPr="009266AF">
        <w:rPr>
          <w:b/>
        </w:rPr>
        <w:t>Кадастровый номер объекта недвижимости:</w:t>
      </w:r>
      <w:r w:rsidRPr="009266AF">
        <w:tab/>
      </w:r>
      <w:r w:rsidR="00735394" w:rsidRPr="009266AF">
        <w:rPr>
          <w:rFonts w:eastAsia="Times New Roman"/>
        </w:rPr>
        <w:t>77:0</w:t>
      </w:r>
      <w:r w:rsidR="00631062" w:rsidRPr="009266AF">
        <w:rPr>
          <w:rFonts w:eastAsia="Times New Roman"/>
        </w:rPr>
        <w:t>9</w:t>
      </w:r>
      <w:r w:rsidR="00735394" w:rsidRPr="009266AF">
        <w:rPr>
          <w:rFonts w:eastAsia="Times New Roman"/>
        </w:rPr>
        <w:t>:</w:t>
      </w:r>
      <w:r w:rsidR="00631062" w:rsidRPr="009266AF">
        <w:rPr>
          <w:rFonts w:eastAsia="Times New Roman"/>
        </w:rPr>
        <w:t>0004012</w:t>
      </w:r>
      <w:r w:rsidR="00735394" w:rsidRPr="009266AF">
        <w:rPr>
          <w:rFonts w:eastAsia="Times New Roman"/>
        </w:rPr>
        <w:t>:</w:t>
      </w:r>
      <w:r w:rsidR="00631062" w:rsidRPr="009266AF">
        <w:rPr>
          <w:rFonts w:eastAsia="Times New Roman"/>
        </w:rPr>
        <w:t>102</w:t>
      </w:r>
    </w:p>
    <w:p w:rsidR="00E60D3B" w:rsidRPr="009266AF" w:rsidRDefault="00470695" w:rsidP="00B025A3">
      <w:pPr>
        <w:spacing w:line="270" w:lineRule="exact"/>
        <w:ind w:left="5387" w:hanging="5387"/>
        <w:jc w:val="both"/>
      </w:pPr>
      <w:r w:rsidRPr="009266AF">
        <w:rPr>
          <w:b/>
        </w:rPr>
        <w:t>Адрес:</w:t>
      </w:r>
      <w:r w:rsidR="003C1DED" w:rsidRPr="009266AF">
        <w:t xml:space="preserve"> </w:t>
      </w:r>
      <w:r w:rsidR="003C1DED" w:rsidRPr="009266AF">
        <w:tab/>
      </w:r>
      <w:r w:rsidR="00955F21" w:rsidRPr="009266AF">
        <w:t>г.</w:t>
      </w:r>
      <w:r w:rsidR="00FD2C14" w:rsidRPr="009266AF">
        <w:t xml:space="preserve"> Москва</w:t>
      </w:r>
      <w:r w:rsidR="004D33D4" w:rsidRPr="009266AF">
        <w:t xml:space="preserve">, </w:t>
      </w:r>
      <w:r w:rsidR="00631062" w:rsidRPr="009266AF">
        <w:t>ул. Бутырская, вл. 87</w:t>
      </w:r>
    </w:p>
    <w:p w:rsidR="00C358B3" w:rsidRPr="009266AF" w:rsidRDefault="00C358B3" w:rsidP="00B025A3">
      <w:pPr>
        <w:spacing w:line="270" w:lineRule="exact"/>
        <w:ind w:left="5387" w:hanging="5387"/>
        <w:jc w:val="both"/>
      </w:pPr>
    </w:p>
    <w:p w:rsidR="00470695" w:rsidRPr="009266AF" w:rsidRDefault="00470695" w:rsidP="00B025A3">
      <w:pPr>
        <w:tabs>
          <w:tab w:val="left" w:pos="5103"/>
          <w:tab w:val="left" w:pos="5812"/>
        </w:tabs>
        <w:spacing w:line="270" w:lineRule="exact"/>
        <w:jc w:val="both"/>
        <w:rPr>
          <w:b/>
        </w:rPr>
      </w:pPr>
      <w:r w:rsidRPr="009266AF">
        <w:rPr>
          <w:b/>
        </w:rPr>
        <w:t>Информация о проведенной проверке:</w:t>
      </w:r>
    </w:p>
    <w:p w:rsidR="004350CB" w:rsidRPr="009266AF" w:rsidRDefault="004350CB" w:rsidP="004029A7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b/>
        </w:rPr>
      </w:pPr>
    </w:p>
    <w:p w:rsidR="00A73FCF" w:rsidRPr="009266AF" w:rsidRDefault="00A73FCF" w:rsidP="004029A7">
      <w:pPr>
        <w:tabs>
          <w:tab w:val="left" w:pos="5103"/>
          <w:tab w:val="left" w:pos="5812"/>
        </w:tabs>
        <w:spacing w:line="270" w:lineRule="exact"/>
        <w:ind w:firstLine="709"/>
        <w:jc w:val="both"/>
      </w:pPr>
      <w:r w:rsidRPr="009266AF">
        <w:t xml:space="preserve">Земельный участок с кадастровым номером 77:09:0004012:102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</w:t>
      </w:r>
      <w:r w:rsidR="00B025A3">
        <w:br/>
      </w:r>
      <w:r w:rsidRPr="009266AF">
        <w:t>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</w:t>
      </w:r>
      <w:r w:rsidR="00B025A3">
        <w:br/>
      </w:r>
      <w:r w:rsidRPr="009266AF">
        <w:t xml:space="preserve"> (основная территория)</w:t>
      </w:r>
      <w:r w:rsidR="00DD06B8" w:rsidRPr="009266AF">
        <w:t>»</w:t>
      </w:r>
      <w:r w:rsidRPr="009266AF">
        <w:t>.</w:t>
      </w:r>
    </w:p>
    <w:p w:rsidR="00A73FCF" w:rsidRPr="009266AF" w:rsidRDefault="00A73FCF" w:rsidP="004029A7">
      <w:pPr>
        <w:tabs>
          <w:tab w:val="left" w:pos="5103"/>
          <w:tab w:val="left" w:pos="5812"/>
        </w:tabs>
        <w:spacing w:line="270" w:lineRule="exact"/>
        <w:ind w:firstLine="709"/>
        <w:jc w:val="both"/>
      </w:pPr>
      <w:r w:rsidRPr="009266AF">
        <w:t xml:space="preserve">В ходе рассмотрения обращения </w:t>
      </w:r>
      <w:r w:rsidRPr="009266AF">
        <w:rPr>
          <w:color w:val="000000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DD06B8" w:rsidRPr="009266AF">
        <w:rPr>
          <w:color w:val="000000"/>
        </w:rPr>
        <w:t>77:09:0004012:102</w:t>
      </w:r>
      <w:r w:rsidRPr="009266AF">
        <w:t xml:space="preserve"> пересчитана с учетом фактической плотности застройки </w:t>
      </w:r>
      <w:r w:rsidR="00B75611" w:rsidRPr="009266AF">
        <w:t>1,5</w:t>
      </w:r>
      <w:r w:rsidRPr="009266AF">
        <w:t xml:space="preserve"> с применением корректировки на плотность застройки </w:t>
      </w:r>
      <w:r w:rsidRPr="009266AF">
        <w:br/>
        <w:t>в размере 0,</w:t>
      </w:r>
      <w:r w:rsidR="00B75611" w:rsidRPr="009266AF">
        <w:t>947368</w:t>
      </w:r>
      <w:r w:rsidRPr="009266AF">
        <w:t>.</w:t>
      </w:r>
    </w:p>
    <w:p w:rsidR="00A73FCF" w:rsidRPr="009266AF" w:rsidRDefault="00A73FCF" w:rsidP="004029A7">
      <w:pPr>
        <w:tabs>
          <w:tab w:val="left" w:pos="5103"/>
          <w:tab w:val="left" w:pos="5812"/>
        </w:tabs>
        <w:spacing w:line="270" w:lineRule="exact"/>
        <w:jc w:val="both"/>
        <w:rPr>
          <w:b/>
        </w:rPr>
      </w:pPr>
    </w:p>
    <w:p w:rsidR="00A73FCF" w:rsidRPr="009266AF" w:rsidRDefault="00A73FCF" w:rsidP="004029A7">
      <w:pPr>
        <w:tabs>
          <w:tab w:val="left" w:pos="5103"/>
          <w:tab w:val="left" w:pos="5812"/>
        </w:tabs>
        <w:spacing w:line="270" w:lineRule="exact"/>
        <w:jc w:val="both"/>
      </w:pPr>
      <w:r w:rsidRPr="009266AF">
        <w:rPr>
          <w:b/>
        </w:rPr>
        <w:t>Информация о виде допущенных ошибок:</w:t>
      </w:r>
      <w:r w:rsidRPr="009266AF">
        <w:rPr>
          <w:b/>
        </w:rPr>
        <w:tab/>
      </w:r>
      <w:r w:rsidRPr="009266AF">
        <w:t>единичная техническая ошибка.</w:t>
      </w:r>
    </w:p>
    <w:p w:rsidR="00A73FCF" w:rsidRPr="009266AF" w:rsidRDefault="00A73FCF" w:rsidP="004029A7">
      <w:pPr>
        <w:tabs>
          <w:tab w:val="left" w:pos="5812"/>
        </w:tabs>
        <w:spacing w:line="270" w:lineRule="exact"/>
        <w:jc w:val="both"/>
        <w:rPr>
          <w:b/>
        </w:rPr>
      </w:pPr>
    </w:p>
    <w:p w:rsidR="00A73FCF" w:rsidRPr="009266AF" w:rsidRDefault="00A73FCF" w:rsidP="004029A7">
      <w:pPr>
        <w:tabs>
          <w:tab w:val="left" w:pos="5812"/>
        </w:tabs>
        <w:spacing w:line="270" w:lineRule="exact"/>
        <w:jc w:val="both"/>
        <w:rPr>
          <w:b/>
        </w:rPr>
      </w:pPr>
      <w:r w:rsidRPr="009266AF">
        <w:rPr>
          <w:b/>
        </w:rPr>
        <w:t>Кадастровая стоимость, определенная в результате исправления допущенных ошибок:</w:t>
      </w:r>
    </w:p>
    <w:p w:rsidR="00A73FCF" w:rsidRPr="009266AF" w:rsidRDefault="00A73FCF" w:rsidP="004029A7">
      <w:pPr>
        <w:tabs>
          <w:tab w:val="left" w:pos="5812"/>
        </w:tabs>
        <w:spacing w:line="270" w:lineRule="exact"/>
        <w:jc w:val="both"/>
        <w:rPr>
          <w:b/>
        </w:rPr>
      </w:pPr>
    </w:p>
    <w:tbl>
      <w:tblPr>
        <w:tblStyle w:val="a7"/>
        <w:tblW w:w="10018" w:type="dxa"/>
        <w:jc w:val="center"/>
        <w:tblLook w:val="04A0" w:firstRow="1" w:lastRow="0" w:firstColumn="1" w:lastColumn="0" w:noHBand="0" w:noVBand="1"/>
      </w:tblPr>
      <w:tblGrid>
        <w:gridCol w:w="2410"/>
        <w:gridCol w:w="1196"/>
        <w:gridCol w:w="1408"/>
        <w:gridCol w:w="1912"/>
        <w:gridCol w:w="1266"/>
        <w:gridCol w:w="1826"/>
      </w:tblGrid>
      <w:tr w:rsidR="00A73FCF" w:rsidRPr="009266AF" w:rsidTr="00235C8C">
        <w:trPr>
          <w:trHeight w:val="256"/>
          <w:jc w:val="center"/>
        </w:trPr>
        <w:tc>
          <w:tcPr>
            <w:tcW w:w="2410" w:type="dxa"/>
            <w:tcBorders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5812"/>
              </w:tabs>
              <w:spacing w:line="270" w:lineRule="exact"/>
              <w:ind w:left="172" w:right="-2" w:hanging="284"/>
              <w:jc w:val="center"/>
            </w:pPr>
            <w:r w:rsidRPr="00696A4D">
              <w:t>Кадастровый номер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696A4D">
              <w:t>Площадь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696A4D">
              <w:t>Подгруппа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5812"/>
              </w:tabs>
              <w:spacing w:line="270" w:lineRule="exact"/>
              <w:ind w:right="-2"/>
              <w:jc w:val="center"/>
            </w:pPr>
            <w:r w:rsidRPr="00696A4D">
              <w:t>Кадастровый квартал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899"/>
                <w:tab w:val="left" w:pos="5812"/>
              </w:tabs>
              <w:spacing w:line="270" w:lineRule="exact"/>
              <w:ind w:left="-184" w:right="-2"/>
              <w:jc w:val="center"/>
            </w:pPr>
            <w:r w:rsidRPr="00696A4D">
              <w:t>УПКС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CF" w:rsidRPr="00696A4D" w:rsidRDefault="00A73FCF" w:rsidP="004029A7">
            <w:pPr>
              <w:tabs>
                <w:tab w:val="left" w:pos="5812"/>
              </w:tabs>
              <w:spacing w:line="270" w:lineRule="exact"/>
              <w:ind w:left="-84" w:right="-2"/>
              <w:jc w:val="center"/>
            </w:pPr>
            <w:r w:rsidRPr="00696A4D">
              <w:t>Кадастровая стоимость</w:t>
            </w:r>
          </w:p>
        </w:tc>
      </w:tr>
      <w:tr w:rsidR="00A73FCF" w:rsidRPr="009266AF" w:rsidTr="00235C8C">
        <w:tblPrEx>
          <w:jc w:val="left"/>
        </w:tblPrEx>
        <w:trPr>
          <w:trHeight w:val="300"/>
        </w:trPr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:rsidR="00A73FCF" w:rsidRPr="00696A4D" w:rsidRDefault="00DD06B8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77:09:0004012:102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F" w:rsidRPr="00696A4D" w:rsidRDefault="00DD06B8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2</w:t>
            </w:r>
            <w:r w:rsidR="00721E01">
              <w:rPr>
                <w:color w:val="000000"/>
              </w:rPr>
              <w:t xml:space="preserve"> </w:t>
            </w:r>
            <w:r w:rsidRPr="00696A4D">
              <w:rPr>
                <w:color w:val="000000"/>
              </w:rPr>
              <w:t>200</w:t>
            </w:r>
            <w:r w:rsidR="00A73FCF" w:rsidRPr="00696A4D">
              <w:rPr>
                <w:color w:val="000000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F" w:rsidRPr="00696A4D" w:rsidRDefault="00A73FCF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6.1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CF" w:rsidRPr="00696A4D" w:rsidRDefault="00DD06B8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77:09:0004012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CF" w:rsidRPr="00696A4D" w:rsidRDefault="00D75AC1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69 057,49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CF" w:rsidRPr="00696A4D" w:rsidRDefault="00D75AC1" w:rsidP="004029A7">
            <w:pPr>
              <w:spacing w:line="270" w:lineRule="exact"/>
              <w:jc w:val="center"/>
              <w:rPr>
                <w:color w:val="000000"/>
              </w:rPr>
            </w:pPr>
            <w:r w:rsidRPr="00696A4D">
              <w:rPr>
                <w:color w:val="000000"/>
              </w:rPr>
              <w:t>151 926 478,00</w:t>
            </w:r>
          </w:p>
        </w:tc>
      </w:tr>
    </w:tbl>
    <w:p w:rsidR="00F11C0A" w:rsidRPr="009266AF" w:rsidRDefault="00F11C0A" w:rsidP="004029A7">
      <w:pPr>
        <w:jc w:val="center"/>
        <w:rPr>
          <w:rFonts w:eastAsia="Times New Roman"/>
          <w:color w:val="000000"/>
          <w:sz w:val="22"/>
          <w:szCs w:val="22"/>
        </w:rPr>
      </w:pPr>
    </w:p>
    <w:p w:rsidR="00C21091" w:rsidRPr="009266AF" w:rsidRDefault="00C21091" w:rsidP="004029A7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9266AF" w:rsidRDefault="00FD2C14" w:rsidP="004029A7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9266AF" w:rsidRDefault="00975DFC" w:rsidP="009266AF">
      <w:pPr>
        <w:spacing w:line="280" w:lineRule="exact"/>
      </w:pPr>
      <w:r w:rsidRPr="009266AF">
        <w:t xml:space="preserve">Заместитель </w:t>
      </w:r>
      <w:r w:rsidR="00AA4BFE" w:rsidRPr="009266AF">
        <w:t xml:space="preserve">генерального директора </w:t>
      </w:r>
    </w:p>
    <w:p w:rsidR="00AA4BFE" w:rsidRPr="009266AF" w:rsidRDefault="00AA4BFE" w:rsidP="009266AF">
      <w:pPr>
        <w:spacing w:line="280" w:lineRule="exact"/>
      </w:pPr>
      <w:r w:rsidRPr="009266AF">
        <w:t xml:space="preserve">ГБУ «Центр имущественных платежей </w:t>
      </w:r>
    </w:p>
    <w:p w:rsidR="00C92A2C" w:rsidRDefault="00AA4BFE" w:rsidP="00F71182">
      <w:pPr>
        <w:spacing w:line="280" w:lineRule="exact"/>
        <w:rPr>
          <w:rFonts w:eastAsia="Times New Roman"/>
          <w:sz w:val="28"/>
          <w:szCs w:val="28"/>
          <w:shd w:val="clear" w:color="auto" w:fill="FFFFFF"/>
        </w:rPr>
      </w:pPr>
      <w:r w:rsidRPr="009266AF">
        <w:t xml:space="preserve">и жилищного </w:t>
      </w:r>
      <w:proofErr w:type="gramStart"/>
      <w:r w:rsidRPr="009266AF">
        <w:t xml:space="preserve">страхования»   </w:t>
      </w:r>
      <w:proofErr w:type="gramEnd"/>
      <w:r w:rsidRPr="009266AF">
        <w:t xml:space="preserve">                                                                     </w:t>
      </w:r>
      <w:r w:rsidR="009266AF">
        <w:t xml:space="preserve">                       </w:t>
      </w:r>
      <w:r w:rsidRPr="009266AF"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3D" w:rsidRDefault="0024253D" w:rsidP="00AC7FD4">
      <w:r>
        <w:separator/>
      </w:r>
    </w:p>
  </w:endnote>
  <w:endnote w:type="continuationSeparator" w:id="0">
    <w:p w:rsidR="0024253D" w:rsidRDefault="0024253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3D" w:rsidRDefault="0024253D" w:rsidP="00AC7FD4">
      <w:r>
        <w:separator/>
      </w:r>
    </w:p>
  </w:footnote>
  <w:footnote w:type="continuationSeparator" w:id="0">
    <w:p w:rsidR="0024253D" w:rsidRDefault="0024253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0156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5C8C"/>
    <w:rsid w:val="002363E9"/>
    <w:rsid w:val="00236E18"/>
    <w:rsid w:val="0024223D"/>
    <w:rsid w:val="002425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87EA6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064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9A7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C7C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2254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6D5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062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6A4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1E0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0677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CC3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6AF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1521"/>
    <w:rsid w:val="00A23FB0"/>
    <w:rsid w:val="00A2524F"/>
    <w:rsid w:val="00A31E33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3FCF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25A3"/>
    <w:rsid w:val="00B0488B"/>
    <w:rsid w:val="00B1156C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5611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AC1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6B8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182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7FD58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C286-AAD7-49F2-AFD8-3692C6B1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19</cp:revision>
  <cp:lastPrinted>2019-03-14T07:14:00Z</cp:lastPrinted>
  <dcterms:created xsi:type="dcterms:W3CDTF">2019-03-06T13:34:00Z</dcterms:created>
  <dcterms:modified xsi:type="dcterms:W3CDTF">2019-03-15T10:20:00Z</dcterms:modified>
</cp:coreProperties>
</file>