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265994" w:rsidRDefault="00470695" w:rsidP="00C44F9E">
      <w:pPr>
        <w:spacing w:line="21" w:lineRule="atLeast"/>
        <w:ind w:left="284" w:right="282" w:firstLine="708"/>
        <w:jc w:val="center"/>
        <w:rPr>
          <w:b/>
        </w:rPr>
      </w:pPr>
    </w:p>
    <w:p w:rsidR="004C5761" w:rsidRPr="00875E95" w:rsidRDefault="004C5761" w:rsidP="004C5761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C5761" w:rsidRPr="00875E95" w:rsidRDefault="004C5761" w:rsidP="004C5761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C5761" w:rsidRPr="00265994" w:rsidRDefault="004C5761" w:rsidP="004C5761">
      <w:pPr>
        <w:spacing w:line="21" w:lineRule="atLeast"/>
        <w:ind w:right="-2"/>
        <w:jc w:val="center"/>
        <w:rPr>
          <w:b/>
          <w:sz w:val="20"/>
          <w:szCs w:val="20"/>
        </w:rPr>
      </w:pPr>
    </w:p>
    <w:p w:rsidR="004C5761" w:rsidRPr="009F5006" w:rsidRDefault="004C5761" w:rsidP="004C5761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</w:t>
      </w:r>
      <w:r w:rsidR="00C12F18">
        <w:rPr>
          <w:b/>
          <w:sz w:val="28"/>
          <w:szCs w:val="28"/>
        </w:rPr>
        <w:t>4</w:t>
      </w:r>
      <w:r w:rsidRPr="009F5006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мая</w:t>
      </w:r>
      <w:r w:rsidRPr="009F5006">
        <w:rPr>
          <w:b/>
          <w:sz w:val="28"/>
          <w:szCs w:val="28"/>
        </w:rPr>
        <w:t xml:space="preserve"> 2019 г.</w:t>
      </w:r>
      <w:r w:rsidRPr="009F5006">
        <w:rPr>
          <w:b/>
          <w:sz w:val="28"/>
          <w:szCs w:val="28"/>
        </w:rPr>
        <w:tab/>
        <w:t xml:space="preserve">                               </w:t>
      </w:r>
      <w:r>
        <w:rPr>
          <w:b/>
          <w:sz w:val="28"/>
          <w:szCs w:val="28"/>
        </w:rPr>
        <w:t xml:space="preserve">          </w:t>
      </w:r>
      <w:r w:rsidRPr="009F5006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№ 6</w:t>
      </w:r>
      <w:r w:rsidR="00383FC1">
        <w:rPr>
          <w:b/>
          <w:sz w:val="28"/>
          <w:szCs w:val="28"/>
        </w:rPr>
        <w:t>7</w:t>
      </w:r>
      <w:r w:rsidRPr="009F5006">
        <w:rPr>
          <w:b/>
          <w:sz w:val="28"/>
          <w:szCs w:val="28"/>
        </w:rPr>
        <w:t>/19</w:t>
      </w:r>
    </w:p>
    <w:p w:rsidR="004C5761" w:rsidRPr="00EE0457" w:rsidRDefault="004C5761" w:rsidP="004C5761">
      <w:pPr>
        <w:spacing w:line="21" w:lineRule="atLeast"/>
        <w:ind w:right="-2"/>
        <w:jc w:val="both"/>
      </w:pPr>
    </w:p>
    <w:p w:rsidR="004C5761" w:rsidRPr="00C13933" w:rsidRDefault="004C5761" w:rsidP="004C5761">
      <w:pPr>
        <w:tabs>
          <w:tab w:val="left" w:pos="5387"/>
        </w:tabs>
        <w:spacing w:line="21" w:lineRule="atLeast"/>
        <w:ind w:right="-2"/>
        <w:jc w:val="both"/>
        <w:rPr>
          <w:sz w:val="26"/>
          <w:szCs w:val="26"/>
        </w:rPr>
      </w:pPr>
      <w:r w:rsidRPr="00C13933">
        <w:rPr>
          <w:b/>
          <w:sz w:val="26"/>
          <w:szCs w:val="26"/>
        </w:rPr>
        <w:t>Реквизиты обращений:</w:t>
      </w:r>
      <w:r w:rsidRPr="00C13933">
        <w:rPr>
          <w:sz w:val="26"/>
          <w:szCs w:val="26"/>
        </w:rPr>
        <w:tab/>
        <w:t>от 26.03.2019 № 03-1229/19</w:t>
      </w:r>
    </w:p>
    <w:p w:rsidR="004C5761" w:rsidRDefault="004C5761" w:rsidP="004C5761">
      <w:pPr>
        <w:tabs>
          <w:tab w:val="left" w:pos="5387"/>
        </w:tabs>
        <w:spacing w:line="21" w:lineRule="atLeast"/>
        <w:ind w:right="-2"/>
        <w:jc w:val="both"/>
      </w:pPr>
      <w:r w:rsidRPr="00C13933">
        <w:rPr>
          <w:sz w:val="26"/>
          <w:szCs w:val="26"/>
        </w:rPr>
        <w:tab/>
        <w:t>(от 21.03.2019 № 1-ПР.21-ОДИ)</w:t>
      </w:r>
    </w:p>
    <w:p w:rsidR="004C5761" w:rsidRPr="00F84D5F" w:rsidRDefault="004C5761" w:rsidP="004C5761">
      <w:pPr>
        <w:tabs>
          <w:tab w:val="left" w:pos="5387"/>
        </w:tabs>
        <w:spacing w:line="21" w:lineRule="atLeast"/>
        <w:ind w:right="-2" w:firstLine="5387"/>
        <w:jc w:val="both"/>
        <w:rPr>
          <w:sz w:val="16"/>
          <w:szCs w:val="16"/>
        </w:rPr>
      </w:pPr>
    </w:p>
    <w:p w:rsidR="004C5761" w:rsidRPr="007F2AFF" w:rsidRDefault="004C5761" w:rsidP="004C5761">
      <w:pPr>
        <w:tabs>
          <w:tab w:val="left" w:pos="5387"/>
        </w:tabs>
        <w:spacing w:line="21" w:lineRule="atLeast"/>
        <w:ind w:right="-2" w:firstLine="5387"/>
        <w:jc w:val="both"/>
        <w:rPr>
          <w:sz w:val="26"/>
          <w:szCs w:val="26"/>
        </w:rPr>
      </w:pPr>
      <w:r w:rsidRPr="007F2AFF">
        <w:rPr>
          <w:sz w:val="26"/>
          <w:szCs w:val="26"/>
        </w:rPr>
        <w:t>от 26.03.2019 № 03-1234/19</w:t>
      </w:r>
    </w:p>
    <w:p w:rsidR="004C5761" w:rsidRPr="007F2AFF" w:rsidRDefault="004C5761" w:rsidP="004C5761">
      <w:pPr>
        <w:tabs>
          <w:tab w:val="left" w:pos="5387"/>
        </w:tabs>
        <w:spacing w:line="21" w:lineRule="atLeast"/>
        <w:ind w:right="-2"/>
        <w:jc w:val="both"/>
        <w:rPr>
          <w:sz w:val="26"/>
          <w:szCs w:val="26"/>
        </w:rPr>
      </w:pPr>
      <w:r w:rsidRPr="00EE0457">
        <w:tab/>
      </w:r>
      <w:r w:rsidRPr="007F2AFF">
        <w:rPr>
          <w:sz w:val="26"/>
          <w:szCs w:val="26"/>
        </w:rPr>
        <w:t>(от 21.03.2019 № 1-БР.26-ОДИ)</w:t>
      </w:r>
    </w:p>
    <w:p w:rsidR="004C5761" w:rsidRPr="00612D02" w:rsidRDefault="004C5761" w:rsidP="004C5761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0"/>
          <w:szCs w:val="20"/>
        </w:rPr>
      </w:pPr>
    </w:p>
    <w:p w:rsidR="004C5761" w:rsidRPr="00C13933" w:rsidRDefault="004C5761" w:rsidP="004C5761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6"/>
          <w:szCs w:val="26"/>
        </w:rPr>
      </w:pPr>
      <w:r w:rsidRPr="00C13933">
        <w:rPr>
          <w:b/>
          <w:sz w:val="26"/>
          <w:szCs w:val="26"/>
        </w:rPr>
        <w:t>Информация о заявителе:</w:t>
      </w:r>
      <w:r w:rsidRPr="00C13933">
        <w:rPr>
          <w:sz w:val="26"/>
          <w:szCs w:val="26"/>
        </w:rPr>
        <w:tab/>
      </w:r>
      <w:r w:rsidR="00E821C1">
        <w:rPr>
          <w:sz w:val="26"/>
          <w:szCs w:val="26"/>
        </w:rPr>
        <w:t>***</w:t>
      </w:r>
      <w:bookmarkStart w:id="0" w:name="_GoBack"/>
      <w:bookmarkEnd w:id="0"/>
    </w:p>
    <w:p w:rsidR="004C5761" w:rsidRPr="00EE0457" w:rsidRDefault="004C5761" w:rsidP="004C5761">
      <w:pPr>
        <w:tabs>
          <w:tab w:val="left" w:pos="5103"/>
        </w:tabs>
        <w:spacing w:line="21" w:lineRule="atLeast"/>
        <w:ind w:right="-2"/>
        <w:jc w:val="both"/>
      </w:pPr>
    </w:p>
    <w:p w:rsidR="004C5761" w:rsidRPr="00C13933" w:rsidRDefault="004C5761" w:rsidP="004C5761">
      <w:pPr>
        <w:tabs>
          <w:tab w:val="left" w:pos="5387"/>
          <w:tab w:val="left" w:pos="5812"/>
        </w:tabs>
        <w:ind w:right="-2"/>
        <w:jc w:val="both"/>
        <w:rPr>
          <w:sz w:val="26"/>
          <w:szCs w:val="26"/>
        </w:rPr>
      </w:pPr>
      <w:r w:rsidRPr="00C13933">
        <w:rPr>
          <w:b/>
          <w:sz w:val="26"/>
          <w:szCs w:val="26"/>
        </w:rPr>
        <w:t>Кадастровый номер объекта недвижимости:</w:t>
      </w:r>
      <w:r w:rsidRPr="00C13933">
        <w:rPr>
          <w:sz w:val="26"/>
          <w:szCs w:val="26"/>
        </w:rPr>
        <w:tab/>
        <w:t>77:04:0004026:18011</w:t>
      </w:r>
    </w:p>
    <w:p w:rsidR="004C5761" w:rsidRPr="00EE0457" w:rsidRDefault="004C5761" w:rsidP="004C5761">
      <w:pPr>
        <w:ind w:left="5387" w:right="-2" w:hanging="5387"/>
        <w:jc w:val="both"/>
      </w:pPr>
      <w:r w:rsidRPr="00C13933">
        <w:rPr>
          <w:b/>
          <w:sz w:val="26"/>
          <w:szCs w:val="26"/>
        </w:rPr>
        <w:t>Адрес:</w:t>
      </w:r>
      <w:r w:rsidRPr="00C13933">
        <w:rPr>
          <w:sz w:val="26"/>
          <w:szCs w:val="26"/>
        </w:rPr>
        <w:t xml:space="preserve"> </w:t>
      </w:r>
      <w:r w:rsidRPr="00C13933">
        <w:rPr>
          <w:sz w:val="26"/>
          <w:szCs w:val="26"/>
        </w:rPr>
        <w:tab/>
        <w:t xml:space="preserve">г. Москва, ул. </w:t>
      </w:r>
      <w:proofErr w:type="spellStart"/>
      <w:r w:rsidRPr="00C13933">
        <w:rPr>
          <w:sz w:val="26"/>
          <w:szCs w:val="26"/>
        </w:rPr>
        <w:t>Братиславская</w:t>
      </w:r>
      <w:proofErr w:type="spellEnd"/>
      <w:r w:rsidRPr="00C13933">
        <w:rPr>
          <w:sz w:val="26"/>
          <w:szCs w:val="26"/>
        </w:rPr>
        <w:t>, д. 26</w:t>
      </w:r>
    </w:p>
    <w:p w:rsidR="004C5761" w:rsidRPr="00265994" w:rsidRDefault="004C5761" w:rsidP="004C5761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0"/>
          <w:szCs w:val="20"/>
        </w:rPr>
      </w:pPr>
    </w:p>
    <w:p w:rsidR="004C5761" w:rsidRPr="00C13933" w:rsidRDefault="004C5761" w:rsidP="004C5761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C13933">
        <w:rPr>
          <w:b/>
          <w:sz w:val="26"/>
          <w:szCs w:val="26"/>
        </w:rPr>
        <w:t>Информация о проведенной проверке:</w:t>
      </w:r>
    </w:p>
    <w:p w:rsidR="004C5761" w:rsidRPr="00265994" w:rsidRDefault="004C5761" w:rsidP="004C5761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0"/>
          <w:szCs w:val="20"/>
        </w:rPr>
      </w:pPr>
    </w:p>
    <w:p w:rsidR="004C5761" w:rsidRPr="00C13933" w:rsidRDefault="004C5761" w:rsidP="004C5761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C13933">
        <w:rPr>
          <w:sz w:val="26"/>
          <w:szCs w:val="26"/>
        </w:rPr>
        <w:t xml:space="preserve">Объект недвижимости с кадастровым номером 77:04:0004026:18011 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15 </w:t>
      </w:r>
      <w:r w:rsidRPr="00C13933">
        <w:rPr>
          <w:sz w:val="26"/>
          <w:szCs w:val="26"/>
          <w:lang w:eastAsia="en-US"/>
        </w:rPr>
        <w:t xml:space="preserve">«Объекты неустановленного назначения», </w:t>
      </w:r>
      <w:r w:rsidRPr="00C13933">
        <w:rPr>
          <w:sz w:val="26"/>
          <w:szCs w:val="26"/>
        </w:rPr>
        <w:t>подгруппы 15.4 «Помещения (нежилые)».</w:t>
      </w:r>
    </w:p>
    <w:p w:rsidR="00C13933" w:rsidRPr="00C13933" w:rsidRDefault="004C5761" w:rsidP="00C13933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C13933">
        <w:rPr>
          <w:sz w:val="26"/>
          <w:szCs w:val="26"/>
        </w:rPr>
        <w:t>В ходе рассмотрения обращения выявлена единичная техническая ошибка. Кадастровая стоимость объекта недвижимости с кадастровым номером 77:04:0004026:18011 пересчитана</w:t>
      </w:r>
      <w:r w:rsidR="00C13933">
        <w:rPr>
          <w:sz w:val="26"/>
          <w:szCs w:val="26"/>
        </w:rPr>
        <w:t xml:space="preserve"> </w:t>
      </w:r>
      <w:r w:rsidRPr="00C13933">
        <w:rPr>
          <w:sz w:val="26"/>
          <w:szCs w:val="26"/>
        </w:rPr>
        <w:t>с учетом отнесения к группе 3 «Объекты, предназначенные для хранения индивидуального транспорта», подгруппе 3.1 «Объекты, предназначенные для хране</w:t>
      </w:r>
      <w:r w:rsidR="00C13933" w:rsidRPr="00C13933">
        <w:rPr>
          <w:sz w:val="26"/>
          <w:szCs w:val="26"/>
        </w:rPr>
        <w:t>ния индивидуального транспорта» с учетом коэффициента экспликации 1.45576633.</w:t>
      </w:r>
    </w:p>
    <w:p w:rsidR="00C13933" w:rsidRPr="00C13933" w:rsidRDefault="00C13933" w:rsidP="00C13933">
      <w:pPr>
        <w:spacing w:after="160"/>
        <w:ind w:firstLine="708"/>
        <w:contextualSpacing/>
        <w:jc w:val="both"/>
        <w:rPr>
          <w:sz w:val="26"/>
          <w:szCs w:val="26"/>
        </w:rPr>
      </w:pPr>
      <w:r w:rsidRPr="00C13933">
        <w:rPr>
          <w:sz w:val="26"/>
          <w:szCs w:val="26"/>
        </w:rPr>
        <w:t>Удельный показатель кадастровой стоимости объекта недвижимости</w:t>
      </w:r>
      <w:r>
        <w:rPr>
          <w:sz w:val="26"/>
          <w:szCs w:val="26"/>
        </w:rPr>
        <w:br/>
      </w:r>
      <w:r w:rsidRPr="00C13933">
        <w:rPr>
          <w:sz w:val="26"/>
          <w:szCs w:val="26"/>
        </w:rPr>
        <w:t>с кадастровым номером 77:04:0004026:18011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Государственной инспекцией</w:t>
      </w:r>
      <w:r>
        <w:rPr>
          <w:sz w:val="26"/>
          <w:szCs w:val="26"/>
        </w:rPr>
        <w:t xml:space="preserve"> </w:t>
      </w:r>
      <w:r w:rsidRPr="00C13933">
        <w:rPr>
          <w:sz w:val="26"/>
          <w:szCs w:val="26"/>
        </w:rPr>
        <w:t>по контролю за использованием объектов недвижимости города Москвы.</w:t>
      </w:r>
    </w:p>
    <w:p w:rsidR="00C13933" w:rsidRPr="004C5761" w:rsidRDefault="00C13933" w:rsidP="00C13933">
      <w:pPr>
        <w:tabs>
          <w:tab w:val="left" w:pos="5103"/>
          <w:tab w:val="left" w:pos="5812"/>
        </w:tabs>
        <w:ind w:firstLine="709"/>
        <w:jc w:val="both"/>
      </w:pPr>
      <w:r w:rsidRPr="00DF07B5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Pr="00C13933">
        <w:rPr>
          <w:sz w:val="26"/>
          <w:szCs w:val="26"/>
        </w:rPr>
        <w:t xml:space="preserve"> функционального </w:t>
      </w:r>
      <w:r w:rsidRPr="00C13933">
        <w:rPr>
          <w:sz w:val="26"/>
          <w:szCs w:val="26"/>
        </w:rPr>
        <w:lastRenderedPageBreak/>
        <w:t>использования,</w:t>
      </w:r>
      <w:r>
        <w:rPr>
          <w:sz w:val="26"/>
          <w:szCs w:val="26"/>
        </w:rPr>
        <w:t xml:space="preserve"> </w:t>
      </w:r>
      <w:r w:rsidRPr="00DF07B5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4C5761" w:rsidRPr="00EE0457" w:rsidRDefault="004C5761" w:rsidP="004C5761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b/>
        </w:rPr>
      </w:pPr>
    </w:p>
    <w:p w:rsidR="004C5761" w:rsidRPr="00C13933" w:rsidRDefault="004C5761" w:rsidP="004C5761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6"/>
          <w:szCs w:val="26"/>
        </w:rPr>
      </w:pPr>
      <w:r w:rsidRPr="00C13933">
        <w:rPr>
          <w:b/>
          <w:sz w:val="26"/>
          <w:szCs w:val="26"/>
        </w:rPr>
        <w:t>Информация о виде допущенных ошибок:</w:t>
      </w:r>
      <w:r w:rsidRPr="00C13933">
        <w:rPr>
          <w:b/>
          <w:sz w:val="26"/>
          <w:szCs w:val="26"/>
        </w:rPr>
        <w:tab/>
      </w:r>
      <w:r w:rsidRPr="00C13933">
        <w:rPr>
          <w:sz w:val="26"/>
          <w:szCs w:val="26"/>
        </w:rPr>
        <w:t>единичная техническая ошибка.</w:t>
      </w:r>
    </w:p>
    <w:p w:rsidR="004C5761" w:rsidRPr="00EE0457" w:rsidRDefault="004C5761" w:rsidP="004C5761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p w:rsidR="004C5761" w:rsidRPr="00C13933" w:rsidRDefault="004C5761" w:rsidP="004C5761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  <w:r w:rsidRPr="00C13933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4C5761" w:rsidRPr="00EE0457" w:rsidRDefault="004C5761" w:rsidP="004C5761">
      <w:pPr>
        <w:tabs>
          <w:tab w:val="left" w:pos="5812"/>
        </w:tabs>
        <w:spacing w:line="21" w:lineRule="atLeast"/>
        <w:ind w:right="-2"/>
        <w:jc w:val="both"/>
        <w:rPr>
          <w:b/>
          <w:highlight w:val="darkGray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119"/>
        <w:gridCol w:w="1222"/>
        <w:gridCol w:w="1895"/>
        <w:gridCol w:w="1388"/>
        <w:gridCol w:w="1957"/>
      </w:tblGrid>
      <w:tr w:rsidR="004C5761" w:rsidRPr="00F11C0A" w:rsidTr="002C36A0">
        <w:trPr>
          <w:trHeight w:val="256"/>
          <w:jc w:val="center"/>
        </w:trPr>
        <w:tc>
          <w:tcPr>
            <w:tcW w:w="2337" w:type="dxa"/>
          </w:tcPr>
          <w:p w:rsidR="004C5761" w:rsidRPr="00F11C0A" w:rsidRDefault="004C5761" w:rsidP="002C36A0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F11C0A">
              <w:t>Кадастровый номер</w:t>
            </w:r>
          </w:p>
        </w:tc>
        <w:tc>
          <w:tcPr>
            <w:tcW w:w="1119" w:type="dxa"/>
          </w:tcPr>
          <w:p w:rsidR="004C5761" w:rsidRPr="00F11C0A" w:rsidRDefault="004C5761" w:rsidP="002C36A0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Площадь</w:t>
            </w:r>
          </w:p>
        </w:tc>
        <w:tc>
          <w:tcPr>
            <w:tcW w:w="1222" w:type="dxa"/>
          </w:tcPr>
          <w:p w:rsidR="004C5761" w:rsidRPr="00F11C0A" w:rsidRDefault="004C5761" w:rsidP="002C36A0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Подгруппа</w:t>
            </w:r>
          </w:p>
        </w:tc>
        <w:tc>
          <w:tcPr>
            <w:tcW w:w="1895" w:type="dxa"/>
          </w:tcPr>
          <w:p w:rsidR="004C5761" w:rsidRPr="00F11C0A" w:rsidRDefault="004C5761" w:rsidP="002C36A0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F11C0A">
              <w:t>Кадастровый квартал</w:t>
            </w:r>
          </w:p>
        </w:tc>
        <w:tc>
          <w:tcPr>
            <w:tcW w:w="1388" w:type="dxa"/>
          </w:tcPr>
          <w:p w:rsidR="004C5761" w:rsidRPr="00F11C0A" w:rsidRDefault="004C5761" w:rsidP="002C36A0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F11C0A">
              <w:t>УПКС</w:t>
            </w:r>
          </w:p>
        </w:tc>
        <w:tc>
          <w:tcPr>
            <w:tcW w:w="1957" w:type="dxa"/>
          </w:tcPr>
          <w:p w:rsidR="004C5761" w:rsidRPr="00F11C0A" w:rsidRDefault="004C5761" w:rsidP="002C36A0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F11C0A">
              <w:t>Кадастровая стоимость</w:t>
            </w:r>
          </w:p>
        </w:tc>
      </w:tr>
      <w:tr w:rsidR="004C5761" w:rsidRPr="0059794B" w:rsidTr="002C36A0">
        <w:tblPrEx>
          <w:jc w:val="left"/>
        </w:tblPrEx>
        <w:trPr>
          <w:trHeight w:val="330"/>
        </w:trPr>
        <w:tc>
          <w:tcPr>
            <w:tcW w:w="2337" w:type="dxa"/>
            <w:vAlign w:val="bottom"/>
            <w:hideMark/>
          </w:tcPr>
          <w:p w:rsidR="004C5761" w:rsidRPr="0059794B" w:rsidRDefault="004C5761" w:rsidP="002C36A0">
            <w:pPr>
              <w:jc w:val="center"/>
              <w:rPr>
                <w:color w:val="000000"/>
              </w:rPr>
            </w:pPr>
            <w:r w:rsidRPr="00F84D5F">
              <w:rPr>
                <w:color w:val="000000"/>
              </w:rPr>
              <w:t>77:04:0004026:18011</w:t>
            </w:r>
          </w:p>
        </w:tc>
        <w:tc>
          <w:tcPr>
            <w:tcW w:w="1119" w:type="dxa"/>
            <w:vAlign w:val="bottom"/>
            <w:hideMark/>
          </w:tcPr>
          <w:p w:rsidR="004C5761" w:rsidRPr="0059794B" w:rsidRDefault="004C5761" w:rsidP="002C3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3 556,</w:t>
            </w:r>
            <w:r w:rsidRPr="00F84D5F">
              <w:rPr>
                <w:color w:val="000000"/>
              </w:rPr>
              <w:t>30</w:t>
            </w:r>
          </w:p>
        </w:tc>
        <w:tc>
          <w:tcPr>
            <w:tcW w:w="1222" w:type="dxa"/>
            <w:vAlign w:val="bottom"/>
            <w:hideMark/>
          </w:tcPr>
          <w:p w:rsidR="004C5761" w:rsidRPr="0059794B" w:rsidRDefault="007F0037" w:rsidP="002C3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1895" w:type="dxa"/>
            <w:vAlign w:val="bottom"/>
            <w:hideMark/>
          </w:tcPr>
          <w:p w:rsidR="004C5761" w:rsidRPr="0059794B" w:rsidRDefault="004C5761" w:rsidP="002C36A0">
            <w:pPr>
              <w:jc w:val="center"/>
              <w:rPr>
                <w:color w:val="000000"/>
              </w:rPr>
            </w:pPr>
            <w:r w:rsidRPr="004C5761">
              <w:rPr>
                <w:color w:val="000000"/>
              </w:rPr>
              <w:t>77:04:0004026</w:t>
            </w:r>
          </w:p>
        </w:tc>
        <w:tc>
          <w:tcPr>
            <w:tcW w:w="1388" w:type="dxa"/>
            <w:vAlign w:val="bottom"/>
            <w:hideMark/>
          </w:tcPr>
          <w:p w:rsidR="004C5761" w:rsidRPr="0059794B" w:rsidRDefault="00F724B6" w:rsidP="002C3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49 452,</w:t>
            </w:r>
            <w:r w:rsidRPr="00F724B6">
              <w:rPr>
                <w:color w:val="000000"/>
              </w:rPr>
              <w:t>59</w:t>
            </w:r>
            <w:r w:rsidR="004C5761" w:rsidRPr="004C5761">
              <w:rPr>
                <w:color w:val="000000"/>
              </w:rPr>
              <w:t xml:space="preserve">   </w:t>
            </w:r>
          </w:p>
        </w:tc>
        <w:tc>
          <w:tcPr>
            <w:tcW w:w="1957" w:type="dxa"/>
            <w:vAlign w:val="bottom"/>
            <w:hideMark/>
          </w:tcPr>
          <w:p w:rsidR="004C5761" w:rsidRPr="0059794B" w:rsidRDefault="00F724B6" w:rsidP="002C3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175 868 245,</w:t>
            </w:r>
            <w:r w:rsidRPr="00F724B6">
              <w:rPr>
                <w:color w:val="000000"/>
              </w:rPr>
              <w:t>82</w:t>
            </w:r>
            <w:r w:rsidR="004C5761" w:rsidRPr="004C5761">
              <w:rPr>
                <w:color w:val="000000"/>
              </w:rPr>
              <w:t xml:space="preserve">   </w:t>
            </w:r>
          </w:p>
        </w:tc>
      </w:tr>
    </w:tbl>
    <w:p w:rsidR="004C5761" w:rsidRDefault="004C5761" w:rsidP="004C5761">
      <w:pPr>
        <w:ind w:firstLine="709"/>
        <w:jc w:val="both"/>
        <w:rPr>
          <w:sz w:val="22"/>
          <w:szCs w:val="22"/>
          <w:lang w:eastAsia="en-US"/>
        </w:rPr>
      </w:pPr>
    </w:p>
    <w:p w:rsidR="004C5761" w:rsidRDefault="004C5761" w:rsidP="004C5761">
      <w:pPr>
        <w:ind w:firstLine="709"/>
        <w:jc w:val="both"/>
        <w:rPr>
          <w:sz w:val="22"/>
          <w:szCs w:val="22"/>
          <w:lang w:eastAsia="en-US"/>
        </w:rPr>
      </w:pPr>
    </w:p>
    <w:p w:rsidR="004C5761" w:rsidRDefault="004C5761" w:rsidP="004C5761">
      <w:pPr>
        <w:ind w:firstLine="709"/>
        <w:jc w:val="both"/>
        <w:rPr>
          <w:sz w:val="22"/>
          <w:szCs w:val="22"/>
          <w:lang w:eastAsia="en-US"/>
        </w:rPr>
      </w:pPr>
    </w:p>
    <w:p w:rsidR="004C5761" w:rsidRPr="00C13933" w:rsidRDefault="004C5761" w:rsidP="004C5761">
      <w:pPr>
        <w:spacing w:line="235" w:lineRule="auto"/>
        <w:rPr>
          <w:sz w:val="26"/>
          <w:szCs w:val="26"/>
        </w:rPr>
      </w:pPr>
      <w:r w:rsidRPr="00C13933">
        <w:rPr>
          <w:sz w:val="26"/>
          <w:szCs w:val="26"/>
        </w:rPr>
        <w:t xml:space="preserve">Заместитель генерального директора </w:t>
      </w:r>
    </w:p>
    <w:p w:rsidR="004C5761" w:rsidRPr="00C13933" w:rsidRDefault="004C5761" w:rsidP="004C5761">
      <w:pPr>
        <w:spacing w:line="235" w:lineRule="auto"/>
        <w:rPr>
          <w:sz w:val="26"/>
          <w:szCs w:val="26"/>
        </w:rPr>
      </w:pPr>
      <w:r w:rsidRPr="00C13933">
        <w:rPr>
          <w:sz w:val="26"/>
          <w:szCs w:val="26"/>
        </w:rPr>
        <w:t xml:space="preserve">ГБУ «Центр имущественных платежей </w:t>
      </w:r>
    </w:p>
    <w:p w:rsidR="004C5761" w:rsidRPr="00EE0457" w:rsidRDefault="004C5761" w:rsidP="004C5761">
      <w:pPr>
        <w:spacing w:line="235" w:lineRule="auto"/>
      </w:pPr>
      <w:r w:rsidRPr="00C13933">
        <w:rPr>
          <w:sz w:val="26"/>
          <w:szCs w:val="26"/>
        </w:rPr>
        <w:t xml:space="preserve">и жилищного </w:t>
      </w:r>
      <w:proofErr w:type="gramStart"/>
      <w:r w:rsidRPr="00C13933">
        <w:rPr>
          <w:sz w:val="26"/>
          <w:szCs w:val="26"/>
        </w:rPr>
        <w:t xml:space="preserve">страхования»   </w:t>
      </w:r>
      <w:proofErr w:type="gramEnd"/>
      <w:r w:rsidRPr="00C13933">
        <w:rPr>
          <w:sz w:val="26"/>
          <w:szCs w:val="26"/>
        </w:rPr>
        <w:t xml:space="preserve">                                                                     </w:t>
      </w:r>
      <w:r w:rsidR="00C13933">
        <w:rPr>
          <w:sz w:val="26"/>
          <w:szCs w:val="26"/>
        </w:rPr>
        <w:t xml:space="preserve">          </w:t>
      </w:r>
      <w:r w:rsidRPr="00C13933">
        <w:rPr>
          <w:sz w:val="26"/>
          <w:szCs w:val="26"/>
        </w:rPr>
        <w:t xml:space="preserve"> Д.В. Ковалев</w:t>
      </w:r>
    </w:p>
    <w:p w:rsidR="00C13933" w:rsidRDefault="00C1393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13933" w:rsidRDefault="00C1393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13933" w:rsidRDefault="00C1393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13933" w:rsidRDefault="00C1393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13933" w:rsidRDefault="00C1393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13933" w:rsidRDefault="00C1393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13933" w:rsidRDefault="00C1393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13933" w:rsidRDefault="00C1393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13933" w:rsidRDefault="00C1393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13933" w:rsidRDefault="00C1393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13933" w:rsidRDefault="00C1393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13933" w:rsidRDefault="00C1393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13933" w:rsidRDefault="00C1393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13933" w:rsidRDefault="00C1393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13933" w:rsidRDefault="00C1393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13933" w:rsidRDefault="00C1393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13933" w:rsidRDefault="00C1393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13933" w:rsidRDefault="00C1393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13933" w:rsidRDefault="00C1393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13933" w:rsidRDefault="00C1393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13933" w:rsidRDefault="00C1393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13933" w:rsidRDefault="00C1393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13933" w:rsidRDefault="00C1393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13933" w:rsidRDefault="00C1393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13933" w:rsidRDefault="00C1393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13933" w:rsidRDefault="00C1393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13933" w:rsidRDefault="00C1393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13933" w:rsidRDefault="00C1393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9F7F5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568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38E" w:rsidRDefault="0051538E" w:rsidP="00AC7FD4">
      <w:r>
        <w:separator/>
      </w:r>
    </w:p>
  </w:endnote>
  <w:endnote w:type="continuationSeparator" w:id="0">
    <w:p w:rsidR="0051538E" w:rsidRDefault="0051538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8E" w:rsidRDefault="0051538E" w:rsidP="003D6C42">
    <w:pPr>
      <w:rPr>
        <w:sz w:val="20"/>
        <w:szCs w:val="20"/>
      </w:rPr>
    </w:pPr>
  </w:p>
  <w:p w:rsidR="0051538E" w:rsidRPr="00590B9D" w:rsidRDefault="0051538E" w:rsidP="003D6C42">
    <w:pPr>
      <w:rPr>
        <w:sz w:val="20"/>
        <w:szCs w:val="20"/>
      </w:rPr>
    </w:pPr>
  </w:p>
  <w:p w:rsidR="0051538E" w:rsidRPr="003D6C42" w:rsidRDefault="0051538E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8E" w:rsidRDefault="0051538E">
    <w:pPr>
      <w:pStyle w:val="ac"/>
    </w:pPr>
  </w:p>
  <w:p w:rsidR="0051538E" w:rsidRDefault="0051538E">
    <w:pPr>
      <w:pStyle w:val="ac"/>
    </w:pPr>
  </w:p>
  <w:p w:rsidR="0051538E" w:rsidRDefault="005153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38E" w:rsidRDefault="0051538E" w:rsidP="00AC7FD4">
      <w:r>
        <w:separator/>
      </w:r>
    </w:p>
  </w:footnote>
  <w:footnote w:type="continuationSeparator" w:id="0">
    <w:p w:rsidR="0051538E" w:rsidRDefault="0051538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39" w:rsidRPr="00540C39" w:rsidRDefault="00C13933" w:rsidP="00540C39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54245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51538E" w:rsidRPr="00540C39" w:rsidRDefault="00540C39">
        <w:pPr>
          <w:pStyle w:val="aa"/>
          <w:jc w:val="center"/>
          <w:rPr>
            <w:color w:val="FFFFFF" w:themeColor="background1"/>
          </w:rPr>
        </w:pPr>
        <w:r w:rsidRPr="00540C39">
          <w:rPr>
            <w:color w:val="FFFFFF" w:themeColor="background1"/>
          </w:rPr>
          <w:t>2</w:t>
        </w:r>
      </w:p>
    </w:sdtContent>
  </w:sdt>
  <w:p w:rsidR="0051538E" w:rsidRPr="00803F04" w:rsidRDefault="0051538E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AB5"/>
    <w:rsid w:val="00057F73"/>
    <w:rsid w:val="000620FA"/>
    <w:rsid w:val="000634D4"/>
    <w:rsid w:val="000638AD"/>
    <w:rsid w:val="0006754E"/>
    <w:rsid w:val="00070080"/>
    <w:rsid w:val="00070667"/>
    <w:rsid w:val="00072DE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2AEE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1599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99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97228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46DE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3FC1"/>
    <w:rsid w:val="00391B01"/>
    <w:rsid w:val="00392150"/>
    <w:rsid w:val="003926F0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FA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940"/>
    <w:rsid w:val="00486C94"/>
    <w:rsid w:val="0049097B"/>
    <w:rsid w:val="00491D52"/>
    <w:rsid w:val="004925F1"/>
    <w:rsid w:val="00492E4A"/>
    <w:rsid w:val="004967E2"/>
    <w:rsid w:val="004A0BF6"/>
    <w:rsid w:val="004A4084"/>
    <w:rsid w:val="004B0204"/>
    <w:rsid w:val="004B1AD1"/>
    <w:rsid w:val="004C5761"/>
    <w:rsid w:val="004C72F9"/>
    <w:rsid w:val="004D0A07"/>
    <w:rsid w:val="004D1A88"/>
    <w:rsid w:val="004D5A26"/>
    <w:rsid w:val="004D64E5"/>
    <w:rsid w:val="004E07B9"/>
    <w:rsid w:val="004E1B49"/>
    <w:rsid w:val="004E565A"/>
    <w:rsid w:val="004F0EAE"/>
    <w:rsid w:val="004F254E"/>
    <w:rsid w:val="004F357E"/>
    <w:rsid w:val="004F4EB5"/>
    <w:rsid w:val="0050089A"/>
    <w:rsid w:val="00501DFC"/>
    <w:rsid w:val="00502892"/>
    <w:rsid w:val="00503944"/>
    <w:rsid w:val="0050439E"/>
    <w:rsid w:val="00505DB4"/>
    <w:rsid w:val="00506432"/>
    <w:rsid w:val="00507828"/>
    <w:rsid w:val="00510CB0"/>
    <w:rsid w:val="00510EA9"/>
    <w:rsid w:val="0051538E"/>
    <w:rsid w:val="00525A58"/>
    <w:rsid w:val="00525F24"/>
    <w:rsid w:val="0052785D"/>
    <w:rsid w:val="005304E8"/>
    <w:rsid w:val="00532C00"/>
    <w:rsid w:val="005349F9"/>
    <w:rsid w:val="0053525C"/>
    <w:rsid w:val="005405D0"/>
    <w:rsid w:val="00540C39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0C77"/>
    <w:rsid w:val="0059794B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8EA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6FA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1AB2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0813"/>
    <w:rsid w:val="007E1453"/>
    <w:rsid w:val="007E28B4"/>
    <w:rsid w:val="007E5275"/>
    <w:rsid w:val="007E6EB7"/>
    <w:rsid w:val="007F0037"/>
    <w:rsid w:val="007F0552"/>
    <w:rsid w:val="007F15A3"/>
    <w:rsid w:val="007F2AFF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30B0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885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2D7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9F7F5E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093"/>
    <w:rsid w:val="00A135DD"/>
    <w:rsid w:val="00A15D45"/>
    <w:rsid w:val="00A2071A"/>
    <w:rsid w:val="00A2092C"/>
    <w:rsid w:val="00A23FB0"/>
    <w:rsid w:val="00A2524F"/>
    <w:rsid w:val="00A302E4"/>
    <w:rsid w:val="00A3320E"/>
    <w:rsid w:val="00A34985"/>
    <w:rsid w:val="00A35858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42D"/>
    <w:rsid w:val="00A70BC5"/>
    <w:rsid w:val="00A71E9C"/>
    <w:rsid w:val="00A777DC"/>
    <w:rsid w:val="00A8658D"/>
    <w:rsid w:val="00A91821"/>
    <w:rsid w:val="00A926E7"/>
    <w:rsid w:val="00A96C43"/>
    <w:rsid w:val="00AA25D7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37A26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2F18"/>
    <w:rsid w:val="00C13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1BCC"/>
    <w:rsid w:val="00CB2CDE"/>
    <w:rsid w:val="00CB39BE"/>
    <w:rsid w:val="00CB45DB"/>
    <w:rsid w:val="00CB5A41"/>
    <w:rsid w:val="00CC32F4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6D5"/>
    <w:rsid w:val="00D167C4"/>
    <w:rsid w:val="00D17EDA"/>
    <w:rsid w:val="00D20571"/>
    <w:rsid w:val="00D20A03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482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965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1C1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457"/>
    <w:rsid w:val="00EE16E8"/>
    <w:rsid w:val="00EE1906"/>
    <w:rsid w:val="00EF09A5"/>
    <w:rsid w:val="00EF201B"/>
    <w:rsid w:val="00EF4EA8"/>
    <w:rsid w:val="00EF6BC8"/>
    <w:rsid w:val="00F022F4"/>
    <w:rsid w:val="00F025A7"/>
    <w:rsid w:val="00F028FA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24B6"/>
    <w:rsid w:val="00F75F33"/>
    <w:rsid w:val="00F819E4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4469"/>
    <w:rsid w:val="00FD4597"/>
    <w:rsid w:val="00FD5B1B"/>
    <w:rsid w:val="00FD6376"/>
    <w:rsid w:val="00FD6F4E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2857"/>
    <w:rsid w:val="00FF2F6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4:docId w14:val="13D8A47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90D0D-6B86-42A4-96E6-1042E46F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10</cp:revision>
  <cp:lastPrinted>2019-05-13T13:21:00Z</cp:lastPrinted>
  <dcterms:created xsi:type="dcterms:W3CDTF">2019-05-13T05:29:00Z</dcterms:created>
  <dcterms:modified xsi:type="dcterms:W3CDTF">2019-05-16T07:16:00Z</dcterms:modified>
</cp:coreProperties>
</file>