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120898">
      <w:pPr>
        <w:spacing w:line="276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438E3">
        <w:rPr>
          <w:b/>
          <w:sz w:val="28"/>
          <w:szCs w:val="28"/>
        </w:rPr>
        <w:t>2</w:t>
      </w:r>
      <w:r w:rsidR="00FB6022" w:rsidRPr="00BF5A14">
        <w:rPr>
          <w:b/>
          <w:sz w:val="28"/>
          <w:szCs w:val="28"/>
        </w:rPr>
        <w:t>3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438E3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6769D2">
        <w:rPr>
          <w:b/>
          <w:sz w:val="28"/>
          <w:szCs w:val="28"/>
        </w:rPr>
        <w:t xml:space="preserve">    </w:t>
      </w:r>
      <w:r w:rsidR="00F438E3">
        <w:rPr>
          <w:b/>
          <w:sz w:val="28"/>
          <w:szCs w:val="28"/>
        </w:rPr>
        <w:t xml:space="preserve">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BF5A14">
        <w:rPr>
          <w:b/>
          <w:sz w:val="28"/>
          <w:szCs w:val="28"/>
        </w:rPr>
        <w:t>80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120898">
      <w:pPr>
        <w:spacing w:line="276" w:lineRule="auto"/>
        <w:ind w:right="-2"/>
        <w:jc w:val="both"/>
        <w:rPr>
          <w:sz w:val="34"/>
          <w:szCs w:val="34"/>
        </w:rPr>
      </w:pPr>
    </w:p>
    <w:p w:rsidR="00470695" w:rsidRDefault="00470695" w:rsidP="00120898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A94C63">
        <w:rPr>
          <w:sz w:val="28"/>
          <w:szCs w:val="28"/>
        </w:rPr>
        <w:t xml:space="preserve">от </w:t>
      </w:r>
      <w:r w:rsidR="00F438E3" w:rsidRPr="00F438E3">
        <w:rPr>
          <w:sz w:val="28"/>
          <w:szCs w:val="28"/>
        </w:rPr>
        <w:t>0</w:t>
      </w:r>
      <w:r w:rsidR="009D73F0">
        <w:rPr>
          <w:sz w:val="28"/>
          <w:szCs w:val="28"/>
        </w:rPr>
        <w:t>8</w:t>
      </w:r>
      <w:r w:rsidR="00F438E3" w:rsidRPr="00F438E3">
        <w:rPr>
          <w:sz w:val="28"/>
          <w:szCs w:val="28"/>
        </w:rPr>
        <w:t>.04.2019</w:t>
      </w:r>
      <w:r w:rsidR="008730FB" w:rsidRPr="00A94C63">
        <w:rPr>
          <w:sz w:val="28"/>
          <w:szCs w:val="28"/>
        </w:rPr>
        <w:t xml:space="preserve"> № </w:t>
      </w:r>
      <w:r w:rsidR="009D73F0" w:rsidRPr="009D73F0">
        <w:rPr>
          <w:sz w:val="28"/>
          <w:szCs w:val="28"/>
        </w:rPr>
        <w:t>01-4168/19О</w:t>
      </w:r>
      <w:r w:rsidR="00C10933" w:rsidRPr="00A94C63">
        <w:rPr>
          <w:sz w:val="28"/>
          <w:szCs w:val="28"/>
        </w:rPr>
        <w:t xml:space="preserve"> </w:t>
      </w:r>
    </w:p>
    <w:p w:rsidR="00F438E3" w:rsidRPr="00A94C63" w:rsidRDefault="00F438E3" w:rsidP="00120898">
      <w:pPr>
        <w:tabs>
          <w:tab w:val="left" w:pos="5387"/>
        </w:tabs>
        <w:spacing w:line="276" w:lineRule="auto"/>
        <w:ind w:right="-2" w:firstLine="538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(от 0</w:t>
      </w:r>
      <w:r w:rsidR="009D73F0">
        <w:rPr>
          <w:sz w:val="28"/>
          <w:szCs w:val="28"/>
        </w:rPr>
        <w:t>8</w:t>
      </w:r>
      <w:r>
        <w:rPr>
          <w:sz w:val="28"/>
          <w:szCs w:val="28"/>
        </w:rPr>
        <w:t xml:space="preserve">.04.2019 № </w:t>
      </w:r>
      <w:r w:rsidR="009D73F0">
        <w:rPr>
          <w:sz w:val="28"/>
          <w:szCs w:val="28"/>
        </w:rPr>
        <w:t>12/19</w:t>
      </w:r>
      <w:r>
        <w:rPr>
          <w:sz w:val="28"/>
          <w:szCs w:val="28"/>
        </w:rPr>
        <w:t>)</w:t>
      </w:r>
    </w:p>
    <w:p w:rsidR="00470695" w:rsidRPr="000737DB" w:rsidRDefault="00470695" w:rsidP="00120898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34"/>
          <w:szCs w:val="34"/>
        </w:rPr>
      </w:pPr>
    </w:p>
    <w:p w:rsidR="00470695" w:rsidRPr="009F5006" w:rsidRDefault="00470695" w:rsidP="00120898">
      <w:pPr>
        <w:tabs>
          <w:tab w:val="left" w:pos="5529"/>
        </w:tabs>
        <w:spacing w:line="276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295711">
        <w:rPr>
          <w:sz w:val="28"/>
          <w:szCs w:val="28"/>
        </w:rPr>
        <w:t>***</w:t>
      </w:r>
    </w:p>
    <w:p w:rsidR="003C1DED" w:rsidRPr="000737DB" w:rsidRDefault="003C1DED" w:rsidP="00120898">
      <w:pPr>
        <w:tabs>
          <w:tab w:val="left" w:pos="5103"/>
        </w:tabs>
        <w:spacing w:line="276" w:lineRule="auto"/>
        <w:ind w:right="-2"/>
        <w:jc w:val="both"/>
        <w:rPr>
          <w:sz w:val="34"/>
          <w:szCs w:val="34"/>
        </w:rPr>
      </w:pPr>
    </w:p>
    <w:p w:rsidR="00470695" w:rsidRDefault="00470695" w:rsidP="00120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Times New Roman"/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BF5A14" w:rsidRPr="00BF5A14">
        <w:rPr>
          <w:rFonts w:eastAsia="Times New Roman"/>
          <w:sz w:val="28"/>
          <w:szCs w:val="28"/>
        </w:rPr>
        <w:t>77:01:0001059:2680</w:t>
      </w:r>
    </w:p>
    <w:p w:rsidR="00E60D3B" w:rsidRPr="009F5006" w:rsidRDefault="00470695" w:rsidP="00120898">
      <w:pPr>
        <w:spacing w:line="276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BF5A14" w:rsidRPr="00BF5A14">
        <w:rPr>
          <w:sz w:val="28"/>
          <w:szCs w:val="28"/>
        </w:rPr>
        <w:t>ул</w:t>
      </w:r>
      <w:r w:rsidR="00BF5A14">
        <w:rPr>
          <w:sz w:val="28"/>
          <w:szCs w:val="28"/>
        </w:rPr>
        <w:t>.</w:t>
      </w:r>
      <w:r w:rsidR="00BF5A14" w:rsidRPr="00BF5A14">
        <w:rPr>
          <w:sz w:val="28"/>
          <w:szCs w:val="28"/>
        </w:rPr>
        <w:t xml:space="preserve"> Новый Арбат, д.</w:t>
      </w:r>
      <w:r w:rsidR="00BF5A14">
        <w:rPr>
          <w:sz w:val="28"/>
          <w:szCs w:val="28"/>
        </w:rPr>
        <w:t xml:space="preserve"> </w:t>
      </w:r>
      <w:r w:rsidR="00BF5A14" w:rsidRPr="00BF5A14">
        <w:rPr>
          <w:sz w:val="28"/>
          <w:szCs w:val="28"/>
        </w:rPr>
        <w:t>21</w:t>
      </w:r>
    </w:p>
    <w:p w:rsidR="00C358B3" w:rsidRPr="000737DB" w:rsidRDefault="00C358B3" w:rsidP="00120898">
      <w:pPr>
        <w:spacing w:line="276" w:lineRule="auto"/>
        <w:ind w:left="5387" w:right="-2" w:hanging="5387"/>
        <w:jc w:val="both"/>
        <w:rPr>
          <w:sz w:val="34"/>
          <w:szCs w:val="34"/>
        </w:rPr>
      </w:pPr>
    </w:p>
    <w:p w:rsidR="00470695" w:rsidRDefault="00470695" w:rsidP="00120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120898" w:rsidRDefault="00120898" w:rsidP="00120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DB5E13" w:rsidRPr="00A94C63" w:rsidRDefault="00A958B3" w:rsidP="00A958B3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Pr="00A958B3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A958B3">
        <w:rPr>
          <w:sz w:val="28"/>
          <w:szCs w:val="28"/>
        </w:rPr>
        <w:t xml:space="preserve"> недвижимости с кадастровым номером 77:01:0001059:2680 </w:t>
      </w:r>
      <w:r>
        <w:rPr>
          <w:sz w:val="28"/>
          <w:szCs w:val="28"/>
        </w:rPr>
        <w:t>б</w:t>
      </w:r>
      <w:r w:rsidRPr="00A958B3">
        <w:rPr>
          <w:sz w:val="28"/>
          <w:szCs w:val="28"/>
        </w:rPr>
        <w:t xml:space="preserve">ыла определена ГБУ «Центр имущественных платежей </w:t>
      </w:r>
      <w:r>
        <w:rPr>
          <w:sz w:val="28"/>
          <w:szCs w:val="28"/>
        </w:rPr>
        <w:br/>
      </w:r>
      <w:r w:rsidRPr="00A958B3">
        <w:rPr>
          <w:sz w:val="28"/>
          <w:szCs w:val="28"/>
        </w:rPr>
        <w:t xml:space="preserve">и жилищного страхования» (далее – Учреждение) в соответствии с частью 9 </w:t>
      </w:r>
      <w:r>
        <w:rPr>
          <w:sz w:val="28"/>
          <w:szCs w:val="28"/>
        </w:rPr>
        <w:br/>
      </w:r>
      <w:r w:rsidRPr="00A958B3">
        <w:rPr>
          <w:sz w:val="28"/>
          <w:szCs w:val="28"/>
        </w:rPr>
        <w:t>статьи 24 Федерального закона от 03.07.2016 № 237-ФЗ «О государственной кадастровой оценке» (далее – Закон о ГКО)</w:t>
      </w:r>
      <w:r>
        <w:rPr>
          <w:sz w:val="28"/>
          <w:szCs w:val="28"/>
        </w:rPr>
        <w:t xml:space="preserve"> путем отнесения объекта недвижимости к </w:t>
      </w:r>
      <w:r w:rsidR="00DB5E13" w:rsidRPr="00A94C63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="00DB5E13" w:rsidRPr="00A94C63">
        <w:rPr>
          <w:sz w:val="28"/>
          <w:szCs w:val="28"/>
        </w:rPr>
        <w:t xml:space="preserve"> 6 «Объекты, предназначенные</w:t>
      </w:r>
      <w:r>
        <w:rPr>
          <w:sz w:val="28"/>
          <w:szCs w:val="28"/>
        </w:rPr>
        <w:t xml:space="preserve"> </w:t>
      </w:r>
      <w:r w:rsidR="00DB5E13" w:rsidRPr="00A94C63">
        <w:rPr>
          <w:sz w:val="28"/>
          <w:szCs w:val="28"/>
        </w:rPr>
        <w:t xml:space="preserve">для размещения административных и офисных зданий», </w:t>
      </w:r>
      <w:r>
        <w:rPr>
          <w:sz w:val="28"/>
          <w:szCs w:val="28"/>
        </w:rPr>
        <w:t xml:space="preserve">к </w:t>
      </w:r>
      <w:r w:rsidR="00DB5E13" w:rsidRPr="00A94C63">
        <w:rPr>
          <w:sz w:val="28"/>
          <w:szCs w:val="28"/>
        </w:rPr>
        <w:t>подгрупп</w:t>
      </w:r>
      <w:r>
        <w:rPr>
          <w:sz w:val="28"/>
          <w:szCs w:val="28"/>
        </w:rPr>
        <w:t>е</w:t>
      </w:r>
      <w:r w:rsidR="00DB5E13" w:rsidRPr="00A94C63">
        <w:rPr>
          <w:sz w:val="28"/>
          <w:szCs w:val="28"/>
        </w:rPr>
        <w:t xml:space="preserve"> 6.1 «Объекты </w:t>
      </w:r>
      <w:r>
        <w:rPr>
          <w:sz w:val="28"/>
          <w:szCs w:val="28"/>
        </w:rPr>
        <w:br/>
      </w:r>
      <w:proofErr w:type="spellStart"/>
      <w:r w:rsidR="00DB5E13" w:rsidRPr="00A94C63">
        <w:rPr>
          <w:sz w:val="28"/>
          <w:szCs w:val="28"/>
        </w:rPr>
        <w:t>офисно</w:t>
      </w:r>
      <w:proofErr w:type="spellEnd"/>
      <w:r w:rsidR="00DB5E13" w:rsidRPr="00A94C63">
        <w:rPr>
          <w:sz w:val="28"/>
          <w:szCs w:val="28"/>
        </w:rPr>
        <w:t>-делового назначения (основная территория)</w:t>
      </w:r>
      <w:r w:rsidR="002E5EF7" w:rsidRPr="00A94C63">
        <w:rPr>
          <w:sz w:val="28"/>
          <w:szCs w:val="28"/>
        </w:rPr>
        <w:t>»</w:t>
      </w:r>
      <w:r w:rsidR="00DB5E13" w:rsidRPr="00A94C63">
        <w:rPr>
          <w:sz w:val="28"/>
          <w:szCs w:val="28"/>
        </w:rPr>
        <w:t>.</w:t>
      </w:r>
    </w:p>
    <w:p w:rsidR="00B155DF" w:rsidRPr="0076668E" w:rsidRDefault="00B155DF" w:rsidP="00120898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A94C63">
        <w:rPr>
          <w:sz w:val="28"/>
          <w:szCs w:val="28"/>
        </w:rPr>
        <w:t xml:space="preserve">В ходе рассмотрения обращения </w:t>
      </w:r>
      <w:r w:rsidRPr="00A94C63">
        <w:rPr>
          <w:color w:val="000000"/>
          <w:sz w:val="28"/>
          <w:szCs w:val="28"/>
        </w:rPr>
        <w:t xml:space="preserve">выявлена единичная техническая ошибка. </w:t>
      </w:r>
      <w:r w:rsidRPr="00900222">
        <w:rPr>
          <w:color w:val="000000"/>
          <w:sz w:val="28"/>
          <w:szCs w:val="28"/>
        </w:rPr>
        <w:t xml:space="preserve">Кадастровая стоимость </w:t>
      </w:r>
      <w:r w:rsidR="00D82A82" w:rsidRPr="00900222">
        <w:rPr>
          <w:color w:val="000000"/>
          <w:sz w:val="28"/>
          <w:szCs w:val="28"/>
        </w:rPr>
        <w:t>объект</w:t>
      </w:r>
      <w:r w:rsidR="00A94C63" w:rsidRPr="00900222">
        <w:rPr>
          <w:color w:val="000000"/>
          <w:sz w:val="28"/>
          <w:szCs w:val="28"/>
        </w:rPr>
        <w:t>а</w:t>
      </w:r>
      <w:r w:rsidR="00D82A82" w:rsidRPr="00900222">
        <w:rPr>
          <w:color w:val="000000"/>
          <w:sz w:val="28"/>
          <w:szCs w:val="28"/>
        </w:rPr>
        <w:t xml:space="preserve"> недвижимости с кадастровым номер</w:t>
      </w:r>
      <w:r w:rsidR="00A94C63" w:rsidRPr="00900222">
        <w:rPr>
          <w:color w:val="000000"/>
          <w:sz w:val="28"/>
          <w:szCs w:val="28"/>
        </w:rPr>
        <w:t>ом</w:t>
      </w:r>
      <w:r w:rsidR="00D82A82" w:rsidRPr="00900222">
        <w:rPr>
          <w:color w:val="000000"/>
          <w:sz w:val="28"/>
          <w:szCs w:val="28"/>
        </w:rPr>
        <w:t xml:space="preserve"> </w:t>
      </w:r>
      <w:r w:rsidR="00AB10DB" w:rsidRPr="00AB10DB">
        <w:rPr>
          <w:rFonts w:eastAsia="Times New Roman"/>
          <w:sz w:val="28"/>
          <w:szCs w:val="28"/>
        </w:rPr>
        <w:t>77:01:0001059:2680</w:t>
      </w:r>
      <w:r w:rsidR="0076668E">
        <w:rPr>
          <w:sz w:val="28"/>
          <w:szCs w:val="28"/>
        </w:rPr>
        <w:t xml:space="preserve"> </w:t>
      </w:r>
      <w:r w:rsidRPr="00900222">
        <w:rPr>
          <w:sz w:val="28"/>
          <w:szCs w:val="28"/>
        </w:rPr>
        <w:t xml:space="preserve">пересчитана с учетом </w:t>
      </w:r>
      <w:r w:rsidR="00EF4458" w:rsidRPr="00900222">
        <w:rPr>
          <w:sz w:val="28"/>
          <w:szCs w:val="28"/>
        </w:rPr>
        <w:t xml:space="preserve">коэффициента экспликации </w:t>
      </w:r>
      <w:r w:rsidR="00595D48" w:rsidRPr="00595D48">
        <w:rPr>
          <w:sz w:val="28"/>
          <w:szCs w:val="28"/>
        </w:rPr>
        <w:t>0.8378929077</w:t>
      </w:r>
      <w:r w:rsidR="00EF4458" w:rsidRPr="00900222">
        <w:rPr>
          <w:sz w:val="28"/>
          <w:szCs w:val="28"/>
        </w:rPr>
        <w:t>.</w:t>
      </w:r>
    </w:p>
    <w:p w:rsidR="00E17CBF" w:rsidRPr="002852A1" w:rsidRDefault="00E17CBF" w:rsidP="00120898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 xml:space="preserve">Удельный показатель кадастровой </w:t>
      </w:r>
      <w:r w:rsidR="00562EB2" w:rsidRPr="002852A1">
        <w:rPr>
          <w:sz w:val="28"/>
          <w:szCs w:val="28"/>
        </w:rPr>
        <w:t>стоимости объект</w:t>
      </w:r>
      <w:r w:rsidR="00713719" w:rsidRPr="002852A1">
        <w:rPr>
          <w:sz w:val="28"/>
          <w:szCs w:val="28"/>
        </w:rPr>
        <w:t>а</w:t>
      </w:r>
      <w:r w:rsidR="00562EB2" w:rsidRPr="002852A1">
        <w:rPr>
          <w:sz w:val="28"/>
          <w:szCs w:val="28"/>
        </w:rPr>
        <w:t xml:space="preserve"> недвижимости</w:t>
      </w:r>
      <w:r w:rsidR="00562EB2" w:rsidRPr="002852A1">
        <w:rPr>
          <w:sz w:val="28"/>
          <w:szCs w:val="28"/>
        </w:rPr>
        <w:br/>
      </w:r>
      <w:r w:rsidR="00713719" w:rsidRPr="002852A1">
        <w:rPr>
          <w:sz w:val="28"/>
          <w:szCs w:val="28"/>
        </w:rPr>
        <w:t>с кадастровым</w:t>
      </w:r>
      <w:r w:rsidRPr="002852A1">
        <w:rPr>
          <w:sz w:val="28"/>
          <w:szCs w:val="28"/>
        </w:rPr>
        <w:t xml:space="preserve"> номер</w:t>
      </w:r>
      <w:r w:rsidR="00713719" w:rsidRPr="002852A1">
        <w:rPr>
          <w:sz w:val="28"/>
          <w:szCs w:val="28"/>
        </w:rPr>
        <w:t>ом</w:t>
      </w:r>
      <w:r w:rsidRPr="002852A1">
        <w:rPr>
          <w:sz w:val="28"/>
          <w:szCs w:val="28"/>
        </w:rPr>
        <w:t xml:space="preserve"> </w:t>
      </w:r>
      <w:r w:rsidR="00A079F4" w:rsidRPr="00A079F4">
        <w:rPr>
          <w:rFonts w:eastAsia="Times New Roman"/>
          <w:sz w:val="28"/>
          <w:szCs w:val="28"/>
        </w:rPr>
        <w:t>77:01:0001059:2680</w:t>
      </w:r>
      <w:r w:rsidR="0076668E">
        <w:rPr>
          <w:rFonts w:eastAsia="Times New Roman"/>
          <w:sz w:val="28"/>
          <w:szCs w:val="28"/>
        </w:rPr>
        <w:t xml:space="preserve"> </w:t>
      </w:r>
      <w:r w:rsidRPr="002852A1">
        <w:rPr>
          <w:sz w:val="28"/>
          <w:szCs w:val="28"/>
        </w:rPr>
        <w:t>рассчитан методом статистического моделирования</w:t>
      </w:r>
      <w:r w:rsidR="00EF4458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 xml:space="preserve">с применением коэффициента экспликации площадей видов </w:t>
      </w:r>
      <w:r w:rsidRPr="002852A1">
        <w:rPr>
          <w:sz w:val="28"/>
          <w:szCs w:val="28"/>
        </w:rPr>
        <w:lastRenderedPageBreak/>
        <w:t>функциональн</w:t>
      </w:r>
      <w:r w:rsidR="00EF4458" w:rsidRPr="002852A1">
        <w:rPr>
          <w:sz w:val="28"/>
          <w:szCs w:val="28"/>
        </w:rPr>
        <w:t>ого назначения в составе здани</w:t>
      </w:r>
      <w:r w:rsidR="00713719" w:rsidRPr="002852A1">
        <w:rPr>
          <w:sz w:val="28"/>
          <w:szCs w:val="28"/>
        </w:rPr>
        <w:t xml:space="preserve">я </w:t>
      </w:r>
      <w:r w:rsidR="00C637F2" w:rsidRPr="002852A1">
        <w:rPr>
          <w:sz w:val="28"/>
          <w:szCs w:val="28"/>
        </w:rPr>
        <w:t>на основании информации</w:t>
      </w:r>
      <w:r w:rsidRPr="002852A1">
        <w:rPr>
          <w:sz w:val="28"/>
          <w:szCs w:val="28"/>
        </w:rPr>
        <w:t>, предоставленной Г</w:t>
      </w:r>
      <w:r w:rsidR="00EF4458" w:rsidRPr="002852A1">
        <w:rPr>
          <w:sz w:val="28"/>
          <w:szCs w:val="28"/>
        </w:rPr>
        <w:t>осударственной инспекцией</w:t>
      </w:r>
      <w:r w:rsidR="00713719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 xml:space="preserve">по контролю за использованием объектов </w:t>
      </w:r>
      <w:r w:rsidR="00EF4458" w:rsidRPr="002852A1">
        <w:rPr>
          <w:sz w:val="28"/>
          <w:szCs w:val="28"/>
        </w:rPr>
        <w:t>недвижимости города Москвы</w:t>
      </w:r>
      <w:r w:rsidR="00713719" w:rsidRPr="002852A1">
        <w:rPr>
          <w:sz w:val="28"/>
          <w:szCs w:val="28"/>
        </w:rPr>
        <w:t>.</w:t>
      </w:r>
    </w:p>
    <w:p w:rsidR="00E17CBF" w:rsidRPr="002852A1" w:rsidRDefault="00E17CBF" w:rsidP="00120898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>Коэффициент экспликации определялся путем</w:t>
      </w:r>
      <w:r w:rsidR="00D02182">
        <w:rPr>
          <w:sz w:val="28"/>
          <w:szCs w:val="28"/>
        </w:rPr>
        <w:t xml:space="preserve"> соотношения стоимостей объекта</w:t>
      </w:r>
      <w:r w:rsidRPr="002852A1">
        <w:rPr>
          <w:sz w:val="28"/>
          <w:szCs w:val="28"/>
        </w:rPr>
        <w:t xml:space="preserve"> недвижимости, рассчитанных </w:t>
      </w:r>
      <w:r w:rsidR="00B83E1A" w:rsidRPr="002852A1">
        <w:rPr>
          <w:sz w:val="28"/>
          <w:szCs w:val="28"/>
        </w:rPr>
        <w:t>с учетом</w:t>
      </w:r>
      <w:r w:rsidRPr="002852A1">
        <w:rPr>
          <w:sz w:val="28"/>
          <w:szCs w:val="28"/>
        </w:rPr>
        <w:t xml:space="preserve"> различных вид</w:t>
      </w:r>
      <w:r w:rsidR="00B83E1A" w:rsidRPr="002852A1">
        <w:rPr>
          <w:sz w:val="28"/>
          <w:szCs w:val="28"/>
        </w:rPr>
        <w:t>ов</w:t>
      </w:r>
      <w:r w:rsidRPr="002852A1">
        <w:rPr>
          <w:sz w:val="28"/>
          <w:szCs w:val="28"/>
        </w:rPr>
        <w:t xml:space="preserve"> функционального использования, с </w:t>
      </w:r>
      <w:r w:rsidR="00B83E1A" w:rsidRPr="002852A1">
        <w:rPr>
          <w:sz w:val="28"/>
          <w:szCs w:val="28"/>
        </w:rPr>
        <w:t>применением</w:t>
      </w:r>
      <w:r w:rsidRPr="002852A1">
        <w:rPr>
          <w:sz w:val="28"/>
          <w:szCs w:val="28"/>
        </w:rPr>
        <w:t xml:space="preserve"> доли площади соответствующего функционального использования.</w:t>
      </w:r>
    </w:p>
    <w:p w:rsidR="00B155DF" w:rsidRPr="002852A1" w:rsidRDefault="00B155DF" w:rsidP="00120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12089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852A1">
        <w:rPr>
          <w:b/>
          <w:sz w:val="28"/>
          <w:szCs w:val="28"/>
        </w:rPr>
        <w:t>Информация о виде допущенных ошибок:</w:t>
      </w:r>
      <w:r w:rsidRPr="002852A1">
        <w:rPr>
          <w:b/>
          <w:sz w:val="28"/>
          <w:szCs w:val="28"/>
        </w:rPr>
        <w:tab/>
      </w:r>
      <w:r w:rsidRPr="002852A1">
        <w:rPr>
          <w:sz w:val="28"/>
          <w:szCs w:val="28"/>
        </w:rPr>
        <w:t>единичная техническая ошибка.</w:t>
      </w:r>
    </w:p>
    <w:p w:rsidR="00965F60" w:rsidRPr="002852A1" w:rsidRDefault="00965F60" w:rsidP="00120898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120898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2852A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09649D">
      <w:pPr>
        <w:tabs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tbl>
      <w:tblPr>
        <w:tblStyle w:val="a7"/>
        <w:tblW w:w="10076" w:type="dxa"/>
        <w:jc w:val="center"/>
        <w:tblLook w:val="04A0" w:firstRow="1" w:lastRow="0" w:firstColumn="1" w:lastColumn="0" w:noHBand="0" w:noVBand="1"/>
      </w:tblPr>
      <w:tblGrid>
        <w:gridCol w:w="2383"/>
        <w:gridCol w:w="1295"/>
        <w:gridCol w:w="1380"/>
        <w:gridCol w:w="1791"/>
        <w:gridCol w:w="1386"/>
        <w:gridCol w:w="2036"/>
      </w:tblGrid>
      <w:tr w:rsidR="00F11C0A" w:rsidRPr="00A94C63" w:rsidTr="0009649D">
        <w:trPr>
          <w:trHeight w:val="613"/>
          <w:jc w:val="center"/>
        </w:trPr>
        <w:tc>
          <w:tcPr>
            <w:tcW w:w="2383" w:type="dxa"/>
          </w:tcPr>
          <w:p w:rsidR="00965F60" w:rsidRPr="00900222" w:rsidRDefault="00965F60" w:rsidP="0009649D">
            <w:pPr>
              <w:tabs>
                <w:tab w:val="left" w:pos="5812"/>
              </w:tabs>
              <w:ind w:left="172" w:right="-2" w:hanging="284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5" w:type="dxa"/>
          </w:tcPr>
          <w:p w:rsidR="00965F60" w:rsidRPr="00900222" w:rsidRDefault="00965F60" w:rsidP="0009649D">
            <w:pPr>
              <w:tabs>
                <w:tab w:val="left" w:pos="5812"/>
              </w:tabs>
              <w:ind w:left="-112" w:right="-2" w:firstLine="177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Площадь</w:t>
            </w:r>
          </w:p>
        </w:tc>
        <w:tc>
          <w:tcPr>
            <w:tcW w:w="1380" w:type="dxa"/>
          </w:tcPr>
          <w:p w:rsidR="00965F60" w:rsidRPr="00900222" w:rsidRDefault="005B3BF7" w:rsidP="0009649D">
            <w:pPr>
              <w:tabs>
                <w:tab w:val="left" w:pos="5812"/>
              </w:tabs>
              <w:ind w:left="-112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 </w:t>
            </w:r>
            <w:r w:rsidR="00965F60" w:rsidRPr="00900222">
              <w:rPr>
                <w:sz w:val="26"/>
                <w:szCs w:val="26"/>
              </w:rPr>
              <w:t>Подгруппа</w:t>
            </w:r>
          </w:p>
        </w:tc>
        <w:tc>
          <w:tcPr>
            <w:tcW w:w="1791" w:type="dxa"/>
          </w:tcPr>
          <w:p w:rsidR="00965F60" w:rsidRPr="00900222" w:rsidRDefault="00965F60" w:rsidP="0009649D">
            <w:pPr>
              <w:tabs>
                <w:tab w:val="left" w:pos="5812"/>
              </w:tabs>
              <w:ind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386" w:type="dxa"/>
            <w:shd w:val="clear" w:color="auto" w:fill="auto"/>
          </w:tcPr>
          <w:p w:rsidR="00965F60" w:rsidRPr="00900222" w:rsidRDefault="00965F60" w:rsidP="0009649D">
            <w:pPr>
              <w:tabs>
                <w:tab w:val="left" w:pos="899"/>
                <w:tab w:val="left" w:pos="5812"/>
              </w:tabs>
              <w:ind w:left="-184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УПКС</w:t>
            </w:r>
          </w:p>
        </w:tc>
        <w:tc>
          <w:tcPr>
            <w:tcW w:w="1841" w:type="dxa"/>
            <w:shd w:val="clear" w:color="auto" w:fill="auto"/>
          </w:tcPr>
          <w:p w:rsidR="00965F60" w:rsidRPr="00900222" w:rsidRDefault="00965F60" w:rsidP="0009649D">
            <w:pPr>
              <w:tabs>
                <w:tab w:val="left" w:pos="5812"/>
              </w:tabs>
              <w:ind w:left="-84" w:right="-11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A94C63" w:rsidTr="0009649D">
        <w:trPr>
          <w:trHeight w:val="300"/>
          <w:jc w:val="center"/>
        </w:trPr>
        <w:tc>
          <w:tcPr>
            <w:tcW w:w="2383" w:type="dxa"/>
            <w:noWrap/>
          </w:tcPr>
          <w:p w:rsidR="00AE63A4" w:rsidRPr="00900222" w:rsidRDefault="00C46BD0" w:rsidP="0009649D">
            <w:pPr>
              <w:jc w:val="center"/>
              <w:rPr>
                <w:color w:val="000000"/>
                <w:sz w:val="26"/>
                <w:szCs w:val="26"/>
              </w:rPr>
            </w:pPr>
            <w:r w:rsidRPr="00C46BD0">
              <w:rPr>
                <w:color w:val="000000"/>
                <w:sz w:val="26"/>
                <w:szCs w:val="26"/>
              </w:rPr>
              <w:t>77:01:0001059:2680</w:t>
            </w:r>
          </w:p>
        </w:tc>
        <w:tc>
          <w:tcPr>
            <w:tcW w:w="1295" w:type="dxa"/>
            <w:vAlign w:val="bottom"/>
          </w:tcPr>
          <w:p w:rsidR="00AE63A4" w:rsidRPr="004311CB" w:rsidRDefault="00C46BD0" w:rsidP="0009649D">
            <w:pPr>
              <w:ind w:left="-112" w:firstLine="177"/>
              <w:jc w:val="center"/>
              <w:rPr>
                <w:color w:val="000000"/>
                <w:sz w:val="26"/>
                <w:szCs w:val="26"/>
              </w:rPr>
            </w:pPr>
            <w:r w:rsidRPr="004311CB">
              <w:rPr>
                <w:sz w:val="26"/>
                <w:szCs w:val="26"/>
              </w:rPr>
              <w:t>12</w:t>
            </w:r>
            <w:r w:rsidR="00595D48">
              <w:rPr>
                <w:sz w:val="26"/>
                <w:szCs w:val="26"/>
              </w:rPr>
              <w:t xml:space="preserve"> </w:t>
            </w:r>
            <w:r w:rsidRPr="004311CB">
              <w:rPr>
                <w:sz w:val="26"/>
                <w:szCs w:val="26"/>
              </w:rPr>
              <w:t>376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AE63A4" w:rsidP="0009649D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C46BD0" w:rsidP="0009649D">
            <w:pPr>
              <w:jc w:val="center"/>
              <w:rPr>
                <w:color w:val="000000"/>
                <w:sz w:val="26"/>
                <w:szCs w:val="26"/>
              </w:rPr>
            </w:pPr>
            <w:r w:rsidRPr="00C46BD0">
              <w:rPr>
                <w:color w:val="000000"/>
                <w:sz w:val="26"/>
                <w:szCs w:val="26"/>
              </w:rPr>
              <w:t>77:01:0001059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C46BD0" w:rsidP="000964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160 261,46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C46BD0" w:rsidP="000964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1 983 395 828,96</w:t>
            </w:r>
          </w:p>
        </w:tc>
      </w:tr>
    </w:tbl>
    <w:p w:rsidR="00C21091" w:rsidRPr="0009649D" w:rsidRDefault="00C21091" w:rsidP="00EA3F5F">
      <w:pPr>
        <w:ind w:firstLine="709"/>
        <w:jc w:val="both"/>
        <w:rPr>
          <w:lang w:eastAsia="en-US"/>
        </w:rPr>
      </w:pPr>
    </w:p>
    <w:p w:rsidR="00FD2C14" w:rsidRPr="0009649D" w:rsidRDefault="00FD2C14" w:rsidP="00EA3F5F">
      <w:pPr>
        <w:ind w:firstLine="709"/>
        <w:jc w:val="both"/>
        <w:rPr>
          <w:lang w:eastAsia="en-US"/>
        </w:rPr>
      </w:pPr>
    </w:p>
    <w:p w:rsidR="00F0359F" w:rsidRPr="0009649D" w:rsidRDefault="00F0359F" w:rsidP="00EA3F5F">
      <w:pPr>
        <w:ind w:firstLine="709"/>
        <w:jc w:val="both"/>
        <w:rPr>
          <w:lang w:eastAsia="en-US"/>
        </w:rPr>
      </w:pPr>
    </w:p>
    <w:p w:rsidR="00AA4BFE" w:rsidRPr="008F2C42" w:rsidRDefault="00975DFC" w:rsidP="002821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2821E0">
      <w:pPr>
        <w:spacing w:line="276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2821E0">
      <w:pPr>
        <w:spacing w:line="276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9649D">
      <w:headerReference w:type="even" r:id="rId8"/>
      <w:headerReference w:type="default" r:id="rId9"/>
      <w:footerReference w:type="first" r:id="rId10"/>
      <w:pgSz w:w="11906" w:h="16838"/>
      <w:pgMar w:top="1134" w:right="851" w:bottom="709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1A"/>
    <w:rsid w:val="000947F8"/>
    <w:rsid w:val="0009649D"/>
    <w:rsid w:val="000A2725"/>
    <w:rsid w:val="000A4A3C"/>
    <w:rsid w:val="000A5383"/>
    <w:rsid w:val="000A5EC5"/>
    <w:rsid w:val="000A61CC"/>
    <w:rsid w:val="000A7D9C"/>
    <w:rsid w:val="000B1BFF"/>
    <w:rsid w:val="000B3EB1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898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1E0"/>
    <w:rsid w:val="002852A1"/>
    <w:rsid w:val="00285B77"/>
    <w:rsid w:val="00286460"/>
    <w:rsid w:val="00286DC1"/>
    <w:rsid w:val="002877B1"/>
    <w:rsid w:val="002930BD"/>
    <w:rsid w:val="002946A6"/>
    <w:rsid w:val="00295711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5EF7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70"/>
    <w:rsid w:val="004133BF"/>
    <w:rsid w:val="004175CD"/>
    <w:rsid w:val="0042596D"/>
    <w:rsid w:val="004278C2"/>
    <w:rsid w:val="0043033D"/>
    <w:rsid w:val="00430FA6"/>
    <w:rsid w:val="004311CB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193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388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46E72"/>
    <w:rsid w:val="00551366"/>
    <w:rsid w:val="005538C2"/>
    <w:rsid w:val="005621F0"/>
    <w:rsid w:val="00562EB2"/>
    <w:rsid w:val="005642AE"/>
    <w:rsid w:val="0056747E"/>
    <w:rsid w:val="00570A97"/>
    <w:rsid w:val="0057120C"/>
    <w:rsid w:val="005712DD"/>
    <w:rsid w:val="00571B00"/>
    <w:rsid w:val="00572B30"/>
    <w:rsid w:val="0058119C"/>
    <w:rsid w:val="00583067"/>
    <w:rsid w:val="00585EB2"/>
    <w:rsid w:val="005902EE"/>
    <w:rsid w:val="00590B9D"/>
    <w:rsid w:val="00595D48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9D2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668E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222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4E2C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79D"/>
    <w:rsid w:val="009D1E72"/>
    <w:rsid w:val="009D3466"/>
    <w:rsid w:val="009D73F0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79F4"/>
    <w:rsid w:val="00A1231B"/>
    <w:rsid w:val="00A135DD"/>
    <w:rsid w:val="00A15D45"/>
    <w:rsid w:val="00A2071A"/>
    <w:rsid w:val="00A2092C"/>
    <w:rsid w:val="00A23FB0"/>
    <w:rsid w:val="00A2524F"/>
    <w:rsid w:val="00A26178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58B3"/>
    <w:rsid w:val="00A96C43"/>
    <w:rsid w:val="00AA4BFE"/>
    <w:rsid w:val="00AB10DB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1DB9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5A14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6BD0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2182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E13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1F11"/>
    <w:rsid w:val="00EF201B"/>
    <w:rsid w:val="00EF4458"/>
    <w:rsid w:val="00EF4EA8"/>
    <w:rsid w:val="00EF6BC8"/>
    <w:rsid w:val="00F022F4"/>
    <w:rsid w:val="00F025A7"/>
    <w:rsid w:val="00F02F62"/>
    <w:rsid w:val="00F0359F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38E3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022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64AD8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8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3F2E-FB9F-46D4-9AAA-45EFB7F5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2019-05-23T09:48:00Z</cp:lastPrinted>
  <dcterms:created xsi:type="dcterms:W3CDTF">2019-05-22T09:50:00Z</dcterms:created>
  <dcterms:modified xsi:type="dcterms:W3CDTF">2019-05-27T07:01:00Z</dcterms:modified>
</cp:coreProperties>
</file>