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F67F9">
      <w:pPr>
        <w:spacing w:line="235" w:lineRule="auto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DE2DA1">
        <w:rPr>
          <w:b/>
          <w:sz w:val="28"/>
          <w:szCs w:val="28"/>
        </w:rPr>
        <w:t>30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EE3246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EE3246">
        <w:rPr>
          <w:b/>
          <w:sz w:val="28"/>
          <w:szCs w:val="28"/>
        </w:rPr>
        <w:t xml:space="preserve">         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DE2DA1">
        <w:rPr>
          <w:b/>
          <w:sz w:val="28"/>
          <w:szCs w:val="28"/>
        </w:rPr>
        <w:t>93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70695" w:rsidRDefault="00470695" w:rsidP="009F67F9">
      <w:pPr>
        <w:tabs>
          <w:tab w:val="left" w:pos="5387"/>
        </w:tabs>
        <w:spacing w:line="235" w:lineRule="auto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DE2DA1">
        <w:rPr>
          <w:sz w:val="28"/>
          <w:szCs w:val="28"/>
        </w:rPr>
        <w:t>08</w:t>
      </w:r>
      <w:r w:rsidR="00E64ED0">
        <w:rPr>
          <w:sz w:val="28"/>
          <w:szCs w:val="28"/>
        </w:rPr>
        <w:t>.04</w:t>
      </w:r>
      <w:r w:rsidR="008730FB" w:rsidRPr="009F5006">
        <w:rPr>
          <w:sz w:val="28"/>
          <w:szCs w:val="28"/>
        </w:rPr>
        <w:t>.201</w:t>
      </w:r>
      <w:r w:rsidR="00C7390F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E64ED0" w:rsidRPr="00E64ED0">
        <w:rPr>
          <w:sz w:val="28"/>
          <w:szCs w:val="28"/>
        </w:rPr>
        <w:t>0</w:t>
      </w:r>
      <w:r w:rsidR="00DE2DA1">
        <w:rPr>
          <w:sz w:val="28"/>
          <w:szCs w:val="28"/>
        </w:rPr>
        <w:t>1</w:t>
      </w:r>
      <w:r w:rsidR="00E64ED0" w:rsidRPr="00E64ED0">
        <w:rPr>
          <w:sz w:val="28"/>
          <w:szCs w:val="28"/>
        </w:rPr>
        <w:t>-</w:t>
      </w:r>
      <w:r w:rsidR="00DE2DA1">
        <w:rPr>
          <w:sz w:val="28"/>
          <w:szCs w:val="28"/>
        </w:rPr>
        <w:t>4204</w:t>
      </w:r>
      <w:r w:rsidR="00E64ED0" w:rsidRPr="00E64ED0">
        <w:rPr>
          <w:sz w:val="28"/>
          <w:szCs w:val="28"/>
        </w:rPr>
        <w:t>/19</w:t>
      </w:r>
      <w:r w:rsidR="00C10933" w:rsidRPr="009F5006">
        <w:rPr>
          <w:sz w:val="28"/>
          <w:szCs w:val="28"/>
        </w:rPr>
        <w:t xml:space="preserve"> </w:t>
      </w:r>
    </w:p>
    <w:p w:rsidR="00470695" w:rsidRPr="000737DB" w:rsidRDefault="00470695" w:rsidP="009F67F9">
      <w:pPr>
        <w:tabs>
          <w:tab w:val="left" w:pos="5387"/>
          <w:tab w:val="left" w:pos="5812"/>
        </w:tabs>
        <w:spacing w:line="235" w:lineRule="auto"/>
        <w:ind w:right="-2"/>
        <w:jc w:val="both"/>
        <w:rPr>
          <w:sz w:val="34"/>
          <w:szCs w:val="34"/>
        </w:rPr>
      </w:pPr>
    </w:p>
    <w:p w:rsidR="00470695" w:rsidRPr="009F5006" w:rsidRDefault="00470695" w:rsidP="009F67F9">
      <w:pPr>
        <w:tabs>
          <w:tab w:val="left" w:pos="5529"/>
        </w:tabs>
        <w:spacing w:line="235" w:lineRule="auto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CA6B52">
        <w:rPr>
          <w:sz w:val="28"/>
          <w:szCs w:val="28"/>
        </w:rPr>
        <w:t>***</w:t>
      </w:r>
    </w:p>
    <w:p w:rsidR="003C1DED" w:rsidRPr="000737DB" w:rsidRDefault="003C1DED" w:rsidP="009F67F9">
      <w:pPr>
        <w:tabs>
          <w:tab w:val="left" w:pos="5103"/>
        </w:tabs>
        <w:spacing w:line="235" w:lineRule="auto"/>
        <w:ind w:right="-2"/>
        <w:jc w:val="both"/>
        <w:rPr>
          <w:sz w:val="34"/>
          <w:szCs w:val="34"/>
        </w:rPr>
      </w:pPr>
    </w:p>
    <w:p w:rsidR="00470695" w:rsidRPr="0053497F" w:rsidRDefault="00470695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DE2DA1" w:rsidRPr="00DE2DA1">
        <w:rPr>
          <w:rFonts w:eastAsia="Times New Roman"/>
          <w:sz w:val="28"/>
          <w:szCs w:val="28"/>
        </w:rPr>
        <w:t>77:01:0004046:3531</w:t>
      </w:r>
    </w:p>
    <w:p w:rsidR="00E60D3B" w:rsidRPr="009F5006" w:rsidRDefault="00470695" w:rsidP="009F67F9">
      <w:pPr>
        <w:spacing w:line="235" w:lineRule="auto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DE2DA1" w:rsidRPr="00DE2DA1">
        <w:rPr>
          <w:sz w:val="28"/>
          <w:szCs w:val="28"/>
        </w:rPr>
        <w:t xml:space="preserve">г. Москва, Шмитовский проезд, </w:t>
      </w:r>
      <w:r w:rsidR="00DE2DA1">
        <w:rPr>
          <w:sz w:val="28"/>
          <w:szCs w:val="28"/>
        </w:rPr>
        <w:br/>
      </w:r>
      <w:r w:rsidR="00DE2DA1" w:rsidRPr="00DE2DA1">
        <w:rPr>
          <w:sz w:val="28"/>
          <w:szCs w:val="28"/>
        </w:rPr>
        <w:t>вл. 39, стр. 2, 49, 65</w:t>
      </w:r>
    </w:p>
    <w:p w:rsidR="00C358B3" w:rsidRPr="000737DB" w:rsidRDefault="00C358B3" w:rsidP="009F67F9">
      <w:pPr>
        <w:spacing w:line="235" w:lineRule="auto"/>
        <w:ind w:left="5387" w:right="-2" w:hanging="5387"/>
        <w:jc w:val="both"/>
        <w:rPr>
          <w:sz w:val="34"/>
          <w:szCs w:val="34"/>
        </w:rPr>
      </w:pPr>
    </w:p>
    <w:p w:rsidR="00A96DCA" w:rsidRDefault="00A96DCA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A96DCA">
        <w:rPr>
          <w:b/>
          <w:sz w:val="28"/>
          <w:szCs w:val="28"/>
        </w:rPr>
        <w:t>Информация о проведенной проверке:</w:t>
      </w:r>
    </w:p>
    <w:p w:rsidR="00A96DCA" w:rsidRPr="00A96DCA" w:rsidRDefault="00A96DCA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470695" w:rsidRDefault="00A96DCA" w:rsidP="009F67F9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8"/>
          <w:szCs w:val="28"/>
        </w:rPr>
      </w:pPr>
      <w:r w:rsidRPr="00A96DCA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4350CB" w:rsidRDefault="004350CB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A96DCA" w:rsidRPr="00A96DCA" w:rsidRDefault="00A96DCA" w:rsidP="009F67F9">
      <w:pPr>
        <w:tabs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A96DCA">
        <w:rPr>
          <w:b/>
          <w:sz w:val="28"/>
          <w:szCs w:val="28"/>
        </w:rPr>
        <w:t>Иная информация:</w:t>
      </w:r>
    </w:p>
    <w:p w:rsidR="00A96DCA" w:rsidRPr="00A96DCA" w:rsidRDefault="00A96DCA" w:rsidP="009F67F9">
      <w:pPr>
        <w:tabs>
          <w:tab w:val="left" w:pos="5812"/>
        </w:tabs>
        <w:spacing w:line="235" w:lineRule="auto"/>
        <w:ind w:right="-2"/>
        <w:jc w:val="both"/>
        <w:rPr>
          <w:sz w:val="28"/>
          <w:szCs w:val="28"/>
          <w:lang w:eastAsia="en-US"/>
        </w:rPr>
      </w:pPr>
    </w:p>
    <w:p w:rsidR="002D10AB" w:rsidRPr="002D10AB" w:rsidRDefault="00DE2DA1" w:rsidP="009F67F9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060934" w:rsidRPr="00356439">
        <w:rPr>
          <w:sz w:val="28"/>
          <w:szCs w:val="28"/>
        </w:rPr>
        <w:t xml:space="preserve"> с кадастровым номером </w:t>
      </w:r>
      <w:r w:rsidRPr="00DE2DA1">
        <w:rPr>
          <w:sz w:val="28"/>
          <w:szCs w:val="28"/>
        </w:rPr>
        <w:t>77:01:0004046:3531</w:t>
      </w:r>
      <w:r w:rsidR="00060934" w:rsidRPr="00356439">
        <w:rPr>
          <w:sz w:val="28"/>
          <w:szCs w:val="28"/>
        </w:rPr>
        <w:t xml:space="preserve"> </w:t>
      </w:r>
      <w:r w:rsidR="00060934">
        <w:rPr>
          <w:sz w:val="28"/>
          <w:szCs w:val="28"/>
        </w:rPr>
        <w:br/>
      </w:r>
      <w:r w:rsidR="00060934" w:rsidRPr="00356439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>
        <w:rPr>
          <w:sz w:val="28"/>
          <w:szCs w:val="28"/>
        </w:rPr>
        <w:t>7</w:t>
      </w:r>
      <w:r w:rsidR="00060934" w:rsidRPr="00356439">
        <w:rPr>
          <w:sz w:val="28"/>
          <w:szCs w:val="28"/>
        </w:rPr>
        <w:t xml:space="preserve"> «</w:t>
      </w:r>
      <w:r w:rsidRPr="00DE2DA1">
        <w:rPr>
          <w:sz w:val="28"/>
          <w:szCs w:val="28"/>
        </w:rPr>
        <w:t>Объекты производственного назначения</w:t>
      </w:r>
      <w:r w:rsidR="00060934" w:rsidRPr="00356439">
        <w:rPr>
          <w:sz w:val="28"/>
          <w:szCs w:val="28"/>
        </w:rPr>
        <w:t xml:space="preserve">», подгруппы </w:t>
      </w:r>
      <w:r>
        <w:rPr>
          <w:sz w:val="28"/>
          <w:szCs w:val="28"/>
        </w:rPr>
        <w:t>7.2</w:t>
      </w:r>
      <w:r w:rsidR="00060934" w:rsidRPr="00356439">
        <w:rPr>
          <w:sz w:val="28"/>
          <w:szCs w:val="28"/>
        </w:rPr>
        <w:t xml:space="preserve"> «</w:t>
      </w:r>
      <w:r w:rsidRPr="00DE2DA1">
        <w:rPr>
          <w:sz w:val="28"/>
          <w:szCs w:val="28"/>
        </w:rPr>
        <w:t>Прочая промышленность</w:t>
      </w:r>
      <w:r w:rsidR="00060934" w:rsidRPr="00356439">
        <w:rPr>
          <w:sz w:val="28"/>
          <w:szCs w:val="28"/>
        </w:rPr>
        <w:t>».</w:t>
      </w:r>
    </w:p>
    <w:p w:rsidR="00E27CC1" w:rsidRDefault="00BC6B06" w:rsidP="00060934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D561BA">
        <w:rPr>
          <w:sz w:val="28"/>
          <w:szCs w:val="28"/>
        </w:rPr>
        <w:t xml:space="preserve">В ходе рассмотрения обращения по информации, поступившей </w:t>
      </w:r>
      <w:r>
        <w:rPr>
          <w:sz w:val="28"/>
          <w:szCs w:val="28"/>
        </w:rPr>
        <w:br/>
      </w:r>
      <w:r w:rsidRPr="00D561BA">
        <w:rPr>
          <w:sz w:val="28"/>
          <w:szCs w:val="28"/>
        </w:rPr>
        <w:t xml:space="preserve">из </w:t>
      </w:r>
      <w:r w:rsidR="00DE2DA1" w:rsidRPr="00DE2DA1">
        <w:rPr>
          <w:sz w:val="28"/>
          <w:szCs w:val="28"/>
        </w:rPr>
        <w:t>Департамента городского имущества города Москвы</w:t>
      </w:r>
      <w:r w:rsidRPr="00DE2DA1">
        <w:rPr>
          <w:sz w:val="28"/>
          <w:szCs w:val="28"/>
        </w:rPr>
        <w:t>,</w:t>
      </w:r>
      <w:r w:rsidRPr="00D561BA">
        <w:rPr>
          <w:sz w:val="28"/>
          <w:szCs w:val="28"/>
        </w:rPr>
        <w:t xml:space="preserve"> </w:t>
      </w:r>
      <w:r w:rsidR="00E27CC1" w:rsidRPr="00983B1E">
        <w:rPr>
          <w:sz w:val="28"/>
          <w:szCs w:val="28"/>
          <w:lang w:eastAsia="en-US"/>
        </w:rPr>
        <w:t xml:space="preserve">был выявлен факт наличия единичной технической ошибки в части отнесения </w:t>
      </w:r>
      <w:r w:rsidR="00DE2DA1">
        <w:rPr>
          <w:sz w:val="28"/>
          <w:szCs w:val="28"/>
        </w:rPr>
        <w:t>земельного участка</w:t>
      </w:r>
      <w:r w:rsidR="00060934" w:rsidRPr="00060934">
        <w:rPr>
          <w:sz w:val="28"/>
          <w:szCs w:val="28"/>
        </w:rPr>
        <w:t xml:space="preserve"> </w:t>
      </w:r>
      <w:r w:rsidR="00137C83">
        <w:rPr>
          <w:sz w:val="28"/>
          <w:szCs w:val="28"/>
        </w:rPr>
        <w:br/>
      </w:r>
      <w:r w:rsidR="00060934" w:rsidRPr="00060934">
        <w:rPr>
          <w:sz w:val="28"/>
          <w:szCs w:val="28"/>
        </w:rPr>
        <w:t xml:space="preserve">с кадастровым номером </w:t>
      </w:r>
      <w:r w:rsidR="00DE2DA1" w:rsidRPr="00DE2DA1">
        <w:rPr>
          <w:sz w:val="28"/>
          <w:szCs w:val="28"/>
        </w:rPr>
        <w:t>77:01:0004046:3531</w:t>
      </w:r>
      <w:r w:rsidR="00060934" w:rsidRPr="00060934">
        <w:rPr>
          <w:sz w:val="28"/>
          <w:szCs w:val="28"/>
        </w:rPr>
        <w:t xml:space="preserve"> </w:t>
      </w:r>
      <w:r w:rsidR="00E27CC1" w:rsidRPr="00983B1E">
        <w:rPr>
          <w:sz w:val="28"/>
          <w:szCs w:val="28"/>
          <w:lang w:eastAsia="en-US"/>
        </w:rPr>
        <w:t xml:space="preserve">к </w:t>
      </w:r>
      <w:r w:rsidR="00E27CC1">
        <w:rPr>
          <w:sz w:val="28"/>
          <w:szCs w:val="28"/>
          <w:lang w:eastAsia="en-US"/>
        </w:rPr>
        <w:t>группе</w:t>
      </w:r>
      <w:r w:rsidR="00E27CC1" w:rsidRPr="00664A20">
        <w:rPr>
          <w:sz w:val="28"/>
          <w:szCs w:val="28"/>
          <w:lang w:eastAsia="en-US"/>
        </w:rPr>
        <w:t xml:space="preserve"> </w:t>
      </w:r>
      <w:r w:rsidR="00716CFC" w:rsidRPr="00716CFC">
        <w:rPr>
          <w:sz w:val="28"/>
          <w:szCs w:val="28"/>
          <w:lang w:eastAsia="en-US"/>
        </w:rPr>
        <w:t>7 «Объекты производственного назначения»</w:t>
      </w:r>
      <w:r w:rsidR="00E27CC1" w:rsidRPr="00664A20">
        <w:rPr>
          <w:sz w:val="28"/>
          <w:szCs w:val="28"/>
          <w:lang w:eastAsia="en-US"/>
        </w:rPr>
        <w:t>,</w:t>
      </w:r>
      <w:r w:rsidR="00E27CC1">
        <w:rPr>
          <w:sz w:val="28"/>
          <w:szCs w:val="28"/>
          <w:lang w:eastAsia="en-US"/>
        </w:rPr>
        <w:t xml:space="preserve"> </w:t>
      </w:r>
      <w:r w:rsidR="00E27CC1" w:rsidRPr="00983B1E">
        <w:rPr>
          <w:sz w:val="28"/>
          <w:szCs w:val="28"/>
          <w:lang w:eastAsia="en-US"/>
        </w:rPr>
        <w:t xml:space="preserve">подгруппе </w:t>
      </w:r>
      <w:r w:rsidR="00716CFC" w:rsidRPr="00716CFC">
        <w:rPr>
          <w:sz w:val="28"/>
          <w:szCs w:val="28"/>
        </w:rPr>
        <w:t>7.2 «Прочая промышленность»</w:t>
      </w:r>
      <w:r w:rsidR="00E27CC1" w:rsidRPr="00983B1E">
        <w:rPr>
          <w:sz w:val="28"/>
          <w:szCs w:val="28"/>
        </w:rPr>
        <w:t xml:space="preserve">. Корректным является отнесение вышеуказанного </w:t>
      </w:r>
      <w:r w:rsidR="00716CFC">
        <w:rPr>
          <w:sz w:val="28"/>
          <w:szCs w:val="28"/>
        </w:rPr>
        <w:t>земельного участка</w:t>
      </w:r>
      <w:r w:rsidR="00E27CC1" w:rsidRPr="00983B1E">
        <w:rPr>
          <w:sz w:val="28"/>
          <w:szCs w:val="28"/>
        </w:rPr>
        <w:t xml:space="preserve"> </w:t>
      </w:r>
      <w:r w:rsidR="00967559">
        <w:rPr>
          <w:sz w:val="28"/>
          <w:szCs w:val="28"/>
        </w:rPr>
        <w:br/>
      </w:r>
      <w:r w:rsidR="00E27CC1" w:rsidRPr="00983B1E">
        <w:rPr>
          <w:sz w:val="28"/>
          <w:szCs w:val="28"/>
        </w:rPr>
        <w:t xml:space="preserve">к группе </w:t>
      </w:r>
      <w:r w:rsidR="00716CFC">
        <w:rPr>
          <w:sz w:val="28"/>
          <w:szCs w:val="28"/>
        </w:rPr>
        <w:t>13</w:t>
      </w:r>
      <w:r w:rsidR="00E27CC1" w:rsidRPr="00983B1E">
        <w:rPr>
          <w:sz w:val="28"/>
          <w:szCs w:val="28"/>
        </w:rPr>
        <w:t xml:space="preserve"> «</w:t>
      </w:r>
      <w:r w:rsidR="00716CFC" w:rsidRPr="00716CFC">
        <w:rPr>
          <w:sz w:val="28"/>
          <w:szCs w:val="28"/>
        </w:rPr>
        <w:t>Объекты неустановленного назначения</w:t>
      </w:r>
      <w:r w:rsidR="00716CFC">
        <w:rPr>
          <w:sz w:val="28"/>
          <w:szCs w:val="28"/>
        </w:rPr>
        <w:t>»</w:t>
      </w:r>
      <w:r w:rsidR="00C86C63">
        <w:rPr>
          <w:sz w:val="28"/>
          <w:szCs w:val="28"/>
        </w:rPr>
        <w:t xml:space="preserve">, подгруппе </w:t>
      </w:r>
      <w:r w:rsidR="00C86C63" w:rsidRPr="00C86C63">
        <w:rPr>
          <w:sz w:val="28"/>
          <w:szCs w:val="28"/>
        </w:rPr>
        <w:t>13.2 «Объекты улично-дорожной сети»</w:t>
      </w:r>
      <w:r w:rsidR="00E27CC1" w:rsidRPr="00983B1E">
        <w:rPr>
          <w:sz w:val="28"/>
          <w:szCs w:val="28"/>
        </w:rPr>
        <w:t>.</w:t>
      </w:r>
    </w:p>
    <w:p w:rsidR="004C0550" w:rsidRPr="00983B1E" w:rsidRDefault="00524932" w:rsidP="009F67F9">
      <w:pPr>
        <w:tabs>
          <w:tab w:val="left" w:pos="5812"/>
        </w:tabs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3B1E">
        <w:rPr>
          <w:sz w:val="28"/>
          <w:szCs w:val="28"/>
        </w:rPr>
        <w:lastRenderedPageBreak/>
        <w:t>В результате исправления выявленной ошибки,</w:t>
      </w:r>
      <w:r w:rsidR="004C0550" w:rsidRPr="00983B1E">
        <w:rPr>
          <w:sz w:val="28"/>
          <w:szCs w:val="28"/>
          <w:lang w:eastAsia="en-US"/>
        </w:rPr>
        <w:t xml:space="preserve"> допущенной </w:t>
      </w:r>
      <w:r w:rsidR="00983B1E" w:rsidRPr="00983B1E">
        <w:rPr>
          <w:sz w:val="28"/>
          <w:szCs w:val="28"/>
          <w:lang w:eastAsia="en-US"/>
        </w:rPr>
        <w:br/>
      </w:r>
      <w:r w:rsidR="004C0550" w:rsidRPr="00983B1E">
        <w:rPr>
          <w:sz w:val="28"/>
          <w:szCs w:val="28"/>
          <w:lang w:eastAsia="en-US"/>
        </w:rPr>
        <w:t>при определении кадастровой стоимости</w:t>
      </w:r>
      <w:r w:rsidRPr="00983B1E">
        <w:rPr>
          <w:sz w:val="28"/>
          <w:szCs w:val="28"/>
          <w:lang w:eastAsia="en-US"/>
        </w:rPr>
        <w:t xml:space="preserve"> </w:t>
      </w:r>
      <w:r w:rsidR="00716CFC" w:rsidRPr="00716CFC">
        <w:rPr>
          <w:sz w:val="28"/>
          <w:szCs w:val="28"/>
          <w:lang w:eastAsia="en-US"/>
        </w:rPr>
        <w:t>земельного участка с кадастровым номером 77:01:0004046:3531</w:t>
      </w:r>
      <w:r w:rsidR="0091333D" w:rsidRPr="008426BD">
        <w:rPr>
          <w:sz w:val="28"/>
          <w:szCs w:val="28"/>
          <w:lang w:eastAsia="en-US"/>
        </w:rPr>
        <w:t>,</w:t>
      </w:r>
      <w:r w:rsidR="0091333D" w:rsidRPr="00983B1E">
        <w:rPr>
          <w:sz w:val="28"/>
          <w:szCs w:val="28"/>
          <w:lang w:eastAsia="en-US"/>
        </w:rPr>
        <w:t xml:space="preserve"> кадастровая стоимость изменится в сторону повышения</w:t>
      </w:r>
      <w:r w:rsidR="00E33E73">
        <w:rPr>
          <w:sz w:val="28"/>
          <w:szCs w:val="28"/>
          <w:lang w:eastAsia="en-US"/>
        </w:rPr>
        <w:t xml:space="preserve"> и составит </w:t>
      </w:r>
      <w:r w:rsidR="00AA5DA1" w:rsidRPr="00AA5DA1">
        <w:rPr>
          <w:sz w:val="28"/>
          <w:szCs w:val="28"/>
          <w:lang w:eastAsia="en-US"/>
        </w:rPr>
        <w:t>494 236 318,50</w:t>
      </w:r>
      <w:r w:rsidR="00AA5DA1">
        <w:rPr>
          <w:sz w:val="28"/>
          <w:szCs w:val="28"/>
          <w:lang w:eastAsia="en-US"/>
        </w:rPr>
        <w:t xml:space="preserve"> рублей</w:t>
      </w:r>
      <w:r w:rsidR="0091333D" w:rsidRPr="00983B1E">
        <w:rPr>
          <w:sz w:val="28"/>
          <w:szCs w:val="28"/>
          <w:lang w:eastAsia="en-US"/>
        </w:rPr>
        <w:t xml:space="preserve">, </w:t>
      </w:r>
      <w:r w:rsidR="004C0550" w:rsidRPr="00983B1E">
        <w:rPr>
          <w:sz w:val="28"/>
          <w:szCs w:val="28"/>
          <w:lang w:eastAsia="en-US"/>
        </w:rPr>
        <w:t>что согласно части 16 статьи 21 Федерального закона</w:t>
      </w:r>
      <w:r w:rsidR="00983B1E" w:rsidRPr="00983B1E">
        <w:rPr>
          <w:sz w:val="28"/>
          <w:szCs w:val="28"/>
          <w:lang w:eastAsia="en-US"/>
        </w:rPr>
        <w:t xml:space="preserve"> </w:t>
      </w:r>
      <w:r w:rsidR="004C0550" w:rsidRPr="00983B1E">
        <w:rPr>
          <w:sz w:val="28"/>
          <w:szCs w:val="28"/>
          <w:lang w:eastAsia="en-US"/>
        </w:rPr>
        <w:t>от 03.07.2016 № 237-ФЗ «О государственной кадастровой оценке» не допускается</w:t>
      </w:r>
      <w:r w:rsidR="004C0550" w:rsidRPr="00983B1E">
        <w:rPr>
          <w:color w:val="000000"/>
          <w:sz w:val="28"/>
          <w:szCs w:val="28"/>
          <w:shd w:val="clear" w:color="auto" w:fill="FFFFFF"/>
        </w:rPr>
        <w:t>.</w:t>
      </w:r>
    </w:p>
    <w:p w:rsidR="0091333D" w:rsidRDefault="0091333D" w:rsidP="009F67F9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983B1E">
        <w:rPr>
          <w:color w:val="000000"/>
          <w:sz w:val="28"/>
          <w:szCs w:val="28"/>
          <w:shd w:val="clear" w:color="auto" w:fill="FFFFFF"/>
        </w:rPr>
        <w:t>Таким образом, в результате рассмотрения обращения</w:t>
      </w:r>
      <w:r w:rsidR="00983B1E" w:rsidRPr="00983B1E">
        <w:rPr>
          <w:color w:val="000000"/>
          <w:sz w:val="28"/>
          <w:szCs w:val="28"/>
          <w:shd w:val="clear" w:color="auto" w:fill="FFFFFF"/>
        </w:rPr>
        <w:t xml:space="preserve"> об исправлении ошибок, допущенных при определении кадастровой стоимости </w:t>
      </w:r>
      <w:r w:rsidR="00716CFC" w:rsidRPr="00716CFC">
        <w:rPr>
          <w:color w:val="000000"/>
          <w:sz w:val="28"/>
          <w:szCs w:val="28"/>
          <w:shd w:val="clear" w:color="auto" w:fill="FFFFFF"/>
        </w:rPr>
        <w:t>земельного участка с кадастровым номером 77:01:0004046:3531</w:t>
      </w:r>
      <w:r w:rsidR="00983B1E" w:rsidRPr="00983B1E">
        <w:rPr>
          <w:sz w:val="28"/>
          <w:szCs w:val="28"/>
        </w:rPr>
        <w:t xml:space="preserve">, было принято решение </w:t>
      </w:r>
      <w:r w:rsidR="00117E01">
        <w:rPr>
          <w:sz w:val="28"/>
          <w:szCs w:val="28"/>
        </w:rPr>
        <w:br/>
      </w:r>
      <w:r w:rsidR="00983B1E" w:rsidRPr="00983B1E">
        <w:rPr>
          <w:sz w:val="28"/>
          <w:szCs w:val="28"/>
        </w:rPr>
        <w:t>не осуществлять пересчет кадастровой стоимости.</w:t>
      </w:r>
    </w:p>
    <w:p w:rsidR="00F11C0A" w:rsidRPr="005A696A" w:rsidRDefault="00F11C0A" w:rsidP="009F67F9">
      <w:pPr>
        <w:spacing w:line="235" w:lineRule="auto"/>
        <w:rPr>
          <w:rFonts w:eastAsia="Times New Roman"/>
          <w:color w:val="000000"/>
        </w:rPr>
      </w:pP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F67F9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2761FA" w:rsidRDefault="002761FA" w:rsidP="00975DFC">
      <w:pPr>
        <w:spacing w:line="235" w:lineRule="auto"/>
        <w:rPr>
          <w:sz w:val="28"/>
          <w:szCs w:val="28"/>
        </w:rPr>
      </w:pPr>
    </w:p>
    <w:p w:rsidR="00CC7EEF" w:rsidRDefault="00CC7EEF" w:rsidP="00975DFC">
      <w:pPr>
        <w:spacing w:line="235" w:lineRule="auto"/>
        <w:rPr>
          <w:sz w:val="28"/>
          <w:szCs w:val="28"/>
        </w:rPr>
      </w:pPr>
    </w:p>
    <w:p w:rsidR="004350CB" w:rsidRDefault="004350CB" w:rsidP="00975DFC">
      <w:pPr>
        <w:spacing w:line="235" w:lineRule="auto"/>
        <w:rPr>
          <w:sz w:val="28"/>
          <w:szCs w:val="28"/>
        </w:rPr>
      </w:pPr>
    </w:p>
    <w:p w:rsidR="004350CB" w:rsidRDefault="004350CB" w:rsidP="00975DFC">
      <w:pPr>
        <w:spacing w:line="235" w:lineRule="auto"/>
        <w:rPr>
          <w:sz w:val="28"/>
          <w:szCs w:val="28"/>
        </w:rPr>
      </w:pPr>
    </w:p>
    <w:p w:rsidR="009F67F9" w:rsidRDefault="009F67F9" w:rsidP="00975DFC">
      <w:pPr>
        <w:spacing w:line="235" w:lineRule="auto"/>
        <w:rPr>
          <w:sz w:val="28"/>
          <w:szCs w:val="28"/>
        </w:rPr>
      </w:pPr>
    </w:p>
    <w:p w:rsidR="009F67F9" w:rsidRDefault="009F67F9" w:rsidP="00975DFC">
      <w:pPr>
        <w:spacing w:line="235" w:lineRule="auto"/>
        <w:rPr>
          <w:sz w:val="28"/>
          <w:szCs w:val="28"/>
        </w:rPr>
      </w:pPr>
    </w:p>
    <w:p w:rsidR="009F67F9" w:rsidRDefault="009F67F9" w:rsidP="00975DFC">
      <w:pPr>
        <w:spacing w:line="235" w:lineRule="auto"/>
        <w:rPr>
          <w:sz w:val="28"/>
          <w:szCs w:val="28"/>
        </w:rPr>
      </w:pPr>
    </w:p>
    <w:p w:rsidR="009F67F9" w:rsidRDefault="009F67F9" w:rsidP="00975DFC">
      <w:pPr>
        <w:spacing w:line="235" w:lineRule="auto"/>
        <w:rPr>
          <w:sz w:val="28"/>
          <w:szCs w:val="28"/>
        </w:rPr>
      </w:pPr>
    </w:p>
    <w:p w:rsidR="009F67F9" w:rsidRDefault="009F67F9" w:rsidP="00975DFC">
      <w:pPr>
        <w:spacing w:line="235" w:lineRule="auto"/>
        <w:rPr>
          <w:sz w:val="28"/>
          <w:szCs w:val="28"/>
        </w:rPr>
      </w:pPr>
    </w:p>
    <w:p w:rsidR="004148F6" w:rsidRDefault="004148F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F67F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28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77" w:rsidRDefault="00ED2377" w:rsidP="00AC7FD4">
      <w:r>
        <w:separator/>
      </w:r>
    </w:p>
  </w:endnote>
  <w:endnote w:type="continuationSeparator" w:id="0">
    <w:p w:rsidR="00ED2377" w:rsidRDefault="00ED23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77" w:rsidRDefault="00ED2377" w:rsidP="00AC7FD4">
      <w:r>
        <w:separator/>
      </w:r>
    </w:p>
  </w:footnote>
  <w:footnote w:type="continuationSeparator" w:id="0">
    <w:p w:rsidR="00ED2377" w:rsidRDefault="00ED23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0934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37C83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48F6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B42C2"/>
    <w:rsid w:val="004C0550"/>
    <w:rsid w:val="004C0DE2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1F5C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6CFC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02B3"/>
    <w:rsid w:val="007C654F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559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5DA1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6C63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B5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D7C34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6D6E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E1C"/>
    <w:rsid w:val="00DD3827"/>
    <w:rsid w:val="00DD53D9"/>
    <w:rsid w:val="00DD5EC9"/>
    <w:rsid w:val="00DE2DA1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3E7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4ED0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E3246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6C202EB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D5D8-46D1-4BDD-8A8B-E9F66408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11</cp:revision>
  <cp:lastPrinted>2019-04-09T05:51:00Z</cp:lastPrinted>
  <dcterms:created xsi:type="dcterms:W3CDTF">2019-05-28T13:34:00Z</dcterms:created>
  <dcterms:modified xsi:type="dcterms:W3CDTF">2019-05-31T06:49:00Z</dcterms:modified>
</cp:coreProperties>
</file>