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AB4767">
        <w:rPr>
          <w:b/>
        </w:rPr>
        <w:t>«</w:t>
      </w:r>
      <w:r w:rsidR="009F1D30" w:rsidRPr="00AB4767">
        <w:rPr>
          <w:b/>
        </w:rPr>
        <w:t>24</w:t>
      </w:r>
      <w:r w:rsidR="00470695" w:rsidRPr="00AB4767">
        <w:rPr>
          <w:b/>
        </w:rPr>
        <w:t>»</w:t>
      </w:r>
      <w:r w:rsidR="00F62D66" w:rsidRPr="00AB4767">
        <w:rPr>
          <w:b/>
        </w:rPr>
        <w:t xml:space="preserve"> </w:t>
      </w:r>
      <w:r w:rsidR="000C64FB" w:rsidRPr="00AB4767">
        <w:rPr>
          <w:b/>
        </w:rPr>
        <w:t>сентября</w:t>
      </w:r>
      <w:r w:rsidR="00F62D66" w:rsidRPr="00AB4767">
        <w:rPr>
          <w:b/>
        </w:rPr>
        <w:t xml:space="preserve"> </w:t>
      </w:r>
      <w:r w:rsidR="00470695" w:rsidRPr="00AB4767">
        <w:rPr>
          <w:b/>
        </w:rPr>
        <w:t>2019 г.</w:t>
      </w:r>
      <w:r w:rsidR="00470695" w:rsidRPr="00AB4767">
        <w:rPr>
          <w:b/>
        </w:rPr>
        <w:tab/>
        <w:t xml:space="preserve">             </w:t>
      </w:r>
      <w:r w:rsidR="00A2524F" w:rsidRPr="00AB4767">
        <w:rPr>
          <w:b/>
        </w:rPr>
        <w:t xml:space="preserve">  </w:t>
      </w:r>
      <w:r w:rsidR="009A299F" w:rsidRPr="00AB4767">
        <w:rPr>
          <w:b/>
        </w:rPr>
        <w:t xml:space="preserve">      </w:t>
      </w:r>
      <w:r w:rsidR="00A2524F" w:rsidRPr="00AB4767">
        <w:rPr>
          <w:b/>
        </w:rPr>
        <w:t xml:space="preserve">          </w:t>
      </w:r>
      <w:r w:rsidR="00470695" w:rsidRPr="00AB4767">
        <w:rPr>
          <w:b/>
        </w:rPr>
        <w:t xml:space="preserve">           </w:t>
      </w:r>
      <w:r w:rsidR="00D64E51" w:rsidRPr="00AB4767">
        <w:rPr>
          <w:b/>
        </w:rPr>
        <w:t xml:space="preserve">          </w:t>
      </w:r>
      <w:r w:rsidR="00470695" w:rsidRPr="00AB4767">
        <w:rPr>
          <w:b/>
        </w:rPr>
        <w:t xml:space="preserve">         </w:t>
      </w:r>
      <w:r w:rsidR="00F62D66" w:rsidRPr="00AB4767">
        <w:rPr>
          <w:b/>
        </w:rPr>
        <w:t xml:space="preserve">         </w:t>
      </w:r>
      <w:r w:rsidR="005A4135" w:rsidRPr="00AB4767">
        <w:rPr>
          <w:b/>
        </w:rPr>
        <w:t xml:space="preserve">       </w:t>
      </w:r>
      <w:r w:rsidR="00F62D66" w:rsidRPr="00AB4767">
        <w:rPr>
          <w:b/>
        </w:rPr>
        <w:t xml:space="preserve">             </w:t>
      </w:r>
      <w:r w:rsidR="00907E37" w:rsidRPr="00AB4767">
        <w:rPr>
          <w:b/>
        </w:rPr>
        <w:t xml:space="preserve">      </w:t>
      </w:r>
      <w:r w:rsidR="000C64FB" w:rsidRPr="00AB4767">
        <w:rPr>
          <w:b/>
        </w:rPr>
        <w:t xml:space="preserve">    </w:t>
      </w:r>
      <w:r w:rsidR="00907E37" w:rsidRPr="00AB4767">
        <w:rPr>
          <w:b/>
        </w:rPr>
        <w:t xml:space="preserve">  </w:t>
      </w:r>
      <w:r w:rsidR="00D321DC" w:rsidRPr="00AB4767">
        <w:rPr>
          <w:b/>
        </w:rPr>
        <w:t xml:space="preserve">№ </w:t>
      </w:r>
      <w:r w:rsidR="00AB4767" w:rsidRPr="00AB4767">
        <w:rPr>
          <w:b/>
        </w:rPr>
        <w:t>187</w:t>
      </w:r>
      <w:r w:rsidR="00F62D66" w:rsidRPr="00AB4767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9F1D30">
        <w:t>30</w:t>
      </w:r>
      <w:r w:rsidR="001E29E3" w:rsidRPr="00D64E51">
        <w:t>.0</w:t>
      </w:r>
      <w:r w:rsidR="00C27579" w:rsidRPr="00D64E51">
        <w:t>8</w:t>
      </w:r>
      <w:r w:rsidR="001E29E3" w:rsidRPr="00D64E51">
        <w:t>.2019 № 01-</w:t>
      </w:r>
      <w:r w:rsidR="009F1D30">
        <w:t>101</w:t>
      </w:r>
      <w:r w:rsidR="00A055C4">
        <w:t>4</w:t>
      </w:r>
      <w:r w:rsidR="00234C01">
        <w:t>6</w:t>
      </w:r>
      <w:r w:rsidR="001E29E3" w:rsidRPr="00D64E51">
        <w:t>/19</w:t>
      </w:r>
      <w:r w:rsidR="00C10933" w:rsidRPr="00D64E51">
        <w:t xml:space="preserve"> </w:t>
      </w:r>
    </w:p>
    <w:p w:rsidR="00C27579" w:rsidRPr="0005350F" w:rsidRDefault="00C27579" w:rsidP="00C27579">
      <w:pPr>
        <w:tabs>
          <w:tab w:val="left" w:pos="5812"/>
        </w:tabs>
        <w:spacing w:line="21" w:lineRule="atLeast"/>
        <w:ind w:right="-2" w:firstLine="5812"/>
        <w:jc w:val="both"/>
        <w:rPr>
          <w:sz w:val="28"/>
          <w:szCs w:val="28"/>
        </w:rPr>
      </w:pPr>
      <w:r w:rsidRPr="00D64E51">
        <w:t xml:space="preserve">(от </w:t>
      </w:r>
      <w:r w:rsidR="009F1D30">
        <w:t>22</w:t>
      </w:r>
      <w:r w:rsidRPr="00D64E51">
        <w:t xml:space="preserve">.08.2019 № </w:t>
      </w:r>
      <w:r w:rsidR="009F1D30">
        <w:t>АП/07-1084</w:t>
      </w:r>
      <w:r w:rsidR="00234C01">
        <w:t>4</w:t>
      </w:r>
      <w:r w:rsidR="009F1D30">
        <w:t>/19</w:t>
      </w:r>
      <w:r w:rsidRPr="00D64E51">
        <w:t>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B311AB"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9F1D30" w:rsidRPr="009F1D30">
        <w:rPr>
          <w:rFonts w:eastAsia="Times New Roman"/>
        </w:rPr>
        <w:t>77:</w:t>
      </w:r>
      <w:r w:rsidR="00234C01">
        <w:rPr>
          <w:rFonts w:eastAsia="Times New Roman"/>
        </w:rPr>
        <w:t>01:0001090:2928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234C01" w:rsidRPr="00234C01">
        <w:t>Последний пер., вл. 13, стр. 2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761604" w:rsidRPr="00761604" w:rsidRDefault="00761604" w:rsidP="00EE376D">
      <w:pPr>
        <w:tabs>
          <w:tab w:val="left" w:pos="5103"/>
          <w:tab w:val="left" w:pos="5812"/>
        </w:tabs>
        <w:ind w:firstLine="709"/>
        <w:jc w:val="both"/>
      </w:pPr>
      <w:r w:rsidRPr="00761604">
        <w:t xml:space="preserve">Кадастровая стоимость земельного участка с кадастровым номером </w:t>
      </w:r>
      <w:r w:rsidR="00234C01" w:rsidRPr="00234C01">
        <w:t>77:01:0001090:2928</w:t>
      </w:r>
      <w:r w:rsidRPr="00761604">
        <w:t xml:space="preserve"> была определена ГБУ «Центр имущественных платежей </w:t>
      </w:r>
      <w:r>
        <w:t>и жилищного страхования»</w:t>
      </w:r>
      <w:r>
        <w:br/>
      </w:r>
      <w:r w:rsidRPr="00761604">
        <w:t xml:space="preserve">в соответствии с частью 9 статьи 24 Федерального закона </w:t>
      </w:r>
      <w:r>
        <w:t>от 03.07.2016 № 237-ФЗ</w:t>
      </w:r>
      <w:r>
        <w:br/>
      </w:r>
      <w:r w:rsidRPr="00761604">
        <w:t>«О государственной кадастровой оценке» путем</w:t>
      </w:r>
      <w:r>
        <w:t xml:space="preserve"> отнесения объекта недвижимости</w:t>
      </w:r>
      <w:r>
        <w:br/>
      </w:r>
      <w:r w:rsidRPr="00761604">
        <w:t>к группе 7 «Объекты производственного назначения», подгруппе 7.2 «Прочая промышленность».</w:t>
      </w:r>
    </w:p>
    <w:p w:rsidR="008F1A43" w:rsidRPr="00D64E51" w:rsidRDefault="008F1A43" w:rsidP="00EE376D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2038EA" w:rsidRPr="002038EA">
        <w:t>77:01:0001090:2928</w:t>
      </w:r>
      <w:r w:rsidR="00D64E51">
        <w:br/>
      </w:r>
      <w:r w:rsidRPr="00D64E51">
        <w:t xml:space="preserve">к группе </w:t>
      </w:r>
      <w:r w:rsidR="00761604" w:rsidRPr="00761604">
        <w:t>7 «Объекты производственного назначения», подгруппе 7.2 «Прочая промышленность»</w:t>
      </w:r>
      <w:r w:rsidRPr="00D64E51">
        <w:t>.</w:t>
      </w:r>
    </w:p>
    <w:p w:rsidR="008F1A43" w:rsidRPr="008F1A43" w:rsidRDefault="008F1A43" w:rsidP="00EE376D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2038EA" w:rsidRPr="002038EA">
        <w:t>77:01:0001090:2928</w:t>
      </w:r>
      <w:r w:rsidRPr="00D64E51">
        <w:t xml:space="preserve"> к группе </w:t>
      </w:r>
      <w:r w:rsidR="00761604">
        <w:t>7</w:t>
      </w:r>
      <w:r w:rsidRPr="00D64E51">
        <w:t xml:space="preserve">, подгруппе </w:t>
      </w:r>
      <w:r w:rsidR="00761604">
        <w:t>7.2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C65940" w:rsidRPr="00653123" w:rsidRDefault="00C65940" w:rsidP="00EE376D">
      <w:r w:rsidRPr="00653123">
        <w:t>Начальник Управления государственной</w:t>
      </w:r>
      <w:r w:rsidRPr="00653123">
        <w:br/>
        <w:t xml:space="preserve">кадастровой оценки </w:t>
      </w:r>
    </w:p>
    <w:p w:rsidR="00C65940" w:rsidRPr="00653123" w:rsidRDefault="00C65940" w:rsidP="00EE376D">
      <w:r w:rsidRPr="00653123">
        <w:t xml:space="preserve">ГБУ «Центр имущественных платежей </w:t>
      </w:r>
    </w:p>
    <w:p w:rsidR="00C94DF9" w:rsidRDefault="00C65940" w:rsidP="00EE376D">
      <w:r w:rsidRPr="00653123">
        <w:t xml:space="preserve">и жилищного </w:t>
      </w:r>
      <w:proofErr w:type="gramStart"/>
      <w:r w:rsidRPr="00653123">
        <w:t xml:space="preserve">страхования»   </w:t>
      </w:r>
      <w:proofErr w:type="gramEnd"/>
      <w:r w:rsidRPr="00653123">
        <w:t xml:space="preserve">            </w:t>
      </w:r>
      <w:r w:rsidR="00D64E51" w:rsidRPr="00653123">
        <w:t xml:space="preserve">                       </w:t>
      </w:r>
      <w:r w:rsidRPr="00653123">
        <w:t xml:space="preserve">                                      </w:t>
      </w:r>
      <w:r w:rsidR="00761604" w:rsidRPr="00653123">
        <w:t xml:space="preserve">   </w:t>
      </w:r>
      <w:r w:rsidRPr="00653123">
        <w:t xml:space="preserve">            </w:t>
      </w:r>
      <w:r w:rsidR="00761604" w:rsidRPr="00653123">
        <w:t>К.С. Капитонов</w:t>
      </w:r>
    </w:p>
    <w:p w:rsidR="00C94DF9" w:rsidRDefault="00C94DF9" w:rsidP="00C65940">
      <w:pPr>
        <w:spacing w:line="235" w:lineRule="auto"/>
      </w:pPr>
    </w:p>
    <w:p w:rsidR="00761604" w:rsidRDefault="00761604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D64E51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67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11AB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AC8F40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B589-C022-470C-AC18-6CC509F4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2019-09-05T11:58:00Z</cp:lastPrinted>
  <dcterms:created xsi:type="dcterms:W3CDTF">2019-09-19T12:49:00Z</dcterms:created>
  <dcterms:modified xsi:type="dcterms:W3CDTF">2019-09-27T09:29:00Z</dcterms:modified>
</cp:coreProperties>
</file>