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B66D24">
        <w:rPr>
          <w:b/>
          <w:sz w:val="26"/>
          <w:szCs w:val="26"/>
        </w:rPr>
        <w:t>10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B66D24">
        <w:rPr>
          <w:b/>
          <w:sz w:val="26"/>
          <w:szCs w:val="26"/>
        </w:rPr>
        <w:t>декабря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D40C77" w:rsidRPr="00DA1062">
        <w:rPr>
          <w:b/>
          <w:sz w:val="26"/>
          <w:szCs w:val="26"/>
        </w:rPr>
        <w:t>2</w:t>
      </w:r>
      <w:r w:rsidR="00B66D24">
        <w:rPr>
          <w:b/>
          <w:sz w:val="26"/>
          <w:szCs w:val="26"/>
        </w:rPr>
        <w:t>92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3E5D09" w:rsidRDefault="00470695" w:rsidP="003E5D0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3E5D09">
        <w:rPr>
          <w:sz w:val="26"/>
          <w:szCs w:val="26"/>
        </w:rPr>
        <w:t xml:space="preserve">выявлено при </w:t>
      </w:r>
      <w:proofErr w:type="gramStart"/>
      <w:r w:rsidR="003E5D09">
        <w:rPr>
          <w:sz w:val="26"/>
          <w:szCs w:val="26"/>
        </w:rPr>
        <w:t>рассмотрении  обращения</w:t>
      </w:r>
      <w:proofErr w:type="gramEnd"/>
      <w:r w:rsidR="003E5D09">
        <w:rPr>
          <w:sz w:val="26"/>
          <w:szCs w:val="26"/>
        </w:rPr>
        <w:t xml:space="preserve"> о предоставлении разъяснений</w:t>
      </w:r>
      <w:r w:rsidR="003E5D09" w:rsidRPr="000754D5">
        <w:rPr>
          <w:sz w:val="26"/>
          <w:szCs w:val="26"/>
        </w:rPr>
        <w:t xml:space="preserve"> </w:t>
      </w:r>
    </w:p>
    <w:p w:rsidR="00470695" w:rsidRDefault="003E5D09" w:rsidP="003E5D09">
      <w:pPr>
        <w:tabs>
          <w:tab w:val="left" w:pos="5812"/>
        </w:tabs>
        <w:spacing w:line="276" w:lineRule="auto"/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8730FB" w:rsidRPr="000754D5">
        <w:rPr>
          <w:sz w:val="26"/>
          <w:szCs w:val="26"/>
        </w:rPr>
        <w:t xml:space="preserve">от </w:t>
      </w:r>
      <w:r w:rsidR="00C239B9">
        <w:rPr>
          <w:sz w:val="26"/>
          <w:szCs w:val="26"/>
        </w:rPr>
        <w:t>2</w:t>
      </w:r>
      <w:r w:rsidR="00B66D24">
        <w:rPr>
          <w:sz w:val="26"/>
          <w:szCs w:val="26"/>
        </w:rPr>
        <w:t>7</w:t>
      </w:r>
      <w:r w:rsidR="009C3A87" w:rsidRPr="000754D5">
        <w:rPr>
          <w:sz w:val="26"/>
          <w:szCs w:val="26"/>
        </w:rPr>
        <w:t>.0</w:t>
      </w:r>
      <w:r w:rsidR="00B66D24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426C43" w:rsidRPr="00426C43">
        <w:rPr>
          <w:sz w:val="26"/>
          <w:szCs w:val="26"/>
        </w:rPr>
        <w:t>33-8-</w:t>
      </w:r>
      <w:r w:rsidR="00B66D24">
        <w:rPr>
          <w:sz w:val="26"/>
          <w:szCs w:val="26"/>
        </w:rPr>
        <w:t>209</w:t>
      </w:r>
      <w:r w:rsidR="00426C43" w:rsidRPr="00426C43">
        <w:rPr>
          <w:sz w:val="26"/>
          <w:szCs w:val="26"/>
        </w:rPr>
        <w:t>/19-(0)-0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B50049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B66D24" w:rsidRPr="00B66D24">
        <w:rPr>
          <w:sz w:val="26"/>
          <w:szCs w:val="26"/>
        </w:rPr>
        <w:t>77:06:0001002:11142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C239B9" w:rsidRPr="00C239B9">
        <w:rPr>
          <w:sz w:val="26"/>
          <w:szCs w:val="26"/>
        </w:rPr>
        <w:t>ул</w:t>
      </w:r>
      <w:r w:rsidR="00C239B9">
        <w:rPr>
          <w:sz w:val="26"/>
          <w:szCs w:val="26"/>
        </w:rPr>
        <w:t>.</w:t>
      </w:r>
      <w:r w:rsidR="00C239B9" w:rsidRPr="00C239B9">
        <w:rPr>
          <w:sz w:val="26"/>
          <w:szCs w:val="26"/>
        </w:rPr>
        <w:t xml:space="preserve"> Фотиевой, д.</w:t>
      </w:r>
      <w:r w:rsidR="00C239B9">
        <w:rPr>
          <w:sz w:val="26"/>
          <w:szCs w:val="26"/>
        </w:rPr>
        <w:t xml:space="preserve"> </w:t>
      </w:r>
      <w:r w:rsidR="00C239B9" w:rsidRPr="00C239B9">
        <w:rPr>
          <w:sz w:val="26"/>
          <w:szCs w:val="26"/>
        </w:rPr>
        <w:t>3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P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6C2964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66D24" w:rsidRPr="00B66D24">
        <w:rPr>
          <w:sz w:val="26"/>
          <w:szCs w:val="26"/>
        </w:rPr>
        <w:t>77:06:0001002:11142</w:t>
      </w:r>
      <w:r w:rsidRPr="00C239B9">
        <w:rPr>
          <w:sz w:val="26"/>
          <w:szCs w:val="26"/>
        </w:rPr>
        <w:t xml:space="preserve"> была определена ГБУ «Центр имущественных платежей </w:t>
      </w:r>
      <w:r w:rsidRPr="00C239B9">
        <w:rPr>
          <w:sz w:val="26"/>
          <w:szCs w:val="26"/>
        </w:rPr>
        <w:br/>
        <w:t xml:space="preserve">и жилищного страхования» в соответствии с частью </w:t>
      </w:r>
      <w:r w:rsidR="00CB162B">
        <w:rPr>
          <w:sz w:val="26"/>
          <w:szCs w:val="26"/>
        </w:rPr>
        <w:t>9 статьи 24 Федерального закона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15.3 «Помещения (жилые)».</w:t>
      </w:r>
    </w:p>
    <w:p w:rsidR="00C239B9" w:rsidRPr="00C239B9" w:rsidRDefault="00C239B9" w:rsidP="006C296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>В ходе рассмотрения обращения выявлен</w:t>
      </w:r>
      <w:r>
        <w:rPr>
          <w:sz w:val="26"/>
          <w:szCs w:val="26"/>
        </w:rPr>
        <w:t>а единичная техническая ошибка.</w:t>
      </w:r>
      <w:r>
        <w:rPr>
          <w:sz w:val="26"/>
          <w:szCs w:val="26"/>
        </w:rPr>
        <w:br/>
      </w:r>
      <w:r w:rsidRPr="00C239B9">
        <w:rPr>
          <w:sz w:val="26"/>
          <w:szCs w:val="26"/>
        </w:rPr>
        <w:t>На основании информации, предоставленной Государственной инспекцией</w:t>
      </w:r>
      <w:r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B66D24" w:rsidRPr="00B66D24">
        <w:rPr>
          <w:sz w:val="26"/>
          <w:szCs w:val="26"/>
        </w:rPr>
        <w:t>77:06:0001002:11142</w:t>
      </w:r>
      <w:r w:rsidR="00CB162B">
        <w:rPr>
          <w:sz w:val="26"/>
          <w:szCs w:val="26"/>
        </w:rPr>
        <w:t xml:space="preserve"> пересчитана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 xml:space="preserve">с учетом отнесения к группе </w:t>
      </w:r>
      <w:r w:rsidR="007138A0">
        <w:rPr>
          <w:sz w:val="26"/>
          <w:szCs w:val="26"/>
        </w:rPr>
        <w:t>15</w:t>
      </w:r>
      <w:r w:rsidRPr="00EC091F">
        <w:rPr>
          <w:sz w:val="26"/>
          <w:szCs w:val="26"/>
        </w:rPr>
        <w:t xml:space="preserve"> «</w:t>
      </w:r>
      <w:r w:rsidR="007138A0" w:rsidRPr="007138A0">
        <w:rPr>
          <w:sz w:val="26"/>
          <w:szCs w:val="26"/>
        </w:rPr>
        <w:t>Объекты неустановленного назначения</w:t>
      </w:r>
      <w:r w:rsidRPr="00EC091F">
        <w:rPr>
          <w:sz w:val="26"/>
          <w:szCs w:val="26"/>
        </w:rPr>
        <w:t xml:space="preserve">», подгруппе </w:t>
      </w:r>
      <w:r w:rsidR="007138A0">
        <w:rPr>
          <w:sz w:val="26"/>
          <w:szCs w:val="26"/>
        </w:rPr>
        <w:t>15</w:t>
      </w:r>
      <w:r w:rsidR="00EC091F" w:rsidRPr="00EC091F">
        <w:rPr>
          <w:sz w:val="26"/>
          <w:szCs w:val="26"/>
        </w:rPr>
        <w:t>.</w:t>
      </w:r>
      <w:r w:rsidR="007138A0">
        <w:rPr>
          <w:sz w:val="26"/>
          <w:szCs w:val="26"/>
        </w:rPr>
        <w:t>7</w:t>
      </w:r>
      <w:r w:rsidRPr="00EC091F">
        <w:rPr>
          <w:sz w:val="26"/>
          <w:szCs w:val="26"/>
        </w:rPr>
        <w:t xml:space="preserve"> «</w:t>
      </w:r>
      <w:r w:rsidR="007138A0" w:rsidRPr="007138A0">
        <w:rPr>
          <w:sz w:val="26"/>
          <w:szCs w:val="26"/>
        </w:rPr>
        <w:t>Помещения (нежилые) вспомогательного назначения</w:t>
      </w:r>
      <w:r w:rsidRPr="00EC091F">
        <w:rPr>
          <w:sz w:val="26"/>
          <w:szCs w:val="26"/>
        </w:rPr>
        <w:t>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C2964" w:rsidRDefault="006C296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7138A0" w:rsidP="002D1E4C">
            <w:pPr>
              <w:jc w:val="center"/>
              <w:rPr>
                <w:sz w:val="20"/>
                <w:szCs w:val="20"/>
              </w:rPr>
            </w:pPr>
            <w:r w:rsidRPr="007138A0">
              <w:rPr>
                <w:sz w:val="20"/>
                <w:szCs w:val="20"/>
              </w:rPr>
              <w:t>77:06:0001002:11142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7138A0" w:rsidP="00CB1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17 298 954,</w:t>
            </w:r>
            <w:r w:rsidRPr="007138A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9" w:type="dxa"/>
          </w:tcPr>
          <w:p w:rsidR="00502BD6" w:rsidRPr="0079018D" w:rsidRDefault="00CB162B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21.02.2019 </w:t>
            </w:r>
            <w:r w:rsidR="00694510">
              <w:rPr>
                <w:sz w:val="19"/>
                <w:szCs w:val="19"/>
              </w:rPr>
              <w:t>№ Г-1</w:t>
            </w:r>
          </w:p>
        </w:tc>
        <w:tc>
          <w:tcPr>
            <w:tcW w:w="1854" w:type="dxa"/>
          </w:tcPr>
          <w:p w:rsidR="00502BD6" w:rsidRPr="00885079" w:rsidRDefault="00E37FD6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2 307 133,</w:t>
            </w:r>
            <w:r w:rsidRPr="00E37FD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502BD6" w:rsidRPr="00885079" w:rsidRDefault="00A9547A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5004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EFD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8A0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049"/>
    <w:rsid w:val="00B5062E"/>
    <w:rsid w:val="00B50F10"/>
    <w:rsid w:val="00B53FA7"/>
    <w:rsid w:val="00B55D08"/>
    <w:rsid w:val="00B60330"/>
    <w:rsid w:val="00B62A3E"/>
    <w:rsid w:val="00B66D24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37FD6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257670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E55D-2401-4E0C-B4F6-31B35CD6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2019-10-23T11:53:00Z</cp:lastPrinted>
  <dcterms:created xsi:type="dcterms:W3CDTF">2019-12-10T06:06:00Z</dcterms:created>
  <dcterms:modified xsi:type="dcterms:W3CDTF">2019-12-16T06:48:00Z</dcterms:modified>
</cp:coreProperties>
</file>