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7591A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7591A">
        <w:rPr>
          <w:b/>
          <w:sz w:val="27"/>
          <w:szCs w:val="27"/>
        </w:rPr>
        <w:t>РЕШЕНИЕ</w:t>
      </w:r>
    </w:p>
    <w:p w:rsidR="00470695" w:rsidRPr="0027591A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7591A">
        <w:rPr>
          <w:b/>
          <w:sz w:val="27"/>
          <w:szCs w:val="27"/>
        </w:rPr>
        <w:t>об отказе в пересчете кадастровой стоимости</w:t>
      </w:r>
    </w:p>
    <w:p w:rsidR="00470695" w:rsidRPr="0027591A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27591A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27591A">
        <w:rPr>
          <w:b/>
          <w:sz w:val="27"/>
          <w:szCs w:val="27"/>
        </w:rPr>
        <w:t>«</w:t>
      </w:r>
      <w:r w:rsidR="002108B1" w:rsidRPr="0027591A">
        <w:rPr>
          <w:b/>
          <w:sz w:val="27"/>
          <w:szCs w:val="27"/>
        </w:rPr>
        <w:t>09</w:t>
      </w:r>
      <w:r w:rsidR="00470695" w:rsidRPr="0027591A">
        <w:rPr>
          <w:b/>
          <w:sz w:val="27"/>
          <w:szCs w:val="27"/>
        </w:rPr>
        <w:t>»</w:t>
      </w:r>
      <w:r w:rsidR="00F62D66" w:rsidRPr="0027591A">
        <w:rPr>
          <w:b/>
          <w:sz w:val="27"/>
          <w:szCs w:val="27"/>
        </w:rPr>
        <w:t xml:space="preserve"> </w:t>
      </w:r>
      <w:r w:rsidR="00F02643" w:rsidRPr="0027591A">
        <w:rPr>
          <w:b/>
          <w:sz w:val="27"/>
          <w:szCs w:val="27"/>
        </w:rPr>
        <w:t>апреля</w:t>
      </w:r>
      <w:r w:rsidR="00F62D66" w:rsidRPr="0027591A">
        <w:rPr>
          <w:b/>
          <w:sz w:val="27"/>
          <w:szCs w:val="27"/>
        </w:rPr>
        <w:t xml:space="preserve"> </w:t>
      </w:r>
      <w:r w:rsidR="00470695" w:rsidRPr="0027591A">
        <w:rPr>
          <w:b/>
          <w:sz w:val="27"/>
          <w:szCs w:val="27"/>
        </w:rPr>
        <w:t>20</w:t>
      </w:r>
      <w:r w:rsidR="00076642" w:rsidRPr="0027591A">
        <w:rPr>
          <w:b/>
          <w:sz w:val="27"/>
          <w:szCs w:val="27"/>
        </w:rPr>
        <w:t>20</w:t>
      </w:r>
      <w:r w:rsidR="00470695" w:rsidRPr="0027591A">
        <w:rPr>
          <w:b/>
          <w:sz w:val="27"/>
          <w:szCs w:val="27"/>
        </w:rPr>
        <w:t xml:space="preserve"> г.           </w:t>
      </w:r>
      <w:r w:rsidR="00A2524F" w:rsidRPr="0027591A">
        <w:rPr>
          <w:b/>
          <w:sz w:val="27"/>
          <w:szCs w:val="27"/>
        </w:rPr>
        <w:t xml:space="preserve">                           </w:t>
      </w:r>
      <w:r w:rsidR="00470695" w:rsidRPr="0027591A">
        <w:rPr>
          <w:b/>
          <w:sz w:val="27"/>
          <w:szCs w:val="27"/>
        </w:rPr>
        <w:t xml:space="preserve">                    </w:t>
      </w:r>
      <w:r w:rsidR="00F62D66" w:rsidRPr="0027591A">
        <w:rPr>
          <w:b/>
          <w:sz w:val="27"/>
          <w:szCs w:val="27"/>
        </w:rPr>
        <w:t xml:space="preserve">                    </w:t>
      </w:r>
      <w:r w:rsidR="004D33D4" w:rsidRPr="0027591A">
        <w:rPr>
          <w:b/>
          <w:sz w:val="27"/>
          <w:szCs w:val="27"/>
        </w:rPr>
        <w:t xml:space="preserve"> </w:t>
      </w:r>
      <w:r w:rsidR="00975DFC" w:rsidRPr="0027591A">
        <w:rPr>
          <w:b/>
          <w:sz w:val="27"/>
          <w:szCs w:val="27"/>
        </w:rPr>
        <w:t xml:space="preserve"> </w:t>
      </w:r>
      <w:r w:rsidR="004D33D4" w:rsidRPr="0027591A">
        <w:rPr>
          <w:b/>
          <w:sz w:val="27"/>
          <w:szCs w:val="27"/>
        </w:rPr>
        <w:t xml:space="preserve"> </w:t>
      </w:r>
      <w:r w:rsidR="00454A47" w:rsidRPr="0027591A">
        <w:rPr>
          <w:b/>
          <w:sz w:val="27"/>
          <w:szCs w:val="27"/>
        </w:rPr>
        <w:t xml:space="preserve">   </w:t>
      </w:r>
      <w:r w:rsidR="00F02643" w:rsidRPr="0027591A">
        <w:rPr>
          <w:b/>
          <w:sz w:val="27"/>
          <w:szCs w:val="27"/>
        </w:rPr>
        <w:t xml:space="preserve">    </w:t>
      </w:r>
      <w:r w:rsidR="00454A47" w:rsidRPr="0027591A">
        <w:rPr>
          <w:b/>
          <w:sz w:val="27"/>
          <w:szCs w:val="27"/>
        </w:rPr>
        <w:t xml:space="preserve">     </w:t>
      </w:r>
      <w:r w:rsidR="00D321DC" w:rsidRPr="0027591A">
        <w:rPr>
          <w:b/>
          <w:sz w:val="27"/>
          <w:szCs w:val="27"/>
        </w:rPr>
        <w:t xml:space="preserve">№ </w:t>
      </w:r>
      <w:r w:rsidR="00295703" w:rsidRPr="0027591A">
        <w:rPr>
          <w:b/>
          <w:sz w:val="27"/>
          <w:szCs w:val="27"/>
        </w:rPr>
        <w:t>83</w:t>
      </w:r>
      <w:r w:rsidR="00076642" w:rsidRPr="0027591A">
        <w:rPr>
          <w:b/>
          <w:sz w:val="27"/>
          <w:szCs w:val="27"/>
        </w:rPr>
        <w:t>/20</w:t>
      </w:r>
    </w:p>
    <w:p w:rsidR="00470695" w:rsidRPr="0027591A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27591A" w:rsidRDefault="00470695" w:rsidP="0027591A">
      <w:pPr>
        <w:tabs>
          <w:tab w:val="left" w:pos="5529"/>
        </w:tabs>
        <w:ind w:left="5529" w:right="-2" w:hanging="5529"/>
        <w:jc w:val="both"/>
        <w:rPr>
          <w:sz w:val="27"/>
          <w:szCs w:val="27"/>
        </w:rPr>
      </w:pPr>
      <w:r w:rsidRPr="0027591A">
        <w:rPr>
          <w:b/>
          <w:sz w:val="27"/>
          <w:szCs w:val="27"/>
        </w:rPr>
        <w:t>Реквизиты обращения:</w:t>
      </w:r>
      <w:r w:rsidRPr="0027591A">
        <w:rPr>
          <w:sz w:val="27"/>
          <w:szCs w:val="27"/>
        </w:rPr>
        <w:tab/>
      </w:r>
      <w:r w:rsidR="008730FB" w:rsidRPr="0027591A">
        <w:rPr>
          <w:sz w:val="27"/>
          <w:szCs w:val="27"/>
        </w:rPr>
        <w:t xml:space="preserve">от </w:t>
      </w:r>
      <w:r w:rsidR="00E902F8" w:rsidRPr="0027591A">
        <w:rPr>
          <w:sz w:val="27"/>
          <w:szCs w:val="27"/>
        </w:rPr>
        <w:t>12.03.2020</w:t>
      </w:r>
      <w:r w:rsidR="008730FB" w:rsidRPr="0027591A">
        <w:rPr>
          <w:sz w:val="27"/>
          <w:szCs w:val="27"/>
        </w:rPr>
        <w:t xml:space="preserve"> </w:t>
      </w:r>
      <w:r w:rsidR="003A4443" w:rsidRPr="0027591A">
        <w:rPr>
          <w:sz w:val="27"/>
          <w:szCs w:val="27"/>
        </w:rPr>
        <w:t xml:space="preserve">№ </w:t>
      </w:r>
      <w:r w:rsidR="00E902F8" w:rsidRPr="0027591A">
        <w:rPr>
          <w:sz w:val="27"/>
          <w:szCs w:val="27"/>
        </w:rPr>
        <w:t>03-380/20О</w:t>
      </w:r>
    </w:p>
    <w:p w:rsidR="004B721C" w:rsidRPr="0027591A" w:rsidRDefault="004B721C" w:rsidP="0074695C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27591A" w:rsidRDefault="00470695" w:rsidP="0027591A">
      <w:pPr>
        <w:tabs>
          <w:tab w:val="left" w:pos="5529"/>
        </w:tabs>
        <w:ind w:left="5529" w:right="-2" w:hanging="5529"/>
        <w:jc w:val="both"/>
        <w:rPr>
          <w:sz w:val="27"/>
          <w:szCs w:val="27"/>
        </w:rPr>
      </w:pPr>
      <w:r w:rsidRPr="0027591A">
        <w:rPr>
          <w:b/>
          <w:sz w:val="27"/>
          <w:szCs w:val="27"/>
        </w:rPr>
        <w:t>Информация о заявителе:</w:t>
      </w:r>
      <w:r w:rsidRPr="0027591A">
        <w:rPr>
          <w:sz w:val="27"/>
          <w:szCs w:val="27"/>
        </w:rPr>
        <w:tab/>
      </w:r>
      <w:r w:rsidR="00A40022">
        <w:rPr>
          <w:sz w:val="27"/>
          <w:szCs w:val="27"/>
        </w:rPr>
        <w:t>***</w:t>
      </w:r>
    </w:p>
    <w:p w:rsidR="003C1DED" w:rsidRPr="0027591A" w:rsidRDefault="003C1DED" w:rsidP="009B07D0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27591A" w:rsidRDefault="00470695" w:rsidP="0027591A">
      <w:pPr>
        <w:tabs>
          <w:tab w:val="left" w:pos="5387"/>
          <w:tab w:val="left" w:pos="5954"/>
        </w:tabs>
        <w:ind w:right="-2"/>
        <w:jc w:val="both"/>
        <w:rPr>
          <w:sz w:val="27"/>
          <w:szCs w:val="27"/>
        </w:rPr>
      </w:pPr>
      <w:r w:rsidRPr="0027591A">
        <w:rPr>
          <w:b/>
          <w:sz w:val="27"/>
          <w:szCs w:val="27"/>
        </w:rPr>
        <w:t>Кадастровый номер объекта недвижимости:</w:t>
      </w:r>
      <w:r w:rsidR="0027591A">
        <w:rPr>
          <w:sz w:val="27"/>
          <w:szCs w:val="27"/>
        </w:rPr>
        <w:t xml:space="preserve"> </w:t>
      </w:r>
      <w:r w:rsidR="00E902F8" w:rsidRPr="0027591A">
        <w:rPr>
          <w:rFonts w:eastAsia="Times New Roman"/>
          <w:sz w:val="27"/>
          <w:szCs w:val="27"/>
        </w:rPr>
        <w:t>77:01:0004042:7910</w:t>
      </w:r>
    </w:p>
    <w:p w:rsidR="00E60D3B" w:rsidRPr="0027591A" w:rsidRDefault="00470695" w:rsidP="0027591A">
      <w:pPr>
        <w:ind w:left="5529" w:right="-2" w:hanging="5529"/>
        <w:rPr>
          <w:sz w:val="27"/>
          <w:szCs w:val="27"/>
        </w:rPr>
      </w:pPr>
      <w:r w:rsidRPr="0027591A">
        <w:rPr>
          <w:b/>
          <w:sz w:val="27"/>
          <w:szCs w:val="27"/>
        </w:rPr>
        <w:t>Адрес:</w:t>
      </w:r>
      <w:r w:rsidR="003C1DED" w:rsidRPr="0027591A">
        <w:rPr>
          <w:sz w:val="27"/>
          <w:szCs w:val="27"/>
        </w:rPr>
        <w:t xml:space="preserve"> </w:t>
      </w:r>
      <w:r w:rsidR="003C1DED" w:rsidRPr="0027591A">
        <w:rPr>
          <w:sz w:val="27"/>
          <w:szCs w:val="27"/>
        </w:rPr>
        <w:tab/>
      </w:r>
      <w:r w:rsidR="00B77A1A" w:rsidRPr="0027591A">
        <w:rPr>
          <w:sz w:val="27"/>
          <w:szCs w:val="27"/>
        </w:rPr>
        <w:t>г. Москва</w:t>
      </w:r>
      <w:r w:rsidR="00712B54" w:rsidRPr="0027591A">
        <w:rPr>
          <w:sz w:val="27"/>
          <w:szCs w:val="27"/>
        </w:rPr>
        <w:t xml:space="preserve">, </w:t>
      </w:r>
      <w:r w:rsidR="0027591A">
        <w:rPr>
          <w:sz w:val="27"/>
          <w:szCs w:val="27"/>
        </w:rPr>
        <w:br/>
      </w:r>
      <w:r w:rsidR="0027591A" w:rsidRPr="0027591A">
        <w:rPr>
          <w:sz w:val="27"/>
          <w:szCs w:val="27"/>
        </w:rPr>
        <w:t xml:space="preserve">проезд </w:t>
      </w:r>
      <w:r w:rsidR="00E902F8" w:rsidRPr="0027591A">
        <w:rPr>
          <w:sz w:val="27"/>
          <w:szCs w:val="27"/>
        </w:rPr>
        <w:t>Красногвардейский</w:t>
      </w:r>
      <w:r w:rsidR="0027591A">
        <w:rPr>
          <w:sz w:val="27"/>
          <w:szCs w:val="27"/>
        </w:rPr>
        <w:t xml:space="preserve"> </w:t>
      </w:r>
      <w:r w:rsidR="00E902F8" w:rsidRPr="0027591A">
        <w:rPr>
          <w:sz w:val="27"/>
          <w:szCs w:val="27"/>
        </w:rPr>
        <w:t xml:space="preserve">1-й, </w:t>
      </w:r>
      <w:r w:rsidR="0027591A">
        <w:rPr>
          <w:sz w:val="27"/>
          <w:szCs w:val="27"/>
        </w:rPr>
        <w:br/>
      </w:r>
      <w:r w:rsidR="00E902F8" w:rsidRPr="0027591A">
        <w:rPr>
          <w:sz w:val="27"/>
          <w:szCs w:val="27"/>
        </w:rPr>
        <w:t>д. 21, строен. 2</w:t>
      </w:r>
    </w:p>
    <w:p w:rsidR="00C358B3" w:rsidRPr="0027591A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27591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27591A">
        <w:rPr>
          <w:b/>
          <w:sz w:val="27"/>
          <w:szCs w:val="27"/>
        </w:rPr>
        <w:t>Иная информация:</w:t>
      </w:r>
    </w:p>
    <w:p w:rsidR="00A96DCA" w:rsidRPr="0027591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F91A00" w:rsidRPr="0027591A" w:rsidRDefault="00F91A00" w:rsidP="006C3C5D">
      <w:pPr>
        <w:ind w:firstLine="709"/>
        <w:jc w:val="both"/>
        <w:rPr>
          <w:rFonts w:eastAsia="Times New Roman"/>
          <w:sz w:val="27"/>
          <w:szCs w:val="27"/>
          <w:shd w:val="clear" w:color="auto" w:fill="FFFFFF"/>
        </w:rPr>
      </w:pPr>
      <w:r w:rsidRPr="0027591A">
        <w:rPr>
          <w:rFonts w:eastAsia="Times New Roman"/>
          <w:sz w:val="27"/>
          <w:szCs w:val="27"/>
          <w:shd w:val="clear" w:color="auto" w:fill="FFFFFF"/>
        </w:rPr>
        <w:t xml:space="preserve"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 об исправлении ошибок) установлен </w:t>
      </w:r>
      <w:r w:rsidR="00295703" w:rsidRPr="0027591A">
        <w:rPr>
          <w:rFonts w:eastAsia="Times New Roman"/>
          <w:sz w:val="27"/>
          <w:szCs w:val="27"/>
          <w:shd w:val="clear" w:color="auto" w:fill="FFFFFF"/>
        </w:rPr>
        <w:br/>
      </w:r>
      <w:r w:rsidRPr="0027591A">
        <w:rPr>
          <w:rFonts w:eastAsia="Times New Roman"/>
          <w:sz w:val="27"/>
          <w:szCs w:val="27"/>
          <w:shd w:val="clear" w:color="auto" w:fill="FFFFFF"/>
        </w:rPr>
        <w:t xml:space="preserve">статьей 21 </w:t>
      </w:r>
      <w:r w:rsidR="00295703" w:rsidRPr="0027591A">
        <w:rPr>
          <w:sz w:val="27"/>
          <w:szCs w:val="27"/>
          <w:shd w:val="clear" w:color="auto" w:fill="FFFFFF"/>
        </w:rPr>
        <w:t xml:space="preserve">Федерального закона от 03.07.2016 № 237-ФЗ «О государственной кадастровой оценке» (далее – Закон о ГКО) </w:t>
      </w:r>
      <w:r w:rsidRPr="0027591A">
        <w:rPr>
          <w:rFonts w:eastAsia="Times New Roman"/>
          <w:sz w:val="27"/>
          <w:szCs w:val="27"/>
          <w:shd w:val="clear" w:color="auto" w:fill="FFFFFF"/>
        </w:rPr>
        <w:t>и приказом Минэкон</w:t>
      </w:r>
      <w:r w:rsidR="004E54C6" w:rsidRPr="0027591A">
        <w:rPr>
          <w:rFonts w:eastAsia="Times New Roman"/>
          <w:sz w:val="27"/>
          <w:szCs w:val="27"/>
          <w:shd w:val="clear" w:color="auto" w:fill="FFFFFF"/>
        </w:rPr>
        <w:t>омразвития России от 19.02.2018</w:t>
      </w:r>
      <w:r w:rsidR="0027591A">
        <w:rPr>
          <w:rFonts w:eastAsia="Times New Roman"/>
          <w:sz w:val="27"/>
          <w:szCs w:val="27"/>
          <w:shd w:val="clear" w:color="auto" w:fill="FFFFFF"/>
        </w:rPr>
        <w:t xml:space="preserve"> </w:t>
      </w:r>
      <w:r w:rsidRPr="0027591A">
        <w:rPr>
          <w:rFonts w:eastAsia="Times New Roman"/>
          <w:sz w:val="27"/>
          <w:szCs w:val="27"/>
          <w:shd w:val="clear" w:color="auto" w:fill="FFFFFF"/>
        </w:rPr>
        <w:t xml:space="preserve">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="0027591A">
        <w:rPr>
          <w:rFonts w:eastAsia="Times New Roman"/>
          <w:sz w:val="27"/>
          <w:szCs w:val="27"/>
          <w:shd w:val="clear" w:color="auto" w:fill="FFFFFF"/>
        </w:rPr>
        <w:br/>
      </w:r>
      <w:r w:rsidRPr="0027591A">
        <w:rPr>
          <w:rFonts w:eastAsia="Times New Roman"/>
          <w:sz w:val="27"/>
          <w:szCs w:val="27"/>
          <w:shd w:val="clear" w:color="auto" w:fill="FFFFFF"/>
        </w:rPr>
        <w:t xml:space="preserve">об исправлении технических и (или) методологических ошибок, допущенных </w:t>
      </w:r>
      <w:r w:rsidR="0027591A">
        <w:rPr>
          <w:rFonts w:eastAsia="Times New Roman"/>
          <w:sz w:val="27"/>
          <w:szCs w:val="27"/>
          <w:shd w:val="clear" w:color="auto" w:fill="FFFFFF"/>
        </w:rPr>
        <w:br/>
      </w:r>
      <w:r w:rsidRPr="0027591A">
        <w:rPr>
          <w:rFonts w:eastAsia="Times New Roman"/>
          <w:sz w:val="27"/>
          <w:szCs w:val="27"/>
          <w:shd w:val="clear" w:color="auto" w:fill="FFFFFF"/>
        </w:rPr>
        <w:t>при определении кадастровой стоимости».</w:t>
      </w:r>
    </w:p>
    <w:p w:rsidR="00295703" w:rsidRPr="0027591A" w:rsidRDefault="00295703" w:rsidP="006C3C5D">
      <w:pPr>
        <w:ind w:firstLine="709"/>
        <w:jc w:val="both"/>
        <w:rPr>
          <w:rFonts w:eastAsia="Times New Roman"/>
          <w:kern w:val="24"/>
          <w:sz w:val="27"/>
          <w:szCs w:val="27"/>
        </w:rPr>
      </w:pPr>
      <w:r w:rsidRPr="0027591A">
        <w:rPr>
          <w:rFonts w:eastAsia="Times New Roman"/>
          <w:kern w:val="24"/>
          <w:sz w:val="27"/>
          <w:szCs w:val="27"/>
        </w:rPr>
        <w:t>Кадастровая</w:t>
      </w:r>
      <w:r w:rsidR="006C3C5D" w:rsidRPr="0027591A">
        <w:rPr>
          <w:rFonts w:eastAsia="Times New Roman"/>
          <w:kern w:val="24"/>
          <w:sz w:val="27"/>
          <w:szCs w:val="27"/>
        </w:rPr>
        <w:t xml:space="preserve"> стоимость объекта недвижимости может быть установлена </w:t>
      </w:r>
      <w:r w:rsidR="0027591A">
        <w:rPr>
          <w:rFonts w:eastAsia="Times New Roman"/>
          <w:kern w:val="24"/>
          <w:sz w:val="27"/>
          <w:szCs w:val="27"/>
        </w:rPr>
        <w:br/>
      </w:r>
      <w:r w:rsidR="006C3C5D" w:rsidRPr="0027591A">
        <w:rPr>
          <w:rFonts w:eastAsia="Times New Roman"/>
          <w:kern w:val="24"/>
          <w:sz w:val="27"/>
          <w:szCs w:val="27"/>
        </w:rPr>
        <w:t>в размере его рыночной стоимости в соответствии со статьей 22 Закона о ГКО</w:t>
      </w:r>
      <w:r w:rsidRPr="0027591A">
        <w:rPr>
          <w:rFonts w:eastAsia="Times New Roman"/>
          <w:kern w:val="24"/>
          <w:sz w:val="27"/>
          <w:szCs w:val="27"/>
        </w:rPr>
        <w:t xml:space="preserve"> </w:t>
      </w:r>
      <w:r w:rsidR="0027591A">
        <w:rPr>
          <w:rFonts w:eastAsia="Times New Roman"/>
          <w:kern w:val="24"/>
          <w:sz w:val="27"/>
          <w:szCs w:val="27"/>
        </w:rPr>
        <w:br/>
      </w:r>
      <w:r w:rsidRPr="0027591A">
        <w:rPr>
          <w:rFonts w:eastAsia="Times New Roman"/>
          <w:kern w:val="24"/>
          <w:sz w:val="27"/>
          <w:szCs w:val="27"/>
        </w:rPr>
        <w:t xml:space="preserve">в комиссии по рассмотрению споров о результатах определения кадастровой стоимости (в случае </w:t>
      </w:r>
      <w:r w:rsidR="006C3C5D" w:rsidRPr="0027591A">
        <w:rPr>
          <w:rFonts w:eastAsia="Times New Roman"/>
          <w:kern w:val="24"/>
          <w:sz w:val="27"/>
          <w:szCs w:val="27"/>
        </w:rPr>
        <w:t>ее</w:t>
      </w:r>
      <w:r w:rsidRPr="0027591A">
        <w:rPr>
          <w:rFonts w:eastAsia="Times New Roman"/>
          <w:kern w:val="24"/>
          <w:sz w:val="27"/>
          <w:szCs w:val="27"/>
        </w:rPr>
        <w:t xml:space="preserve"> создания в субъекте Российской Федерации) или в суде. </w:t>
      </w:r>
      <w:r w:rsidR="0027591A">
        <w:rPr>
          <w:rFonts w:eastAsia="Times New Roman"/>
          <w:kern w:val="24"/>
          <w:sz w:val="27"/>
          <w:szCs w:val="27"/>
        </w:rPr>
        <w:br/>
      </w:r>
      <w:r w:rsidRPr="0027591A">
        <w:rPr>
          <w:rFonts w:eastAsia="Times New Roman"/>
          <w:kern w:val="24"/>
          <w:sz w:val="27"/>
          <w:szCs w:val="27"/>
        </w:rPr>
        <w:t>Для обращения в суд предварительное обращение в комиссию не является обязательным. Обращаем Ваше внимание, что в настоящее время комиссия в городе Москве не создана.</w:t>
      </w:r>
    </w:p>
    <w:p w:rsidR="004250A2" w:rsidRPr="0027591A" w:rsidRDefault="004250A2" w:rsidP="006C3C5D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7591A">
        <w:rPr>
          <w:sz w:val="27"/>
          <w:szCs w:val="27"/>
        </w:rPr>
        <w:t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</w:t>
      </w:r>
      <w:r w:rsidRPr="0027591A">
        <w:rPr>
          <w:sz w:val="27"/>
          <w:szCs w:val="27"/>
        </w:rPr>
        <w:br/>
      </w:r>
      <w:r w:rsidRPr="0027591A">
        <w:rPr>
          <w:sz w:val="27"/>
          <w:szCs w:val="27"/>
        </w:rPr>
        <w:lastRenderedPageBreak/>
        <w:t>о ГКО 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4250A2" w:rsidRPr="0027591A" w:rsidRDefault="004250A2" w:rsidP="006C3C5D">
      <w:pPr>
        <w:tabs>
          <w:tab w:val="left" w:pos="5103"/>
          <w:tab w:val="left" w:pos="5812"/>
        </w:tabs>
        <w:ind w:firstLine="709"/>
        <w:jc w:val="both"/>
        <w:rPr>
          <w:sz w:val="27"/>
          <w:szCs w:val="27"/>
          <w:lang w:eastAsia="en-US"/>
        </w:rPr>
      </w:pPr>
      <w:r w:rsidRPr="0027591A">
        <w:rPr>
          <w:sz w:val="27"/>
          <w:szCs w:val="27"/>
          <w:lang w:eastAsia="en-US"/>
        </w:rPr>
        <w:t xml:space="preserve">Обращение об исправлении ошибок, допущенных при определении кадастровой стоимости Объекта недвижимости, не соответствует частям 8 и 9 статьи 21 Закона </w:t>
      </w:r>
      <w:r w:rsidR="0027591A">
        <w:rPr>
          <w:sz w:val="27"/>
          <w:szCs w:val="27"/>
          <w:lang w:eastAsia="en-US"/>
        </w:rPr>
        <w:br/>
      </w:r>
      <w:r w:rsidRPr="0027591A">
        <w:rPr>
          <w:sz w:val="27"/>
          <w:szCs w:val="27"/>
          <w:lang w:eastAsia="en-US"/>
        </w:rPr>
        <w:t>о ГКО.</w:t>
      </w:r>
    </w:p>
    <w:p w:rsidR="0069489D" w:rsidRPr="0027591A" w:rsidRDefault="0069489D" w:rsidP="004250A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sz w:val="27"/>
          <w:szCs w:val="27"/>
          <w:highlight w:val="yellow"/>
          <w:shd w:val="clear" w:color="auto" w:fill="FFFFFF"/>
        </w:rPr>
      </w:pPr>
    </w:p>
    <w:p w:rsidR="00F91A00" w:rsidRPr="0027591A" w:rsidRDefault="00F91A00" w:rsidP="00B77A1A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sz w:val="27"/>
          <w:szCs w:val="27"/>
          <w:shd w:val="clear" w:color="auto" w:fill="FFFFFF"/>
        </w:rPr>
      </w:pPr>
    </w:p>
    <w:p w:rsidR="00A40022" w:rsidRDefault="00A40022" w:rsidP="00A40022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Заместитель генерального директора </w:t>
      </w:r>
    </w:p>
    <w:p w:rsidR="00A40022" w:rsidRDefault="00A40022" w:rsidP="00A40022">
      <w:pPr>
        <w:rPr>
          <w:sz w:val="26"/>
          <w:szCs w:val="26"/>
        </w:rPr>
      </w:pPr>
      <w:r>
        <w:rPr>
          <w:sz w:val="26"/>
          <w:szCs w:val="26"/>
        </w:rPr>
        <w:t xml:space="preserve">ГБУ «Центр имущественных платежей </w:t>
      </w:r>
    </w:p>
    <w:p w:rsidR="00A40022" w:rsidRDefault="00A40022" w:rsidP="00A40022">
      <w:pPr>
        <w:rPr>
          <w:sz w:val="26"/>
          <w:szCs w:val="26"/>
        </w:rPr>
      </w:pPr>
      <w:r>
        <w:rPr>
          <w:sz w:val="26"/>
          <w:szCs w:val="26"/>
        </w:rPr>
        <w:t xml:space="preserve">и жилищного </w:t>
      </w:r>
      <w:proofErr w:type="gramStart"/>
      <w:r>
        <w:rPr>
          <w:sz w:val="26"/>
          <w:szCs w:val="26"/>
        </w:rPr>
        <w:t xml:space="preserve">страхования»   </w:t>
      </w:r>
      <w:proofErr w:type="gramEnd"/>
      <w:r>
        <w:rPr>
          <w:sz w:val="26"/>
          <w:szCs w:val="26"/>
        </w:rPr>
        <w:t xml:space="preserve">                                                                         А.Р. Филимошин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F1" w:rsidRDefault="00E459F1" w:rsidP="00AC7FD4">
      <w:r>
        <w:separator/>
      </w:r>
    </w:p>
  </w:endnote>
  <w:endnote w:type="continuationSeparator" w:id="0">
    <w:p w:rsidR="00E459F1" w:rsidRDefault="00E459F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F1" w:rsidRDefault="00E459F1" w:rsidP="00AC7FD4">
      <w:r>
        <w:separator/>
      </w:r>
    </w:p>
  </w:footnote>
  <w:footnote w:type="continuationSeparator" w:id="0">
    <w:p w:rsidR="00E459F1" w:rsidRDefault="00E459F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760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568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4C97"/>
    <w:rsid w:val="001A5A0F"/>
    <w:rsid w:val="001B2587"/>
    <w:rsid w:val="001B6B82"/>
    <w:rsid w:val="001C06FC"/>
    <w:rsid w:val="001C3F77"/>
    <w:rsid w:val="001C4DC9"/>
    <w:rsid w:val="001D151D"/>
    <w:rsid w:val="001D19F1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8B1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3620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591A"/>
    <w:rsid w:val="002761FA"/>
    <w:rsid w:val="00285B77"/>
    <w:rsid w:val="00286460"/>
    <w:rsid w:val="00286DC1"/>
    <w:rsid w:val="002877B1"/>
    <w:rsid w:val="002930BD"/>
    <w:rsid w:val="002946A6"/>
    <w:rsid w:val="00295703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96C"/>
    <w:rsid w:val="00322C0C"/>
    <w:rsid w:val="00323118"/>
    <w:rsid w:val="00324D2C"/>
    <w:rsid w:val="00326507"/>
    <w:rsid w:val="0032776D"/>
    <w:rsid w:val="003359F7"/>
    <w:rsid w:val="003373FB"/>
    <w:rsid w:val="00337986"/>
    <w:rsid w:val="00340BED"/>
    <w:rsid w:val="00341716"/>
    <w:rsid w:val="00343216"/>
    <w:rsid w:val="00346418"/>
    <w:rsid w:val="00347CD2"/>
    <w:rsid w:val="00351EA1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0A2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0760"/>
    <w:rsid w:val="004820BE"/>
    <w:rsid w:val="00486C94"/>
    <w:rsid w:val="00487B72"/>
    <w:rsid w:val="0049097B"/>
    <w:rsid w:val="00491D52"/>
    <w:rsid w:val="004925F1"/>
    <w:rsid w:val="00492E4A"/>
    <w:rsid w:val="004967E2"/>
    <w:rsid w:val="004A0D2C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4C6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89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3C5D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06A8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BEE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809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E59E9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022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7A1A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00F2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59F1"/>
    <w:rsid w:val="00E46922"/>
    <w:rsid w:val="00E50B13"/>
    <w:rsid w:val="00E52360"/>
    <w:rsid w:val="00E56242"/>
    <w:rsid w:val="00E60B83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02F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643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A00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2D7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A1DC65C"/>
  <w15:docId w15:val="{3F6861B8-1C2D-4010-986B-117A4B1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9DB9-B941-453A-AE75-0C2DC347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Алексей Бочаров</cp:lastModifiedBy>
  <cp:revision>8</cp:revision>
  <cp:lastPrinted>2019-08-06T06:58:00Z</cp:lastPrinted>
  <dcterms:created xsi:type="dcterms:W3CDTF">2020-04-08T08:42:00Z</dcterms:created>
  <dcterms:modified xsi:type="dcterms:W3CDTF">2020-04-10T09:15:00Z</dcterms:modified>
</cp:coreProperties>
</file>