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E342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РЕШЕНИЕ</w:t>
      </w:r>
    </w:p>
    <w:p w:rsidR="00470695" w:rsidRPr="003E3427" w:rsidRDefault="002D10AB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об отказе в пересчете кадастровой стоимости</w:t>
      </w:r>
    </w:p>
    <w:p w:rsidR="00470695" w:rsidRPr="003E3427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3E3427" w:rsidRDefault="008730FB" w:rsidP="00B251DA">
      <w:pPr>
        <w:ind w:right="-2"/>
        <w:rPr>
          <w:b/>
        </w:rPr>
      </w:pPr>
      <w:r w:rsidRPr="003E3427">
        <w:rPr>
          <w:b/>
        </w:rPr>
        <w:t>«</w:t>
      </w:r>
      <w:r w:rsidR="003E3427" w:rsidRPr="003E3427">
        <w:rPr>
          <w:b/>
        </w:rPr>
        <w:t>29</w:t>
      </w:r>
      <w:r w:rsidR="00470695" w:rsidRPr="003E3427">
        <w:rPr>
          <w:b/>
        </w:rPr>
        <w:t>»</w:t>
      </w:r>
      <w:r w:rsidR="00F62D66" w:rsidRPr="003E3427">
        <w:rPr>
          <w:b/>
        </w:rPr>
        <w:t xml:space="preserve"> </w:t>
      </w:r>
      <w:r w:rsidR="00E32417" w:rsidRPr="003E3427">
        <w:rPr>
          <w:b/>
        </w:rPr>
        <w:t>апреля</w:t>
      </w:r>
      <w:r w:rsidR="00F62D66" w:rsidRPr="003E3427">
        <w:rPr>
          <w:b/>
        </w:rPr>
        <w:t xml:space="preserve"> </w:t>
      </w:r>
      <w:r w:rsidR="00470695" w:rsidRPr="003E3427">
        <w:rPr>
          <w:b/>
        </w:rPr>
        <w:t>20</w:t>
      </w:r>
      <w:r w:rsidR="00333749" w:rsidRPr="003E3427">
        <w:rPr>
          <w:b/>
        </w:rPr>
        <w:t>20</w:t>
      </w:r>
      <w:r w:rsidR="00470695" w:rsidRPr="003E3427">
        <w:rPr>
          <w:b/>
        </w:rPr>
        <w:t xml:space="preserve"> г.</w:t>
      </w:r>
      <w:r w:rsidR="00470695" w:rsidRPr="003E3427">
        <w:rPr>
          <w:b/>
        </w:rPr>
        <w:tab/>
        <w:t xml:space="preserve">             </w:t>
      </w:r>
      <w:r w:rsidR="00A2524F" w:rsidRPr="003E3427">
        <w:rPr>
          <w:b/>
        </w:rPr>
        <w:t xml:space="preserve">  </w:t>
      </w:r>
      <w:r w:rsidR="009A299F" w:rsidRPr="003E3427">
        <w:rPr>
          <w:b/>
        </w:rPr>
        <w:t xml:space="preserve">      </w:t>
      </w:r>
      <w:r w:rsidR="00A2524F" w:rsidRPr="003E3427">
        <w:rPr>
          <w:b/>
        </w:rPr>
        <w:t xml:space="preserve">          </w:t>
      </w:r>
      <w:r w:rsidR="00470695" w:rsidRPr="003E3427">
        <w:rPr>
          <w:b/>
        </w:rPr>
        <w:t xml:space="preserve">           </w:t>
      </w:r>
      <w:r w:rsidR="00D64E51" w:rsidRPr="003E3427">
        <w:rPr>
          <w:b/>
        </w:rPr>
        <w:t xml:space="preserve">          </w:t>
      </w:r>
      <w:r w:rsidR="00470695" w:rsidRPr="003E3427">
        <w:rPr>
          <w:b/>
        </w:rPr>
        <w:t xml:space="preserve">         </w:t>
      </w:r>
      <w:r w:rsidR="00F62D66" w:rsidRPr="003E3427">
        <w:rPr>
          <w:b/>
        </w:rPr>
        <w:t xml:space="preserve">         </w:t>
      </w:r>
      <w:r w:rsidR="005A4135" w:rsidRPr="003E3427">
        <w:rPr>
          <w:b/>
        </w:rPr>
        <w:t xml:space="preserve">       </w:t>
      </w:r>
      <w:r w:rsidR="00356F70" w:rsidRPr="003E3427">
        <w:rPr>
          <w:b/>
        </w:rPr>
        <w:t xml:space="preserve">      </w:t>
      </w:r>
      <w:r w:rsidR="00927267" w:rsidRPr="003E3427">
        <w:rPr>
          <w:b/>
        </w:rPr>
        <w:t xml:space="preserve">    </w:t>
      </w:r>
      <w:r w:rsidR="003E3427">
        <w:rPr>
          <w:b/>
        </w:rPr>
        <w:t xml:space="preserve">                            </w:t>
      </w:r>
      <w:r w:rsidR="00D321DC" w:rsidRPr="003E3427">
        <w:rPr>
          <w:b/>
        </w:rPr>
        <w:t xml:space="preserve">№ </w:t>
      </w:r>
      <w:r w:rsidR="002E3EED" w:rsidRPr="003E3427">
        <w:rPr>
          <w:b/>
        </w:rPr>
        <w:t>97</w:t>
      </w:r>
      <w:r w:rsidR="00F62D66" w:rsidRPr="003E3427">
        <w:rPr>
          <w:b/>
        </w:rPr>
        <w:t>/</w:t>
      </w:r>
      <w:r w:rsidR="00047D40" w:rsidRPr="003E3427">
        <w:rPr>
          <w:b/>
        </w:rPr>
        <w:t>20</w:t>
      </w:r>
    </w:p>
    <w:p w:rsidR="00470695" w:rsidRPr="003E3427" w:rsidRDefault="00470695" w:rsidP="00B251DA">
      <w:pPr>
        <w:ind w:right="-2"/>
        <w:jc w:val="both"/>
      </w:pPr>
    </w:p>
    <w:p w:rsidR="00505FF1" w:rsidRPr="003E3427" w:rsidRDefault="00470695" w:rsidP="00B251DA">
      <w:pPr>
        <w:tabs>
          <w:tab w:val="left" w:pos="5670"/>
        </w:tabs>
        <w:ind w:left="5812" w:right="-2" w:hanging="5812"/>
        <w:jc w:val="both"/>
      </w:pPr>
      <w:r w:rsidRPr="003E3427">
        <w:rPr>
          <w:b/>
        </w:rPr>
        <w:t>Реквизиты обращения:</w:t>
      </w:r>
      <w:r w:rsidRPr="003E3427">
        <w:tab/>
      </w:r>
      <w:r w:rsidR="007D2582" w:rsidRPr="003E3427">
        <w:tab/>
      </w:r>
      <w:r w:rsidR="00927267" w:rsidRPr="003E3427">
        <w:t xml:space="preserve">от </w:t>
      </w:r>
      <w:r w:rsidR="0027543D" w:rsidRPr="003E3427">
        <w:t>04.03.2020</w:t>
      </w:r>
      <w:r w:rsidR="00927267" w:rsidRPr="003E3427">
        <w:t xml:space="preserve"> №</w:t>
      </w:r>
      <w:r w:rsidR="00A5143C" w:rsidRPr="003E3427">
        <w:t xml:space="preserve"> </w:t>
      </w:r>
      <w:r w:rsidR="0027543D" w:rsidRPr="003E3427">
        <w:t>33-8-101/20-(0)-0</w:t>
      </w:r>
      <w:r w:rsidR="00047D40" w:rsidRPr="003E3427">
        <w:br/>
      </w:r>
    </w:p>
    <w:p w:rsidR="003C1DED" w:rsidRPr="003E3427" w:rsidRDefault="00470695" w:rsidP="00B251DA">
      <w:pPr>
        <w:tabs>
          <w:tab w:val="left" w:pos="5812"/>
        </w:tabs>
        <w:ind w:left="5670" w:right="-2" w:hanging="5670"/>
        <w:jc w:val="both"/>
      </w:pPr>
      <w:r w:rsidRPr="003E3427">
        <w:rPr>
          <w:b/>
        </w:rPr>
        <w:t>Информация о заявителе:</w:t>
      </w:r>
      <w:r w:rsidRPr="003E3427">
        <w:tab/>
      </w:r>
      <w:r w:rsidR="007D2582" w:rsidRPr="003E3427">
        <w:tab/>
      </w:r>
      <w:r w:rsidR="005F660B">
        <w:t>***</w:t>
      </w:r>
    </w:p>
    <w:p w:rsidR="00927267" w:rsidRPr="003E3427" w:rsidRDefault="00927267" w:rsidP="00B251DA">
      <w:pPr>
        <w:tabs>
          <w:tab w:val="left" w:pos="5812"/>
        </w:tabs>
        <w:ind w:left="5670" w:right="-2" w:hanging="5670"/>
        <w:jc w:val="both"/>
      </w:pPr>
    </w:p>
    <w:p w:rsidR="00470695" w:rsidRPr="003E3427" w:rsidRDefault="00470695" w:rsidP="00B251DA">
      <w:pPr>
        <w:tabs>
          <w:tab w:val="left" w:pos="5245"/>
          <w:tab w:val="left" w:pos="5812"/>
        </w:tabs>
        <w:ind w:right="-2"/>
        <w:jc w:val="both"/>
      </w:pPr>
      <w:r w:rsidRPr="003E3427">
        <w:rPr>
          <w:b/>
        </w:rPr>
        <w:t>Кадастровый номер объекта недвижимости:</w:t>
      </w:r>
      <w:r w:rsidRPr="003E3427">
        <w:tab/>
      </w:r>
      <w:r w:rsidR="003E3427">
        <w:tab/>
      </w:r>
      <w:r w:rsidR="0027543D" w:rsidRPr="003E3427">
        <w:rPr>
          <w:rFonts w:eastAsia="Times New Roman"/>
        </w:rPr>
        <w:t>77:01:0006026:4172</w:t>
      </w:r>
    </w:p>
    <w:p w:rsidR="00E60D3B" w:rsidRPr="003E3427" w:rsidRDefault="00470695" w:rsidP="00B251DA">
      <w:pPr>
        <w:tabs>
          <w:tab w:val="left" w:pos="5812"/>
        </w:tabs>
        <w:ind w:left="5812" w:right="-2" w:hanging="5812"/>
        <w:jc w:val="both"/>
      </w:pPr>
      <w:r w:rsidRPr="003E3427">
        <w:rPr>
          <w:b/>
        </w:rPr>
        <w:t>Адрес:</w:t>
      </w:r>
      <w:r w:rsidR="003C1DED" w:rsidRPr="003E3427">
        <w:t xml:space="preserve"> </w:t>
      </w:r>
      <w:r w:rsidR="003C1DED" w:rsidRPr="003E3427">
        <w:tab/>
      </w:r>
      <w:r w:rsidR="00927267" w:rsidRPr="003E3427">
        <w:t xml:space="preserve">г. Москва, </w:t>
      </w:r>
      <w:r w:rsidR="0027543D" w:rsidRPr="003E3427">
        <w:t xml:space="preserve">ул. </w:t>
      </w:r>
      <w:proofErr w:type="spellStart"/>
      <w:r w:rsidR="0027543D" w:rsidRPr="003E3427">
        <w:t>Николоямская</w:t>
      </w:r>
      <w:proofErr w:type="spellEnd"/>
      <w:r w:rsidR="0027543D" w:rsidRPr="003E3427">
        <w:t>,</w:t>
      </w:r>
      <w:r w:rsidR="0027543D" w:rsidRPr="003E3427">
        <w:br/>
        <w:t>д. 52, строение 2</w:t>
      </w:r>
    </w:p>
    <w:p w:rsidR="00047D40" w:rsidRPr="003E3427" w:rsidRDefault="00047D40" w:rsidP="00AB585D">
      <w:pPr>
        <w:spacing w:line="276" w:lineRule="auto"/>
        <w:ind w:left="5387" w:right="-2" w:hanging="5387"/>
        <w:jc w:val="both"/>
      </w:pPr>
    </w:p>
    <w:p w:rsidR="00333749" w:rsidRPr="003E3427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3E3427">
        <w:rPr>
          <w:b/>
        </w:rPr>
        <w:t>Информация о проведенной проверке:</w:t>
      </w:r>
    </w:p>
    <w:p w:rsidR="007D2582" w:rsidRPr="003E3427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3E3427" w:rsidRPr="003E3427" w:rsidRDefault="003E3427" w:rsidP="003E342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</w:rPr>
      </w:pPr>
      <w:r w:rsidRPr="003E3427">
        <w:rPr>
          <w:rFonts w:eastAsia="Times New Roman"/>
          <w:kern w:val="24"/>
        </w:rPr>
        <w:t>В соответствии с Федеральным законом от 03.07.2016 № 237-ФЗ «О государственной кадастровой оценке» в целях реализации приказа Де</w:t>
      </w:r>
      <w:r w:rsidR="00AE3723">
        <w:rPr>
          <w:rFonts w:eastAsia="Times New Roman"/>
          <w:kern w:val="24"/>
        </w:rPr>
        <w:t>партамента городского имущества</w:t>
      </w:r>
      <w:r w:rsidR="00AE3723">
        <w:rPr>
          <w:rFonts w:eastAsia="Times New Roman"/>
          <w:kern w:val="24"/>
        </w:rPr>
        <w:br/>
      </w:r>
      <w:r w:rsidRPr="003E3427">
        <w:rPr>
          <w:rFonts w:eastAsia="Times New Roman"/>
          <w:kern w:val="24"/>
        </w:rPr>
        <w:t>города Москвы от 19.02.2018 № 20 «О проведении государственной кадастровой оценки объектов недвижимого имущества в 2018 году»</w:t>
      </w:r>
      <w:r w:rsidR="00C61AEA">
        <w:rPr>
          <w:rFonts w:eastAsia="Times New Roman"/>
          <w:kern w:val="24"/>
        </w:rPr>
        <w:t xml:space="preserve"> </w:t>
      </w:r>
      <w:r w:rsidRPr="003E3427">
        <w:rPr>
          <w:rFonts w:eastAsia="Times New Roman"/>
          <w:kern w:val="24"/>
        </w:rPr>
        <w:t>по состоянию на 01.01.2018 на территории города Москвы проведены работы</w:t>
      </w:r>
      <w:r w:rsidR="00C61AEA">
        <w:rPr>
          <w:rFonts w:eastAsia="Times New Roman"/>
          <w:kern w:val="24"/>
        </w:rPr>
        <w:t xml:space="preserve"> </w:t>
      </w:r>
      <w:r w:rsidRPr="003E3427">
        <w:rPr>
          <w:rFonts w:eastAsia="Times New Roman"/>
          <w:kern w:val="24"/>
        </w:rPr>
        <w:t xml:space="preserve">по государственной кадастровой оценке объектов недвижимости </w:t>
      </w:r>
      <w:r w:rsidR="00C61AEA">
        <w:rPr>
          <w:rFonts w:eastAsia="Times New Roman"/>
          <w:kern w:val="24"/>
        </w:rPr>
        <w:br/>
      </w:r>
      <w:r w:rsidRPr="003E3427">
        <w:rPr>
          <w:rFonts w:eastAsia="Times New Roman"/>
          <w:kern w:val="24"/>
        </w:rPr>
        <w:t>(далее – ГКО).</w:t>
      </w:r>
    </w:p>
    <w:p w:rsidR="003E3427" w:rsidRPr="003E3427" w:rsidRDefault="003E3427" w:rsidP="003E3427">
      <w:pPr>
        <w:spacing w:line="233" w:lineRule="auto"/>
        <w:ind w:firstLine="709"/>
        <w:jc w:val="both"/>
        <w:rPr>
          <w:rFonts w:eastAsia="Times New Roman"/>
        </w:rPr>
      </w:pPr>
      <w:r w:rsidRPr="003E3427">
        <w:rPr>
          <w:rFonts w:eastAsia="Times New Roman"/>
        </w:rPr>
        <w:t xml:space="preserve">Работы по ГКО проводились методами массовой оценки в соответствии </w:t>
      </w:r>
      <w:r w:rsidRPr="003E3427">
        <w:rPr>
          <w:rFonts w:eastAsia="Times New Roman"/>
        </w:rPr>
        <w:br/>
        <w:t xml:space="preserve"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C61AEA">
        <w:rPr>
          <w:rFonts w:eastAsia="Times New Roman"/>
        </w:rPr>
        <w:br/>
      </w:r>
      <w:r w:rsidRPr="003E3427">
        <w:rPr>
          <w:rFonts w:eastAsia="Times New Roman"/>
        </w:rPr>
        <w:t>(далее – Методические указания).</w:t>
      </w:r>
    </w:p>
    <w:p w:rsidR="00C61AEA" w:rsidRDefault="003E3427" w:rsidP="006C3027">
      <w:pPr>
        <w:ind w:firstLine="709"/>
        <w:jc w:val="both"/>
        <w:rPr>
          <w:rFonts w:eastAsia="Times New Roman"/>
        </w:rPr>
      </w:pPr>
      <w:r w:rsidRPr="003E3427">
        <w:rPr>
          <w:rFonts w:eastAsia="Times New Roman"/>
        </w:rPr>
        <w:t xml:space="preserve">Объект недвижимости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3E3427">
        <w:rPr>
          <w:rFonts w:eastAsia="Times New Roman"/>
        </w:rPr>
        <w:br/>
        <w:t xml:space="preserve">на 01.01.2018, был отнесен к оценочной группе </w:t>
      </w:r>
      <w:r w:rsidR="00C61AEA" w:rsidRPr="00C61AEA">
        <w:rPr>
          <w:rFonts w:eastAsia="Times New Roman"/>
        </w:rPr>
        <w:t xml:space="preserve">6 «Объекты, предназначенные для размещения административных и офисных зданий», подгруппе 6.1 «Объекты </w:t>
      </w:r>
      <w:proofErr w:type="spellStart"/>
      <w:r w:rsidR="00C61AEA" w:rsidRPr="00C61AEA">
        <w:rPr>
          <w:rFonts w:eastAsia="Times New Roman"/>
        </w:rPr>
        <w:t>офисно</w:t>
      </w:r>
      <w:proofErr w:type="spellEnd"/>
      <w:r w:rsidR="00C61AEA" w:rsidRPr="00C61AEA">
        <w:rPr>
          <w:rFonts w:eastAsia="Times New Roman"/>
        </w:rPr>
        <w:t>-делового назначения (основная территория)».</w:t>
      </w:r>
    </w:p>
    <w:p w:rsidR="001F2807" w:rsidRPr="001F2807" w:rsidRDefault="001F2807" w:rsidP="006C3027">
      <w:pPr>
        <w:tabs>
          <w:tab w:val="left" w:pos="2552"/>
        </w:tabs>
        <w:ind w:firstLine="709"/>
        <w:jc w:val="both"/>
        <w:rPr>
          <w:rFonts w:eastAsia="Times New Roman"/>
        </w:rPr>
      </w:pPr>
      <w:r w:rsidRPr="001F2807">
        <w:rPr>
          <w:rFonts w:eastAsia="Times New Roman"/>
        </w:rPr>
        <w:t xml:space="preserve">При определении кадастровой стоимости объектов недвижимости группы </w:t>
      </w:r>
      <w:r w:rsidR="006C3027" w:rsidRPr="006C3027">
        <w:rPr>
          <w:rFonts w:eastAsia="Times New Roman"/>
        </w:rPr>
        <w:t>6 «Объекты, предназначенные для размещения административных и офисных зданий», подгрупп</w:t>
      </w:r>
      <w:r w:rsidR="00AE3723">
        <w:rPr>
          <w:rFonts w:eastAsia="Times New Roman"/>
        </w:rPr>
        <w:t>ы</w:t>
      </w:r>
      <w:r w:rsidR="00AE3723">
        <w:rPr>
          <w:rFonts w:eastAsia="Times New Roman"/>
        </w:rPr>
        <w:br/>
      </w:r>
      <w:r w:rsidR="006C3027" w:rsidRPr="006C3027">
        <w:rPr>
          <w:rFonts w:eastAsia="Times New Roman"/>
        </w:rPr>
        <w:t xml:space="preserve">6.1 «Объекты </w:t>
      </w:r>
      <w:proofErr w:type="spellStart"/>
      <w:r w:rsidR="006C3027" w:rsidRPr="006C3027">
        <w:rPr>
          <w:rFonts w:eastAsia="Times New Roman"/>
        </w:rPr>
        <w:t>офисно</w:t>
      </w:r>
      <w:proofErr w:type="spellEnd"/>
      <w:r w:rsidR="006C3027" w:rsidRPr="006C3027">
        <w:rPr>
          <w:rFonts w:eastAsia="Times New Roman"/>
        </w:rPr>
        <w:t>-делового назначения (основная территория)»</w:t>
      </w:r>
      <w:r w:rsidRPr="001F2807">
        <w:rPr>
          <w:rFonts w:eastAsia="Times New Roman"/>
        </w:rPr>
        <w:t xml:space="preserve"> применяется корректировка</w:t>
      </w:r>
      <w:r w:rsidRPr="001F2807">
        <w:rPr>
          <w:rFonts w:eastAsia="Times New Roman"/>
        </w:rPr>
        <w:br/>
        <w:t>только на стоимость помещений, расположенных на цокольном этаже и в подвале.</w:t>
      </w:r>
    </w:p>
    <w:p w:rsidR="00961438" w:rsidRDefault="006C3027" w:rsidP="006C3027">
      <w:pPr>
        <w:ind w:firstLine="708"/>
        <w:jc w:val="both"/>
        <w:rPr>
          <w:color w:val="000000" w:themeColor="text1"/>
        </w:rPr>
      </w:pPr>
      <w:r>
        <w:t>В</w:t>
      </w:r>
      <w:r w:rsidR="00961438" w:rsidRPr="006C3027">
        <w:t xml:space="preserve"> рамках рассмотрени</w:t>
      </w:r>
      <w:r w:rsidR="005D6E22" w:rsidRPr="006C3027">
        <w:t>я обращения</w:t>
      </w:r>
      <w:r>
        <w:t xml:space="preserve"> </w:t>
      </w:r>
      <w:r w:rsidR="00961438" w:rsidRPr="006C3027">
        <w:t>был направлен запрос в Госуда</w:t>
      </w:r>
      <w:r w:rsidR="005D6E22" w:rsidRPr="006C3027">
        <w:t xml:space="preserve">рственную инспекцию </w:t>
      </w:r>
      <w:r w:rsidR="005D6E22" w:rsidRPr="006C3027">
        <w:rPr>
          <w:color w:val="000000" w:themeColor="text1"/>
        </w:rPr>
        <w:t>по контролю</w:t>
      </w:r>
      <w:r>
        <w:rPr>
          <w:color w:val="000000" w:themeColor="text1"/>
        </w:rPr>
        <w:t xml:space="preserve"> </w:t>
      </w:r>
      <w:r w:rsidR="00961438" w:rsidRPr="006C3027">
        <w:rPr>
          <w:color w:val="000000" w:themeColor="text1"/>
        </w:rPr>
        <w:t xml:space="preserve">за использованием объектов недвижимости города Москвы (далее – </w:t>
      </w:r>
      <w:proofErr w:type="spellStart"/>
      <w:r w:rsidR="00961438" w:rsidRPr="006C3027">
        <w:rPr>
          <w:color w:val="000000" w:themeColor="text1"/>
        </w:rPr>
        <w:t>Госинспекция</w:t>
      </w:r>
      <w:proofErr w:type="spellEnd"/>
      <w:r w:rsidR="00961438" w:rsidRPr="006C3027">
        <w:rPr>
          <w:color w:val="000000" w:themeColor="text1"/>
        </w:rPr>
        <w:t xml:space="preserve"> по недвижимости) о проведен</w:t>
      </w:r>
      <w:r w:rsidR="00813FCF" w:rsidRPr="006C3027">
        <w:rPr>
          <w:color w:val="000000" w:themeColor="text1"/>
        </w:rPr>
        <w:t xml:space="preserve">ии мероприятий по обследованию </w:t>
      </w:r>
      <w:r w:rsidR="005D6E22" w:rsidRPr="006C3027">
        <w:rPr>
          <w:color w:val="000000" w:themeColor="text1"/>
        </w:rPr>
        <w:t xml:space="preserve">объекта недвижимости </w:t>
      </w:r>
      <w:r w:rsidRPr="006C3027">
        <w:rPr>
          <w:color w:val="000000" w:themeColor="text1"/>
        </w:rPr>
        <w:br/>
      </w:r>
      <w:r w:rsidR="005D6E22" w:rsidRPr="006C3027">
        <w:rPr>
          <w:color w:val="000000" w:themeColor="text1"/>
        </w:rPr>
        <w:t>с кадастровым номером 77:01:0006026:4172</w:t>
      </w:r>
      <w:r w:rsidR="00961438" w:rsidRPr="006C3027">
        <w:rPr>
          <w:color w:val="000000" w:themeColor="text1"/>
        </w:rPr>
        <w:t xml:space="preserve"> </w:t>
      </w:r>
      <w:r w:rsidR="00E40D30" w:rsidRPr="006C3027">
        <w:rPr>
          <w:color w:val="000000" w:themeColor="text1"/>
        </w:rPr>
        <w:t xml:space="preserve">с целью определения </w:t>
      </w:r>
      <w:r w:rsidR="00813FCF" w:rsidRPr="006C3027">
        <w:rPr>
          <w:color w:val="000000" w:themeColor="text1"/>
        </w:rPr>
        <w:t xml:space="preserve">его </w:t>
      </w:r>
      <w:r w:rsidR="00E40D30" w:rsidRPr="006C3027">
        <w:rPr>
          <w:color w:val="000000" w:themeColor="text1"/>
        </w:rPr>
        <w:t>фактического использования</w:t>
      </w:r>
      <w:r w:rsidR="00961438" w:rsidRPr="006C3027">
        <w:rPr>
          <w:color w:val="000000" w:themeColor="text1"/>
        </w:rPr>
        <w:t>.</w:t>
      </w:r>
    </w:p>
    <w:p w:rsidR="008B5264" w:rsidRDefault="008B5264" w:rsidP="008B5264">
      <w:pPr>
        <w:ind w:firstLine="708"/>
        <w:jc w:val="both"/>
      </w:pPr>
      <w:r>
        <w:lastRenderedPageBreak/>
        <w:t xml:space="preserve">Согласно информации, полученной от </w:t>
      </w:r>
      <w:proofErr w:type="spellStart"/>
      <w:r>
        <w:t>Госинспекции</w:t>
      </w:r>
      <w:proofErr w:type="spellEnd"/>
      <w:r>
        <w:t xml:space="preserve"> по недвижимости, в связи с тяжелой эпидемиологической ситуацией из-за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br/>
        <w:t xml:space="preserve">(2019-nCoV) в целях защиты здоровья населения, поддержки и обеспечения законных интересов субъектов предпринимательской и иной экономической деятельности, кроме того, учитывая пункт 4 Поручения Председателя Правительства Российской Федерации М.В. </w:t>
      </w:r>
      <w:proofErr w:type="spellStart"/>
      <w:r>
        <w:t>Мишустина</w:t>
      </w:r>
      <w:proofErr w:type="spellEnd"/>
      <w:r>
        <w:t xml:space="preserve"> </w:t>
      </w:r>
      <w:r>
        <w:br/>
        <w:t xml:space="preserve">от 18.03.2020 № ММ-П36-1945, а также пункт 9 Указа Мэра Москвы С.С. </w:t>
      </w:r>
      <w:proofErr w:type="spellStart"/>
      <w:r>
        <w:t>Собянина</w:t>
      </w:r>
      <w:proofErr w:type="spellEnd"/>
      <w:r>
        <w:t xml:space="preserve"> от 05.03.2020 № 12-УМ «О введении режима повышенной готовности» в части ограничений передвижений </w:t>
      </w:r>
      <w:r>
        <w:br/>
        <w:t xml:space="preserve">по городу, </w:t>
      </w:r>
      <w:proofErr w:type="spellStart"/>
      <w:r>
        <w:t>Госинспекцией</w:t>
      </w:r>
      <w:proofErr w:type="spellEnd"/>
      <w:r>
        <w:t xml:space="preserve"> по недвижимости временно принято решение о сокращении выездных контрольно-инспекционных мероприятий.</w:t>
      </w:r>
    </w:p>
    <w:p w:rsidR="008B5264" w:rsidRDefault="008B5264" w:rsidP="008B5264">
      <w:pPr>
        <w:ind w:firstLine="708"/>
        <w:jc w:val="both"/>
      </w:pPr>
      <w:r>
        <w:t>Таким образом, на момент подготовки решения сведе</w:t>
      </w:r>
      <w:r w:rsidR="00AE3723">
        <w:t>ния о результатах обследования</w:t>
      </w:r>
      <w:r w:rsidR="00AE3723">
        <w:br/>
      </w:r>
      <w:r>
        <w:t>не поступили.</w:t>
      </w:r>
    </w:p>
    <w:p w:rsidR="008B5264" w:rsidRPr="006C3027" w:rsidRDefault="008B5264" w:rsidP="008B5264">
      <w:pPr>
        <w:ind w:firstLine="708"/>
        <w:jc w:val="both"/>
      </w:pPr>
      <w:r>
        <w:t>На основании вышеизложенного принято решение об отказе в пересчете кадастровой стоимости.</w:t>
      </w:r>
    </w:p>
    <w:p w:rsidR="005A4135" w:rsidRPr="006C3027" w:rsidRDefault="005A4135" w:rsidP="006C3027">
      <w:pPr>
        <w:ind w:firstLine="708"/>
        <w:jc w:val="both"/>
      </w:pPr>
    </w:p>
    <w:sectPr w:rsidR="005A4135" w:rsidRPr="006C3027" w:rsidSect="006C30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F" w:rsidRDefault="0031189F" w:rsidP="00AC7FD4">
      <w:r>
        <w:separator/>
      </w:r>
    </w:p>
  </w:endnote>
  <w:endnote w:type="continuationSeparator" w:id="0">
    <w:p w:rsidR="0031189F" w:rsidRDefault="003118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F" w:rsidRDefault="0031189F" w:rsidP="00AC7FD4">
      <w:r>
        <w:separator/>
      </w:r>
    </w:p>
  </w:footnote>
  <w:footnote w:type="continuationSeparator" w:id="0">
    <w:p w:rsidR="0031189F" w:rsidRDefault="003118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5C7FAE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C7FAE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60B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C55F7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B883-BB6F-4C10-BB83-258DA2F6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349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13</cp:revision>
  <cp:lastPrinted>2019-09-23T06:44:00Z</cp:lastPrinted>
  <dcterms:created xsi:type="dcterms:W3CDTF">2020-04-22T10:29:00Z</dcterms:created>
  <dcterms:modified xsi:type="dcterms:W3CDTF">2020-04-30T10:08:00Z</dcterms:modified>
</cp:coreProperties>
</file>