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F4CCB" w:rsidRDefault="00470695" w:rsidP="00C44F9E">
      <w:pPr>
        <w:spacing w:line="21" w:lineRule="atLeast"/>
        <w:ind w:left="284" w:right="282" w:firstLine="708"/>
        <w:jc w:val="center"/>
        <w:rPr>
          <w:b/>
          <w:sz w:val="32"/>
          <w:szCs w:val="32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911177">
        <w:rPr>
          <w:b/>
          <w:sz w:val="28"/>
          <w:szCs w:val="28"/>
        </w:rPr>
        <w:t>14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911177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1145DB">
        <w:rPr>
          <w:b/>
          <w:sz w:val="28"/>
          <w:szCs w:val="28"/>
        </w:rPr>
        <w:t>102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F4CCB" w:rsidRDefault="00470695" w:rsidP="00116A92">
      <w:pPr>
        <w:jc w:val="both"/>
        <w:rPr>
          <w:sz w:val="32"/>
          <w:szCs w:val="32"/>
        </w:rPr>
      </w:pPr>
    </w:p>
    <w:p w:rsidR="00601D13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601D13" w:rsidRPr="003E0E60">
        <w:rPr>
          <w:sz w:val="28"/>
          <w:szCs w:val="28"/>
        </w:rPr>
        <w:t>7</w:t>
      </w:r>
      <w:r w:rsidR="00601D13">
        <w:rPr>
          <w:sz w:val="28"/>
          <w:szCs w:val="28"/>
        </w:rPr>
        <w:t>.04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1145DB" w:rsidRPr="001145DB">
        <w:rPr>
          <w:sz w:val="28"/>
          <w:szCs w:val="28"/>
        </w:rPr>
        <w:t>01-4483/20</w:t>
      </w:r>
    </w:p>
    <w:p w:rsidR="0024214E" w:rsidRPr="002D7DC2" w:rsidRDefault="001145DB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1811E4">
        <w:rPr>
          <w:sz w:val="28"/>
          <w:szCs w:val="28"/>
        </w:rPr>
        <w:t>***</w:t>
      </w:r>
      <w:bookmarkStart w:id="0" w:name="_GoBack"/>
      <w:bookmarkEnd w:id="0"/>
    </w:p>
    <w:p w:rsidR="003C1DED" w:rsidRPr="002F4CCB" w:rsidRDefault="003C1DED" w:rsidP="00EF1CE5">
      <w:pPr>
        <w:tabs>
          <w:tab w:val="left" w:pos="5103"/>
        </w:tabs>
        <w:spacing w:line="254" w:lineRule="auto"/>
        <w:jc w:val="both"/>
        <w:rPr>
          <w:sz w:val="32"/>
          <w:szCs w:val="32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C57C16" w:rsidRPr="00C57C16">
        <w:rPr>
          <w:sz w:val="28"/>
          <w:szCs w:val="28"/>
        </w:rPr>
        <w:t>77:02:0025009:5263</w:t>
      </w:r>
    </w:p>
    <w:p w:rsidR="00601D13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C57C16" w:rsidRPr="00C57C16">
        <w:rPr>
          <w:sz w:val="28"/>
          <w:szCs w:val="28"/>
        </w:rPr>
        <w:t>Дмитровское шоссе, вл. 124Д</w:t>
      </w:r>
    </w:p>
    <w:p w:rsidR="006E3110" w:rsidRPr="006E3110" w:rsidRDefault="006E3110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16"/>
          <w:szCs w:val="16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F4CCB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2"/>
          <w:szCs w:val="32"/>
        </w:rPr>
      </w:pPr>
    </w:p>
    <w:p w:rsidR="00C7727A" w:rsidRDefault="00C7727A" w:rsidP="002F4CCB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C7727A">
        <w:rPr>
          <w:sz w:val="28"/>
          <w:szCs w:val="28"/>
        </w:rPr>
        <w:t xml:space="preserve">Объект недвижимости с кадастровым номером </w:t>
      </w:r>
      <w:r w:rsidR="00A32E68" w:rsidRPr="00A32E68">
        <w:rPr>
          <w:sz w:val="28"/>
          <w:szCs w:val="28"/>
        </w:rPr>
        <w:t>77:02:0025009:5263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F10BBD">
        <w:rPr>
          <w:sz w:val="28"/>
          <w:szCs w:val="28"/>
        </w:rPr>
        <w:t>на 01.01.2018,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>был оценен в составе группы 16 «Сооружения», подгруппы 16.1 «Сооружения».</w:t>
      </w:r>
    </w:p>
    <w:p w:rsidR="008D427B" w:rsidRPr="00294732" w:rsidRDefault="007D7708" w:rsidP="002F4CCB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A02E41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A02E41">
        <w:rPr>
          <w:sz w:val="28"/>
          <w:szCs w:val="28"/>
        </w:rPr>
        <w:t>а</w:t>
      </w:r>
      <w:r w:rsidR="00A01167">
        <w:rPr>
          <w:sz w:val="28"/>
          <w:szCs w:val="28"/>
        </w:rPr>
        <w:t xml:space="preserve">, </w:t>
      </w:r>
      <w:r w:rsidRPr="00294732">
        <w:rPr>
          <w:sz w:val="28"/>
          <w:szCs w:val="28"/>
        </w:rPr>
        <w:t>представленн</w:t>
      </w:r>
      <w:r w:rsidR="00A02E41">
        <w:rPr>
          <w:sz w:val="28"/>
          <w:szCs w:val="28"/>
        </w:rPr>
        <w:t>ого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A32E68">
        <w:rPr>
          <w:sz w:val="28"/>
          <w:szCs w:val="28"/>
        </w:rPr>
        <w:t>а</w:t>
      </w:r>
      <w:r w:rsidR="00294732">
        <w:rPr>
          <w:sz w:val="28"/>
          <w:szCs w:val="28"/>
        </w:rPr>
        <w:t xml:space="preserve"> недвижимости </w:t>
      </w:r>
      <w:r w:rsidR="002F4CCB">
        <w:rPr>
          <w:sz w:val="28"/>
          <w:szCs w:val="28"/>
        </w:rPr>
        <w:br/>
      </w:r>
      <w:r w:rsidRPr="00294732">
        <w:rPr>
          <w:sz w:val="28"/>
          <w:szCs w:val="28"/>
        </w:rPr>
        <w:t>с кадастровым номер</w:t>
      </w:r>
      <w:r w:rsidR="00A32E68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A32E68" w:rsidRPr="00A32E68">
        <w:rPr>
          <w:sz w:val="28"/>
          <w:szCs w:val="28"/>
        </w:rPr>
        <w:t>77:02:0025009:5263</w:t>
      </w:r>
      <w:r w:rsidRPr="00294732">
        <w:rPr>
          <w:sz w:val="28"/>
          <w:szCs w:val="28"/>
        </w:rPr>
        <w:t xml:space="preserve"> и осуществлен пересчет кадастровой стоимости.</w:t>
      </w:r>
    </w:p>
    <w:p w:rsidR="00C75CA9" w:rsidRPr="002D7DC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294732" w:rsidRPr="00373D1C" w:rsidRDefault="00965F60" w:rsidP="00373D1C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A80D3B" w:rsidRDefault="00A80D3B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A80D3B" w:rsidRDefault="00A80D3B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A80D3B" w:rsidRDefault="00A80D3B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470"/>
        <w:gridCol w:w="1941"/>
        <w:gridCol w:w="1623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A32E68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A32E68">
              <w:rPr>
                <w:color w:val="000000"/>
                <w:sz w:val="22"/>
                <w:szCs w:val="22"/>
              </w:rPr>
              <w:t>77:02:0025009:5263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240C53" w:rsidP="00EE1FA3">
            <w:pPr>
              <w:jc w:val="center"/>
              <w:rPr>
                <w:sz w:val="22"/>
                <w:szCs w:val="22"/>
              </w:rPr>
            </w:pPr>
            <w:r w:rsidRPr="00240C53">
              <w:rPr>
                <w:sz w:val="22"/>
                <w:szCs w:val="22"/>
              </w:rPr>
              <w:t>38 020 098,48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от 29.11.2018 № 40557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в городе Москве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по состоянию </w:t>
            </w:r>
          </w:p>
          <w:p w:rsidR="000E5CCC" w:rsidRPr="00EE1FA3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240C53" w:rsidP="00C75CA9">
            <w:pPr>
              <w:jc w:val="center"/>
              <w:rPr>
                <w:sz w:val="22"/>
                <w:szCs w:val="22"/>
              </w:rPr>
            </w:pPr>
            <w:r w:rsidRPr="00240C53">
              <w:rPr>
                <w:sz w:val="22"/>
                <w:szCs w:val="22"/>
              </w:rPr>
              <w:t>7 684 360,56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3C7FB4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1E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5DB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11E4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0C53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4CCB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11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4D61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2E41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2E68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0D3B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57C1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180DE33F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9745-78DB-4AC8-839E-BA282851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174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12</cp:revision>
  <cp:lastPrinted>2020-02-27T10:43:00Z</cp:lastPrinted>
  <dcterms:created xsi:type="dcterms:W3CDTF">2020-04-16T15:51:00Z</dcterms:created>
  <dcterms:modified xsi:type="dcterms:W3CDTF">2020-05-18T13:15:00Z</dcterms:modified>
</cp:coreProperties>
</file>