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95495C" w:rsidRDefault="008730FB" w:rsidP="0095495C">
      <w:pPr>
        <w:spacing w:line="230" w:lineRule="auto"/>
        <w:rPr>
          <w:b/>
          <w:sz w:val="26"/>
          <w:szCs w:val="26"/>
        </w:rPr>
      </w:pPr>
      <w:r w:rsidRPr="002A3A6E">
        <w:rPr>
          <w:b/>
          <w:sz w:val="26"/>
          <w:szCs w:val="26"/>
        </w:rPr>
        <w:t>«</w:t>
      </w:r>
      <w:r w:rsidR="002A3A6E" w:rsidRPr="002A3A6E">
        <w:rPr>
          <w:b/>
          <w:sz w:val="26"/>
          <w:szCs w:val="26"/>
        </w:rPr>
        <w:t>28</w:t>
      </w:r>
      <w:r w:rsidR="00470695" w:rsidRPr="002A3A6E">
        <w:rPr>
          <w:b/>
          <w:sz w:val="26"/>
          <w:szCs w:val="26"/>
        </w:rPr>
        <w:t>»</w:t>
      </w:r>
      <w:r w:rsidR="00635595" w:rsidRPr="002A3A6E">
        <w:rPr>
          <w:b/>
          <w:sz w:val="26"/>
          <w:szCs w:val="26"/>
        </w:rPr>
        <w:t xml:space="preserve"> мая</w:t>
      </w:r>
      <w:r w:rsidR="00F62D66" w:rsidRPr="002A3A6E">
        <w:rPr>
          <w:b/>
          <w:sz w:val="26"/>
          <w:szCs w:val="26"/>
        </w:rPr>
        <w:t xml:space="preserve"> </w:t>
      </w:r>
      <w:r w:rsidR="00470695" w:rsidRPr="002A3A6E">
        <w:rPr>
          <w:b/>
          <w:sz w:val="26"/>
          <w:szCs w:val="26"/>
        </w:rPr>
        <w:t>20</w:t>
      </w:r>
      <w:r w:rsidR="00635595" w:rsidRPr="002A3A6E">
        <w:rPr>
          <w:b/>
          <w:sz w:val="26"/>
          <w:szCs w:val="26"/>
        </w:rPr>
        <w:t>20</w:t>
      </w:r>
      <w:r w:rsidR="00470695" w:rsidRPr="002A3A6E">
        <w:rPr>
          <w:b/>
          <w:sz w:val="26"/>
          <w:szCs w:val="26"/>
        </w:rPr>
        <w:t xml:space="preserve"> г.</w:t>
      </w:r>
      <w:r w:rsidR="00470695" w:rsidRPr="002A3A6E">
        <w:rPr>
          <w:b/>
          <w:sz w:val="26"/>
          <w:szCs w:val="26"/>
        </w:rPr>
        <w:tab/>
        <w:t xml:space="preserve">             </w:t>
      </w:r>
      <w:r w:rsidR="00A2524F" w:rsidRPr="002A3A6E">
        <w:rPr>
          <w:b/>
          <w:sz w:val="26"/>
          <w:szCs w:val="26"/>
        </w:rPr>
        <w:t xml:space="preserve">                            </w:t>
      </w:r>
      <w:r w:rsidR="00470695" w:rsidRPr="002A3A6E">
        <w:rPr>
          <w:b/>
          <w:sz w:val="26"/>
          <w:szCs w:val="26"/>
        </w:rPr>
        <w:t xml:space="preserve">                    </w:t>
      </w:r>
      <w:r w:rsidR="005A276C" w:rsidRPr="002A3A6E">
        <w:rPr>
          <w:b/>
          <w:sz w:val="26"/>
          <w:szCs w:val="26"/>
        </w:rPr>
        <w:t xml:space="preserve">                    </w:t>
      </w:r>
      <w:r w:rsidR="00A06797" w:rsidRPr="002A3A6E">
        <w:rPr>
          <w:b/>
          <w:sz w:val="26"/>
          <w:szCs w:val="26"/>
        </w:rPr>
        <w:t xml:space="preserve">    </w:t>
      </w:r>
      <w:r w:rsidR="0095495C" w:rsidRPr="002A3A6E">
        <w:rPr>
          <w:b/>
          <w:sz w:val="26"/>
          <w:szCs w:val="26"/>
        </w:rPr>
        <w:t xml:space="preserve">       </w:t>
      </w:r>
      <w:r w:rsidR="00635595" w:rsidRPr="002A3A6E">
        <w:rPr>
          <w:b/>
          <w:sz w:val="26"/>
          <w:szCs w:val="26"/>
        </w:rPr>
        <w:t xml:space="preserve">           </w:t>
      </w:r>
      <w:r w:rsidR="00FA2553" w:rsidRPr="002A3A6E">
        <w:rPr>
          <w:b/>
          <w:sz w:val="26"/>
          <w:szCs w:val="26"/>
        </w:rPr>
        <w:t>№</w:t>
      </w:r>
      <w:r w:rsidR="00975DFC" w:rsidRPr="002A3A6E">
        <w:rPr>
          <w:b/>
          <w:sz w:val="26"/>
          <w:szCs w:val="26"/>
        </w:rPr>
        <w:t xml:space="preserve"> </w:t>
      </w:r>
      <w:r w:rsidR="002A3A6E" w:rsidRPr="002A3A6E">
        <w:rPr>
          <w:b/>
          <w:sz w:val="26"/>
          <w:szCs w:val="26"/>
        </w:rPr>
        <w:t>121</w:t>
      </w:r>
      <w:r w:rsidR="00635595" w:rsidRPr="002A3A6E">
        <w:rPr>
          <w:b/>
          <w:sz w:val="26"/>
          <w:szCs w:val="26"/>
        </w:rPr>
        <w:t>/20</w:t>
      </w:r>
    </w:p>
    <w:p w:rsidR="00470695" w:rsidRPr="0095495C" w:rsidRDefault="00470695" w:rsidP="0095495C">
      <w:pPr>
        <w:spacing w:line="230" w:lineRule="auto"/>
        <w:jc w:val="both"/>
        <w:rPr>
          <w:sz w:val="26"/>
          <w:szCs w:val="26"/>
        </w:rPr>
      </w:pPr>
    </w:p>
    <w:p w:rsidR="00470695" w:rsidRPr="00F879F0" w:rsidRDefault="00470695" w:rsidP="002A3A6E">
      <w:pPr>
        <w:tabs>
          <w:tab w:val="left" w:pos="5812"/>
        </w:tabs>
        <w:spacing w:line="230" w:lineRule="auto"/>
        <w:ind w:left="5812" w:hanging="5812"/>
        <w:rPr>
          <w:sz w:val="26"/>
          <w:szCs w:val="26"/>
        </w:rPr>
      </w:pPr>
      <w:r w:rsidRPr="0095495C">
        <w:rPr>
          <w:b/>
          <w:sz w:val="26"/>
          <w:szCs w:val="26"/>
        </w:rPr>
        <w:t>Реквизиты обращения: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8730FB" w:rsidRPr="0095495C">
        <w:rPr>
          <w:sz w:val="26"/>
          <w:szCs w:val="26"/>
        </w:rPr>
        <w:t xml:space="preserve">от </w:t>
      </w:r>
      <w:r w:rsidR="00794211">
        <w:rPr>
          <w:sz w:val="26"/>
          <w:szCs w:val="26"/>
        </w:rPr>
        <w:t>28.04</w:t>
      </w:r>
      <w:r w:rsidR="00E45B6F" w:rsidRPr="00E45B6F">
        <w:rPr>
          <w:sz w:val="26"/>
          <w:szCs w:val="26"/>
        </w:rPr>
        <w:t>.2020</w:t>
      </w:r>
      <w:r w:rsidR="00E45B6F">
        <w:rPr>
          <w:sz w:val="26"/>
          <w:szCs w:val="26"/>
        </w:rPr>
        <w:t xml:space="preserve"> </w:t>
      </w:r>
      <w:r w:rsidR="008730FB" w:rsidRPr="0095495C">
        <w:rPr>
          <w:sz w:val="26"/>
          <w:szCs w:val="26"/>
        </w:rPr>
        <w:t xml:space="preserve">№ </w:t>
      </w:r>
      <w:r w:rsidR="00794211" w:rsidRPr="00794211">
        <w:rPr>
          <w:sz w:val="26"/>
          <w:szCs w:val="26"/>
        </w:rPr>
        <w:t>01-4522/20</w:t>
      </w:r>
      <w:r w:rsidR="00F879F0">
        <w:rPr>
          <w:sz w:val="26"/>
          <w:szCs w:val="26"/>
        </w:rPr>
        <w:br/>
      </w:r>
    </w:p>
    <w:p w:rsidR="0077779F" w:rsidRPr="0095495C" w:rsidRDefault="00470695" w:rsidP="00B36A91">
      <w:pPr>
        <w:tabs>
          <w:tab w:val="left" w:pos="5812"/>
        </w:tabs>
        <w:spacing w:line="230" w:lineRule="auto"/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Информация о заявителе:</w:t>
      </w:r>
      <w:r w:rsidR="00B36A91">
        <w:rPr>
          <w:sz w:val="26"/>
          <w:szCs w:val="26"/>
        </w:rPr>
        <w:t xml:space="preserve"> </w:t>
      </w:r>
      <w:r w:rsidR="00B36A91">
        <w:rPr>
          <w:sz w:val="26"/>
          <w:szCs w:val="26"/>
        </w:rPr>
        <w:tab/>
      </w:r>
      <w:r w:rsidR="00171159">
        <w:rPr>
          <w:sz w:val="26"/>
          <w:szCs w:val="26"/>
        </w:rPr>
        <w:t>***</w:t>
      </w:r>
      <w:bookmarkStart w:id="0" w:name="_GoBack"/>
      <w:bookmarkEnd w:id="0"/>
    </w:p>
    <w:p w:rsidR="003C1DED" w:rsidRPr="0095495C" w:rsidRDefault="003C1DED" w:rsidP="0095495C">
      <w:pPr>
        <w:tabs>
          <w:tab w:val="left" w:pos="5103"/>
        </w:tabs>
        <w:spacing w:line="230" w:lineRule="auto"/>
        <w:jc w:val="both"/>
        <w:rPr>
          <w:sz w:val="26"/>
          <w:szCs w:val="26"/>
        </w:rPr>
      </w:pPr>
    </w:p>
    <w:p w:rsidR="00470695" w:rsidRPr="0095495C" w:rsidRDefault="00470695" w:rsidP="0095495C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Кадастровый номер объекта недвижимости:</w:t>
      </w:r>
      <w:r w:rsidRPr="0095495C">
        <w:rPr>
          <w:sz w:val="26"/>
          <w:szCs w:val="26"/>
        </w:rPr>
        <w:tab/>
      </w:r>
      <w:r w:rsidR="00E45B6F" w:rsidRPr="00E45B6F">
        <w:rPr>
          <w:sz w:val="26"/>
          <w:szCs w:val="26"/>
        </w:rPr>
        <w:t>77:0</w:t>
      </w:r>
      <w:r w:rsidR="00794211">
        <w:rPr>
          <w:sz w:val="26"/>
          <w:szCs w:val="26"/>
        </w:rPr>
        <w:t>9</w:t>
      </w:r>
      <w:r w:rsidR="00E45B6F" w:rsidRPr="00E45B6F">
        <w:rPr>
          <w:sz w:val="26"/>
          <w:szCs w:val="26"/>
        </w:rPr>
        <w:t>:</w:t>
      </w:r>
      <w:r w:rsidR="00291F09">
        <w:rPr>
          <w:sz w:val="26"/>
          <w:szCs w:val="26"/>
        </w:rPr>
        <w:t>00</w:t>
      </w:r>
      <w:r w:rsidR="00794211">
        <w:rPr>
          <w:sz w:val="26"/>
          <w:szCs w:val="26"/>
        </w:rPr>
        <w:t>01029</w:t>
      </w:r>
      <w:r w:rsidR="00E45B6F" w:rsidRPr="00E45B6F">
        <w:rPr>
          <w:sz w:val="26"/>
          <w:szCs w:val="26"/>
        </w:rPr>
        <w:t>:</w:t>
      </w:r>
      <w:r w:rsidR="00291F09">
        <w:rPr>
          <w:sz w:val="26"/>
          <w:szCs w:val="26"/>
        </w:rPr>
        <w:t>6</w:t>
      </w:r>
      <w:r w:rsidR="00794211">
        <w:rPr>
          <w:sz w:val="26"/>
          <w:szCs w:val="26"/>
        </w:rPr>
        <w:t>5</w:t>
      </w:r>
    </w:p>
    <w:p w:rsidR="00E60D3B" w:rsidRPr="00291F09" w:rsidRDefault="00470695" w:rsidP="0095495C">
      <w:pPr>
        <w:spacing w:line="230" w:lineRule="auto"/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Адрес:</w:t>
      </w:r>
      <w:r w:rsidR="003C1DED" w:rsidRPr="0095495C">
        <w:rPr>
          <w:sz w:val="26"/>
          <w:szCs w:val="26"/>
        </w:rPr>
        <w:t xml:space="preserve"> </w:t>
      </w:r>
      <w:r w:rsidR="003C1DED" w:rsidRPr="0095495C">
        <w:rPr>
          <w:sz w:val="26"/>
          <w:szCs w:val="26"/>
        </w:rPr>
        <w:tab/>
      </w:r>
      <w:r w:rsidR="00C3198A" w:rsidRPr="00C3198A">
        <w:rPr>
          <w:bCs/>
          <w:color w:val="343434"/>
          <w:sz w:val="26"/>
          <w:szCs w:val="26"/>
          <w:shd w:val="clear" w:color="auto" w:fill="FFFFFF"/>
        </w:rPr>
        <w:t>г</w:t>
      </w:r>
      <w:r w:rsidR="00C3198A">
        <w:rPr>
          <w:bCs/>
          <w:color w:val="343434"/>
          <w:sz w:val="26"/>
          <w:szCs w:val="26"/>
          <w:shd w:val="clear" w:color="auto" w:fill="FFFFFF"/>
        </w:rPr>
        <w:t>.</w:t>
      </w:r>
      <w:r w:rsidR="00C3198A" w:rsidRPr="00C3198A">
        <w:rPr>
          <w:bCs/>
          <w:color w:val="343434"/>
          <w:sz w:val="26"/>
          <w:szCs w:val="26"/>
          <w:shd w:val="clear" w:color="auto" w:fill="FFFFFF"/>
        </w:rPr>
        <w:t xml:space="preserve"> Москва, ул</w:t>
      </w:r>
      <w:r w:rsidR="00C3198A">
        <w:rPr>
          <w:bCs/>
          <w:color w:val="343434"/>
          <w:sz w:val="26"/>
          <w:szCs w:val="26"/>
          <w:shd w:val="clear" w:color="auto" w:fill="FFFFFF"/>
        </w:rPr>
        <w:t>.</w:t>
      </w:r>
      <w:r w:rsidR="00C3198A" w:rsidRPr="00C3198A">
        <w:rPr>
          <w:bCs/>
          <w:color w:val="343434"/>
          <w:sz w:val="26"/>
          <w:szCs w:val="26"/>
          <w:shd w:val="clear" w:color="auto" w:fill="FFFFFF"/>
        </w:rPr>
        <w:t xml:space="preserve"> Автомоторная, вл</w:t>
      </w:r>
      <w:r w:rsidR="00C3198A">
        <w:rPr>
          <w:bCs/>
          <w:color w:val="343434"/>
          <w:sz w:val="26"/>
          <w:szCs w:val="26"/>
          <w:shd w:val="clear" w:color="auto" w:fill="FFFFFF"/>
        </w:rPr>
        <w:t>.</w:t>
      </w:r>
      <w:r w:rsidR="00C3198A" w:rsidRPr="00C3198A">
        <w:rPr>
          <w:bCs/>
          <w:color w:val="343434"/>
          <w:sz w:val="26"/>
          <w:szCs w:val="26"/>
          <w:shd w:val="clear" w:color="auto" w:fill="FFFFFF"/>
        </w:rPr>
        <w:t xml:space="preserve"> 6Б, стр</w:t>
      </w:r>
      <w:r w:rsidR="00C3198A">
        <w:rPr>
          <w:bCs/>
          <w:color w:val="343434"/>
          <w:sz w:val="26"/>
          <w:szCs w:val="26"/>
          <w:shd w:val="clear" w:color="auto" w:fill="FFFFFF"/>
        </w:rPr>
        <w:t>.</w:t>
      </w:r>
      <w:r w:rsidR="00C3198A" w:rsidRPr="00C3198A">
        <w:rPr>
          <w:bCs/>
          <w:color w:val="343434"/>
          <w:sz w:val="26"/>
          <w:szCs w:val="26"/>
          <w:shd w:val="clear" w:color="auto" w:fill="FFFFFF"/>
        </w:rPr>
        <w:t xml:space="preserve"> 6,8</w:t>
      </w:r>
    </w:p>
    <w:p w:rsidR="00794211" w:rsidRPr="006973A7" w:rsidRDefault="00794211" w:rsidP="00794211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6973A7">
        <w:rPr>
          <w:b/>
          <w:sz w:val="26"/>
          <w:szCs w:val="26"/>
        </w:rPr>
        <w:t>Иная информация:</w:t>
      </w:r>
      <w:r w:rsidRPr="006973A7">
        <w:rPr>
          <w:b/>
          <w:sz w:val="26"/>
          <w:szCs w:val="26"/>
        </w:rPr>
        <w:tab/>
      </w:r>
    </w:p>
    <w:p w:rsidR="00794211" w:rsidRPr="00B17037" w:rsidRDefault="00794211" w:rsidP="00794211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794211" w:rsidRPr="006973A7" w:rsidRDefault="00794211" w:rsidP="00794211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установлен статьей 21 Федерального закона от 03.07.2016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об исправлении технических и (или) методологических ошибок, допущенных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>при определении кадастровой стоимости».</w:t>
      </w:r>
    </w:p>
    <w:p w:rsidR="00794211" w:rsidRPr="006973A7" w:rsidRDefault="00794211" w:rsidP="00794211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В соответствии с частью 4 статьи 21 Закона о ГКО обращения об исправлении единичных технических и (или) единичных методологических ошибок, допущенных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при определении кадастровой стоимости, могут быть поданы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(далее – ЕГРН) кадастровой стоимости, определенной по итогам оспаривания кадастровой стоимости в порядке, предусмотренном Законом о ГКО, или в соответствии </w:t>
      </w:r>
      <w:r w:rsidRPr="006973A7">
        <w:rPr>
          <w:sz w:val="26"/>
          <w:szCs w:val="26"/>
        </w:rPr>
        <w:br/>
        <w:t>со статьей 16 Закона о ГКО.</w:t>
      </w:r>
    </w:p>
    <w:p w:rsidR="00794211" w:rsidRPr="006973A7" w:rsidRDefault="00794211" w:rsidP="00794211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В соответствии с Законом о ГКО в целях реализации приказа Департамента городского имущества города Москвы (далее – Департамент) от 19.02.2018 № 20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94211" w:rsidRPr="006973A7" w:rsidRDefault="00794211" w:rsidP="00794211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lastRenderedPageBreak/>
        <w:t xml:space="preserve">Кадастровая стоимость земельного участка с кадастровым номером </w:t>
      </w:r>
      <w:r w:rsidR="00AE3F7C" w:rsidRPr="00AE3F7C">
        <w:rPr>
          <w:sz w:val="26"/>
          <w:szCs w:val="26"/>
        </w:rPr>
        <w:t>77:09:0001029:65</w:t>
      </w:r>
      <w:r w:rsidRPr="006973A7">
        <w:rPr>
          <w:sz w:val="26"/>
          <w:szCs w:val="26"/>
        </w:rPr>
        <w:t xml:space="preserve"> (далее – Земельный участок) была определена в ходе работ по ГКО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в размере </w:t>
      </w:r>
      <w:r w:rsidR="00AE3F7C" w:rsidRPr="00AE3F7C">
        <w:rPr>
          <w:sz w:val="26"/>
          <w:szCs w:val="26"/>
        </w:rPr>
        <w:t>398 958</w:t>
      </w:r>
      <w:r w:rsidR="00AE3F7C">
        <w:rPr>
          <w:sz w:val="26"/>
          <w:szCs w:val="26"/>
        </w:rPr>
        <w:t> </w:t>
      </w:r>
      <w:r w:rsidR="00AE3F7C" w:rsidRPr="00AE3F7C">
        <w:rPr>
          <w:sz w:val="26"/>
          <w:szCs w:val="26"/>
        </w:rPr>
        <w:t>044</w:t>
      </w:r>
      <w:r w:rsidR="00AE3F7C">
        <w:rPr>
          <w:sz w:val="26"/>
          <w:szCs w:val="26"/>
        </w:rPr>
        <w:t>,</w:t>
      </w:r>
      <w:r w:rsidR="00AE3F7C" w:rsidRPr="00AE3F7C">
        <w:rPr>
          <w:sz w:val="26"/>
          <w:szCs w:val="26"/>
        </w:rPr>
        <w:t>36</w:t>
      </w:r>
      <w:r w:rsidRPr="006973A7">
        <w:rPr>
          <w:sz w:val="26"/>
          <w:szCs w:val="26"/>
        </w:rPr>
        <w:t xml:space="preserve"> рублей путем отнесения к группе </w:t>
      </w:r>
      <w:r w:rsidR="00AE3F7C">
        <w:rPr>
          <w:sz w:val="26"/>
          <w:szCs w:val="26"/>
        </w:rPr>
        <w:t>4</w:t>
      </w:r>
      <w:r w:rsidRPr="006973A7">
        <w:rPr>
          <w:sz w:val="26"/>
          <w:szCs w:val="26"/>
        </w:rPr>
        <w:t xml:space="preserve"> «</w:t>
      </w:r>
      <w:r w:rsidR="00AE3F7C" w:rsidRPr="00AE3F7C">
        <w:rPr>
          <w:sz w:val="26"/>
          <w:szCs w:val="26"/>
        </w:rPr>
        <w:t>Объекты коммерческого назначения</w:t>
      </w:r>
      <w:r w:rsidRPr="006973A7">
        <w:rPr>
          <w:sz w:val="26"/>
          <w:szCs w:val="26"/>
        </w:rPr>
        <w:t xml:space="preserve">», подгруппе </w:t>
      </w:r>
      <w:r w:rsidR="00AE3F7C">
        <w:rPr>
          <w:sz w:val="26"/>
          <w:szCs w:val="26"/>
        </w:rPr>
        <w:t>4</w:t>
      </w:r>
      <w:r w:rsidRPr="006973A7">
        <w:rPr>
          <w:sz w:val="26"/>
          <w:szCs w:val="26"/>
        </w:rPr>
        <w:t>.1 «</w:t>
      </w:r>
      <w:r w:rsidR="00AE3F7C" w:rsidRPr="00AE3F7C">
        <w:rPr>
          <w:sz w:val="26"/>
          <w:szCs w:val="26"/>
        </w:rPr>
        <w:t>Объекты коммерческого назначения, за исключением объектов придорожного сервиса (основная территория)</w:t>
      </w:r>
      <w:r w:rsidRPr="006973A7">
        <w:rPr>
          <w:sz w:val="26"/>
          <w:szCs w:val="26"/>
        </w:rPr>
        <w:t>» (утверждена распоряжением Департамента от 29.11.2018 № 40557 «Об утверждении результатов определения кадастровой стоимости объектов недвижимости в городе Москве по состоян</w:t>
      </w:r>
      <w:r>
        <w:rPr>
          <w:sz w:val="26"/>
          <w:szCs w:val="26"/>
        </w:rPr>
        <w:t xml:space="preserve">ию на 1 января 2018 г.», далее </w:t>
      </w:r>
      <w:r w:rsidRPr="00731C89">
        <w:rPr>
          <w:sz w:val="26"/>
          <w:szCs w:val="26"/>
        </w:rPr>
        <w:t>–</w:t>
      </w:r>
      <w:r>
        <w:rPr>
          <w:sz w:val="26"/>
          <w:szCs w:val="26"/>
        </w:rPr>
        <w:t xml:space="preserve"> Распоряжение</w:t>
      </w:r>
      <w:r w:rsidRPr="006973A7">
        <w:rPr>
          <w:sz w:val="26"/>
          <w:szCs w:val="26"/>
        </w:rPr>
        <w:t>).</w:t>
      </w:r>
    </w:p>
    <w:p w:rsidR="00794211" w:rsidRPr="006973A7" w:rsidRDefault="00794211" w:rsidP="00794211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>В 20</w:t>
      </w:r>
      <w:r w:rsidR="00AE3F7C">
        <w:rPr>
          <w:sz w:val="26"/>
          <w:szCs w:val="26"/>
        </w:rPr>
        <w:t>20</w:t>
      </w:r>
      <w:r w:rsidRPr="006973A7">
        <w:rPr>
          <w:sz w:val="26"/>
          <w:szCs w:val="26"/>
        </w:rPr>
        <w:t xml:space="preserve"> году письмом Управления Федеральной службы государственной регистрации, кадастра и картографии по Москве в адрес ГБУ «Центр имущественных платежей и жилищного страхования» были направлены сведения о </w:t>
      </w:r>
      <w:r>
        <w:rPr>
          <w:sz w:val="26"/>
          <w:szCs w:val="26"/>
        </w:rPr>
        <w:t>З</w:t>
      </w:r>
      <w:r w:rsidRPr="006973A7">
        <w:rPr>
          <w:sz w:val="26"/>
          <w:szCs w:val="26"/>
        </w:rPr>
        <w:t xml:space="preserve">емельном участке,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в отношении которого </w:t>
      </w:r>
      <w:r w:rsidR="00AE3F7C">
        <w:rPr>
          <w:sz w:val="26"/>
          <w:szCs w:val="26"/>
        </w:rPr>
        <w:t>30.01.2020</w:t>
      </w:r>
      <w:r w:rsidRPr="006973A7">
        <w:rPr>
          <w:sz w:val="26"/>
          <w:szCs w:val="26"/>
        </w:rPr>
        <w:t xml:space="preserve"> осуществлен государственный кадастровый учет,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>а именно изменились сведения о виде разрешенного использования.</w:t>
      </w:r>
    </w:p>
    <w:p w:rsidR="00794211" w:rsidRPr="006973A7" w:rsidRDefault="00794211" w:rsidP="00794211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З</w:t>
      </w:r>
      <w:r w:rsidRPr="006973A7">
        <w:rPr>
          <w:sz w:val="26"/>
          <w:szCs w:val="26"/>
        </w:rPr>
        <w:t xml:space="preserve">емельного участка была пересчитана в соответствии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 xml:space="preserve">со статьей 16 Закона о ГКО и по состоянию на </w:t>
      </w:r>
      <w:r w:rsidR="00AE3F7C">
        <w:rPr>
          <w:sz w:val="26"/>
          <w:szCs w:val="26"/>
        </w:rPr>
        <w:t>28.04</w:t>
      </w:r>
      <w:r w:rsidRPr="006973A7">
        <w:rPr>
          <w:sz w:val="26"/>
          <w:szCs w:val="26"/>
        </w:rPr>
        <w:t xml:space="preserve">.2020 (дата обращения) внесена </w:t>
      </w:r>
      <w:r>
        <w:rPr>
          <w:sz w:val="26"/>
          <w:szCs w:val="26"/>
        </w:rPr>
        <w:br/>
      </w:r>
      <w:r w:rsidRPr="006973A7">
        <w:rPr>
          <w:sz w:val="26"/>
          <w:szCs w:val="26"/>
        </w:rPr>
        <w:t>в ЕГРН</w:t>
      </w:r>
      <w:r>
        <w:rPr>
          <w:sz w:val="26"/>
          <w:szCs w:val="26"/>
        </w:rPr>
        <w:t xml:space="preserve"> в размере </w:t>
      </w:r>
      <w:r w:rsidR="00AE3F7C" w:rsidRPr="00AE3F7C">
        <w:rPr>
          <w:sz w:val="26"/>
          <w:szCs w:val="26"/>
        </w:rPr>
        <w:t>102 908</w:t>
      </w:r>
      <w:r w:rsidR="00AE3F7C">
        <w:rPr>
          <w:sz w:val="26"/>
          <w:szCs w:val="26"/>
        </w:rPr>
        <w:t> </w:t>
      </w:r>
      <w:r w:rsidR="00AE3F7C" w:rsidRPr="00AE3F7C">
        <w:rPr>
          <w:sz w:val="26"/>
          <w:szCs w:val="26"/>
        </w:rPr>
        <w:t>596</w:t>
      </w:r>
      <w:r w:rsidR="00AE3F7C">
        <w:rPr>
          <w:sz w:val="26"/>
          <w:szCs w:val="26"/>
        </w:rPr>
        <w:t>,</w:t>
      </w:r>
      <w:r w:rsidR="00AE3F7C" w:rsidRPr="00AE3F7C">
        <w:rPr>
          <w:sz w:val="26"/>
          <w:szCs w:val="26"/>
        </w:rPr>
        <w:t>86</w:t>
      </w:r>
      <w:r>
        <w:rPr>
          <w:sz w:val="26"/>
          <w:szCs w:val="26"/>
        </w:rPr>
        <w:t xml:space="preserve"> рублей</w:t>
      </w:r>
      <w:r w:rsidRPr="006973A7">
        <w:rPr>
          <w:sz w:val="26"/>
          <w:szCs w:val="26"/>
        </w:rPr>
        <w:t xml:space="preserve">. При определении кадастровой стоимости </w:t>
      </w:r>
      <w:r>
        <w:rPr>
          <w:sz w:val="26"/>
          <w:szCs w:val="26"/>
        </w:rPr>
        <w:t>З</w:t>
      </w:r>
      <w:r w:rsidRPr="006973A7">
        <w:rPr>
          <w:sz w:val="26"/>
          <w:szCs w:val="26"/>
        </w:rPr>
        <w:t xml:space="preserve">емельный участок был отнесен к </w:t>
      </w:r>
      <w:r w:rsidR="00182F3D">
        <w:rPr>
          <w:sz w:val="26"/>
          <w:szCs w:val="26"/>
        </w:rPr>
        <w:t>7</w:t>
      </w:r>
      <w:r w:rsidRPr="006973A7">
        <w:rPr>
          <w:sz w:val="26"/>
          <w:szCs w:val="26"/>
        </w:rPr>
        <w:t xml:space="preserve"> группе «</w:t>
      </w:r>
      <w:r w:rsidR="00182F3D" w:rsidRPr="00182F3D">
        <w:rPr>
          <w:sz w:val="26"/>
          <w:szCs w:val="26"/>
        </w:rPr>
        <w:t>Объекты производственного назначения</w:t>
      </w:r>
      <w:r w:rsidRPr="006973A7">
        <w:rPr>
          <w:sz w:val="26"/>
          <w:szCs w:val="26"/>
        </w:rPr>
        <w:t xml:space="preserve">», подгруппе </w:t>
      </w:r>
      <w:r w:rsidR="00182F3D">
        <w:rPr>
          <w:sz w:val="26"/>
          <w:szCs w:val="26"/>
        </w:rPr>
        <w:t>7.2</w:t>
      </w:r>
      <w:r w:rsidRPr="006973A7">
        <w:rPr>
          <w:sz w:val="26"/>
          <w:szCs w:val="26"/>
        </w:rPr>
        <w:t xml:space="preserve"> «</w:t>
      </w:r>
      <w:r w:rsidR="00182F3D" w:rsidRPr="00182F3D">
        <w:rPr>
          <w:sz w:val="26"/>
          <w:szCs w:val="26"/>
        </w:rPr>
        <w:t>Прочая промышленность</w:t>
      </w:r>
      <w:r w:rsidRPr="006973A7">
        <w:rPr>
          <w:sz w:val="26"/>
          <w:szCs w:val="26"/>
        </w:rPr>
        <w:t xml:space="preserve">». </w:t>
      </w:r>
    </w:p>
    <w:p w:rsidR="00794211" w:rsidRPr="006973A7" w:rsidRDefault="00794211" w:rsidP="00794211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6973A7">
        <w:rPr>
          <w:sz w:val="26"/>
          <w:szCs w:val="26"/>
        </w:rPr>
        <w:t xml:space="preserve">На основании вышеизложенного срок подачи обращения об исправлении ошибок, допущенных при определении кадастровой стоимости в размере </w:t>
      </w:r>
      <w:r w:rsidR="0060628D" w:rsidRPr="0060628D">
        <w:rPr>
          <w:sz w:val="26"/>
          <w:szCs w:val="26"/>
        </w:rPr>
        <w:t>398 958 044,36</w:t>
      </w:r>
      <w:r w:rsidRPr="006973A7">
        <w:rPr>
          <w:sz w:val="26"/>
          <w:szCs w:val="26"/>
        </w:rPr>
        <w:t xml:space="preserve"> рублей, утвержденном </w:t>
      </w:r>
      <w:r>
        <w:rPr>
          <w:sz w:val="26"/>
          <w:szCs w:val="26"/>
        </w:rPr>
        <w:t>Р</w:t>
      </w:r>
      <w:r w:rsidRPr="006973A7">
        <w:rPr>
          <w:sz w:val="26"/>
          <w:szCs w:val="26"/>
        </w:rPr>
        <w:t>аспоряжением, истек.</w:t>
      </w:r>
    </w:p>
    <w:p w:rsidR="00C92A2C" w:rsidRDefault="00C92A2C" w:rsidP="00794211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17115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159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2F3D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A6E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28D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94211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3F7C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198A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5B6F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0D0EC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7C7B-C416-45F0-A2C7-2DE66457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2019-05-23T06:33:00Z</cp:lastPrinted>
  <dcterms:created xsi:type="dcterms:W3CDTF">2020-05-27T18:49:00Z</dcterms:created>
  <dcterms:modified xsi:type="dcterms:W3CDTF">2020-06-04T17:13:00Z</dcterms:modified>
</cp:coreProperties>
</file>