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7F6513" w:rsidRDefault="008730FB" w:rsidP="00E412AF">
      <w:pPr>
        <w:rPr>
          <w:b/>
          <w:sz w:val="28"/>
          <w:szCs w:val="28"/>
        </w:rPr>
      </w:pPr>
      <w:r w:rsidRPr="00E412AF">
        <w:rPr>
          <w:b/>
          <w:sz w:val="28"/>
          <w:szCs w:val="28"/>
        </w:rPr>
        <w:t>«</w:t>
      </w:r>
      <w:r w:rsidR="00B004CB" w:rsidRPr="00E412AF">
        <w:rPr>
          <w:b/>
          <w:sz w:val="28"/>
          <w:szCs w:val="28"/>
        </w:rPr>
        <w:t>0</w:t>
      </w:r>
      <w:r w:rsidR="003D7403" w:rsidRPr="00E412AF">
        <w:rPr>
          <w:b/>
          <w:sz w:val="28"/>
          <w:szCs w:val="28"/>
        </w:rPr>
        <w:t>4</w:t>
      </w:r>
      <w:r w:rsidR="00470695" w:rsidRPr="00E412AF">
        <w:rPr>
          <w:b/>
          <w:sz w:val="28"/>
          <w:szCs w:val="28"/>
        </w:rPr>
        <w:t>»</w:t>
      </w:r>
      <w:r w:rsidR="00635595" w:rsidRPr="00E412AF">
        <w:rPr>
          <w:b/>
          <w:sz w:val="28"/>
          <w:szCs w:val="28"/>
        </w:rPr>
        <w:t xml:space="preserve"> </w:t>
      </w:r>
      <w:r w:rsidR="003D7403" w:rsidRPr="00E412AF">
        <w:rPr>
          <w:b/>
          <w:sz w:val="28"/>
          <w:szCs w:val="28"/>
        </w:rPr>
        <w:t>августа</w:t>
      </w:r>
      <w:r w:rsidR="00F62D66" w:rsidRPr="00E412AF">
        <w:rPr>
          <w:b/>
          <w:sz w:val="28"/>
          <w:szCs w:val="28"/>
        </w:rPr>
        <w:t xml:space="preserve"> </w:t>
      </w:r>
      <w:r w:rsidR="00470695" w:rsidRPr="00E412AF">
        <w:rPr>
          <w:b/>
          <w:sz w:val="28"/>
          <w:szCs w:val="28"/>
        </w:rPr>
        <w:t>20</w:t>
      </w:r>
      <w:r w:rsidR="00635595" w:rsidRPr="00E412AF">
        <w:rPr>
          <w:b/>
          <w:sz w:val="28"/>
          <w:szCs w:val="28"/>
        </w:rPr>
        <w:t>20</w:t>
      </w:r>
      <w:r w:rsidR="00470695" w:rsidRPr="00E412AF">
        <w:rPr>
          <w:b/>
          <w:sz w:val="28"/>
          <w:szCs w:val="28"/>
        </w:rPr>
        <w:t xml:space="preserve"> г.</w:t>
      </w:r>
      <w:r w:rsidR="00470695" w:rsidRPr="00E412AF">
        <w:rPr>
          <w:b/>
          <w:sz w:val="28"/>
          <w:szCs w:val="28"/>
        </w:rPr>
        <w:tab/>
        <w:t xml:space="preserve">             </w:t>
      </w:r>
      <w:r w:rsidR="00A2524F" w:rsidRPr="00E412AF">
        <w:rPr>
          <w:b/>
          <w:sz w:val="28"/>
          <w:szCs w:val="28"/>
        </w:rPr>
        <w:t xml:space="preserve">                            </w:t>
      </w:r>
      <w:r w:rsidR="00470695" w:rsidRPr="00E412AF">
        <w:rPr>
          <w:b/>
          <w:sz w:val="28"/>
          <w:szCs w:val="28"/>
        </w:rPr>
        <w:t xml:space="preserve">                    </w:t>
      </w:r>
      <w:r w:rsidR="005A276C" w:rsidRPr="00E412AF">
        <w:rPr>
          <w:b/>
          <w:sz w:val="28"/>
          <w:szCs w:val="28"/>
        </w:rPr>
        <w:t xml:space="preserve">                    </w:t>
      </w:r>
      <w:r w:rsidR="00E412AF">
        <w:rPr>
          <w:b/>
          <w:sz w:val="28"/>
          <w:szCs w:val="28"/>
        </w:rPr>
        <w:t xml:space="preserve">   </w:t>
      </w:r>
      <w:r w:rsidR="003D7403" w:rsidRPr="00E412AF">
        <w:rPr>
          <w:b/>
          <w:sz w:val="28"/>
          <w:szCs w:val="28"/>
        </w:rPr>
        <w:t xml:space="preserve"> </w:t>
      </w:r>
      <w:r w:rsidR="00FA2553" w:rsidRPr="007F6513">
        <w:rPr>
          <w:b/>
          <w:sz w:val="28"/>
          <w:szCs w:val="28"/>
        </w:rPr>
        <w:t>№</w:t>
      </w:r>
      <w:r w:rsidR="00975DFC" w:rsidRPr="007F6513">
        <w:rPr>
          <w:b/>
          <w:sz w:val="28"/>
          <w:szCs w:val="28"/>
        </w:rPr>
        <w:t xml:space="preserve"> </w:t>
      </w:r>
      <w:r w:rsidR="007F6513" w:rsidRPr="007F6513">
        <w:rPr>
          <w:b/>
          <w:sz w:val="28"/>
          <w:szCs w:val="28"/>
        </w:rPr>
        <w:t>149</w:t>
      </w:r>
      <w:r w:rsidR="00635595" w:rsidRPr="007F6513">
        <w:rPr>
          <w:b/>
          <w:sz w:val="28"/>
          <w:szCs w:val="28"/>
        </w:rPr>
        <w:t>/20</w:t>
      </w:r>
    </w:p>
    <w:p w:rsidR="00470695" w:rsidRPr="007F6513" w:rsidRDefault="00470695" w:rsidP="00E412AF">
      <w:pPr>
        <w:jc w:val="both"/>
        <w:rPr>
          <w:sz w:val="28"/>
          <w:szCs w:val="28"/>
        </w:rPr>
      </w:pPr>
    </w:p>
    <w:p w:rsidR="00470695" w:rsidRPr="00967431" w:rsidRDefault="00470695" w:rsidP="00967431">
      <w:pPr>
        <w:tabs>
          <w:tab w:val="left" w:pos="5812"/>
        </w:tabs>
        <w:spacing w:line="230" w:lineRule="auto"/>
        <w:ind w:left="5812" w:hanging="5812"/>
        <w:jc w:val="both"/>
        <w:rPr>
          <w:sz w:val="27"/>
          <w:szCs w:val="27"/>
        </w:rPr>
      </w:pPr>
      <w:r w:rsidRPr="007F6513">
        <w:rPr>
          <w:b/>
          <w:sz w:val="27"/>
          <w:szCs w:val="27"/>
        </w:rPr>
        <w:t>Реквизиты обращения:</w:t>
      </w:r>
      <w:r w:rsidR="002F0DAE" w:rsidRPr="007F6513">
        <w:rPr>
          <w:sz w:val="27"/>
          <w:szCs w:val="27"/>
        </w:rPr>
        <w:t xml:space="preserve"> </w:t>
      </w:r>
      <w:r w:rsidR="002F0DAE" w:rsidRPr="007F6513">
        <w:rPr>
          <w:sz w:val="27"/>
          <w:szCs w:val="27"/>
        </w:rPr>
        <w:tab/>
      </w:r>
      <w:r w:rsidR="008730FB" w:rsidRPr="007F6513">
        <w:rPr>
          <w:sz w:val="27"/>
          <w:szCs w:val="27"/>
        </w:rPr>
        <w:t xml:space="preserve">от </w:t>
      </w:r>
      <w:r w:rsidR="0047451A" w:rsidRPr="007F6513">
        <w:rPr>
          <w:sz w:val="27"/>
          <w:szCs w:val="27"/>
        </w:rPr>
        <w:t>10</w:t>
      </w:r>
      <w:r w:rsidR="003D7403" w:rsidRPr="007F6513">
        <w:rPr>
          <w:sz w:val="27"/>
          <w:szCs w:val="27"/>
        </w:rPr>
        <w:t>.07</w:t>
      </w:r>
      <w:r w:rsidR="00B004CB" w:rsidRPr="007F6513">
        <w:rPr>
          <w:sz w:val="27"/>
          <w:szCs w:val="27"/>
        </w:rPr>
        <w:t xml:space="preserve">.2020 № </w:t>
      </w:r>
      <w:r w:rsidR="0047451A" w:rsidRPr="007F6513">
        <w:rPr>
          <w:sz w:val="27"/>
          <w:szCs w:val="27"/>
        </w:rPr>
        <w:t>33-8-230/20-(0)-0</w:t>
      </w:r>
      <w:r w:rsidR="003D7403" w:rsidRPr="00967431">
        <w:rPr>
          <w:sz w:val="27"/>
          <w:szCs w:val="27"/>
        </w:rPr>
        <w:br/>
      </w:r>
    </w:p>
    <w:p w:rsidR="0077779F" w:rsidRPr="00967431" w:rsidRDefault="00470695" w:rsidP="00967431">
      <w:pPr>
        <w:tabs>
          <w:tab w:val="left" w:pos="5812"/>
        </w:tabs>
        <w:spacing w:line="230" w:lineRule="auto"/>
        <w:ind w:left="5812" w:hanging="5812"/>
        <w:rPr>
          <w:sz w:val="27"/>
          <w:szCs w:val="27"/>
        </w:rPr>
      </w:pPr>
      <w:r w:rsidRPr="00967431">
        <w:rPr>
          <w:b/>
          <w:sz w:val="27"/>
          <w:szCs w:val="27"/>
        </w:rPr>
        <w:t>Информация о заявителе:</w:t>
      </w:r>
      <w:r w:rsidR="00B36A91" w:rsidRPr="00967431">
        <w:rPr>
          <w:sz w:val="27"/>
          <w:szCs w:val="27"/>
        </w:rPr>
        <w:t xml:space="preserve"> </w:t>
      </w:r>
      <w:r w:rsidR="00B36A91" w:rsidRPr="00967431">
        <w:rPr>
          <w:sz w:val="27"/>
          <w:szCs w:val="27"/>
        </w:rPr>
        <w:tab/>
      </w:r>
      <w:r w:rsidR="00AD0CFE">
        <w:rPr>
          <w:sz w:val="27"/>
          <w:szCs w:val="27"/>
        </w:rPr>
        <w:t>***</w:t>
      </w:r>
      <w:bookmarkStart w:id="0" w:name="_GoBack"/>
      <w:bookmarkEnd w:id="0"/>
    </w:p>
    <w:p w:rsidR="003C1DED" w:rsidRPr="00967431" w:rsidRDefault="003C1DED" w:rsidP="00967431">
      <w:pPr>
        <w:tabs>
          <w:tab w:val="left" w:pos="5103"/>
        </w:tabs>
        <w:spacing w:line="230" w:lineRule="auto"/>
        <w:jc w:val="both"/>
        <w:rPr>
          <w:sz w:val="27"/>
          <w:szCs w:val="27"/>
        </w:rPr>
      </w:pPr>
    </w:p>
    <w:p w:rsidR="00470695" w:rsidRPr="00967431" w:rsidRDefault="00470695" w:rsidP="00967431">
      <w:pPr>
        <w:tabs>
          <w:tab w:val="left" w:pos="5812"/>
        </w:tabs>
        <w:spacing w:line="230" w:lineRule="auto"/>
        <w:jc w:val="both"/>
        <w:rPr>
          <w:sz w:val="27"/>
          <w:szCs w:val="27"/>
        </w:rPr>
      </w:pPr>
      <w:r w:rsidRPr="00967431">
        <w:rPr>
          <w:b/>
          <w:sz w:val="27"/>
          <w:szCs w:val="27"/>
        </w:rPr>
        <w:t>Кадастровый номер объекта недвижимости:</w:t>
      </w:r>
      <w:r w:rsidRPr="00967431">
        <w:rPr>
          <w:sz w:val="27"/>
          <w:szCs w:val="27"/>
        </w:rPr>
        <w:tab/>
      </w:r>
      <w:r w:rsidR="0047451A" w:rsidRPr="00967431">
        <w:rPr>
          <w:sz w:val="27"/>
          <w:szCs w:val="27"/>
        </w:rPr>
        <w:t>77:09:0003018:10430</w:t>
      </w:r>
    </w:p>
    <w:p w:rsidR="00E60D3B" w:rsidRPr="00967431" w:rsidRDefault="00470695" w:rsidP="00967431">
      <w:pPr>
        <w:spacing w:line="230" w:lineRule="auto"/>
        <w:ind w:left="5812" w:hanging="5812"/>
        <w:jc w:val="both"/>
        <w:rPr>
          <w:sz w:val="27"/>
          <w:szCs w:val="27"/>
        </w:rPr>
      </w:pPr>
      <w:r w:rsidRPr="00967431">
        <w:rPr>
          <w:b/>
          <w:sz w:val="27"/>
          <w:szCs w:val="27"/>
        </w:rPr>
        <w:t>Адрес:</w:t>
      </w:r>
      <w:r w:rsidR="003C1DED" w:rsidRPr="00967431">
        <w:rPr>
          <w:sz w:val="27"/>
          <w:szCs w:val="27"/>
        </w:rPr>
        <w:t xml:space="preserve"> </w:t>
      </w:r>
      <w:r w:rsidR="003C1DED" w:rsidRPr="00967431">
        <w:rPr>
          <w:sz w:val="27"/>
          <w:szCs w:val="27"/>
        </w:rPr>
        <w:tab/>
      </w:r>
      <w:r w:rsidR="0047451A" w:rsidRPr="00967431">
        <w:rPr>
          <w:bCs/>
          <w:color w:val="343434"/>
          <w:sz w:val="27"/>
          <w:szCs w:val="27"/>
          <w:shd w:val="clear" w:color="auto" w:fill="FFFFFF"/>
        </w:rPr>
        <w:t>г. Москва, ул. Космонавта</w:t>
      </w:r>
      <w:r w:rsidR="007F6513">
        <w:rPr>
          <w:bCs/>
          <w:color w:val="343434"/>
          <w:sz w:val="27"/>
          <w:szCs w:val="27"/>
          <w:shd w:val="clear" w:color="auto" w:fill="FFFFFF"/>
        </w:rPr>
        <w:t xml:space="preserve"> </w:t>
      </w:r>
      <w:r w:rsidR="007F6513" w:rsidRPr="00967431">
        <w:rPr>
          <w:bCs/>
          <w:color w:val="343434"/>
          <w:sz w:val="27"/>
          <w:szCs w:val="27"/>
          <w:shd w:val="clear" w:color="auto" w:fill="FFFFFF"/>
        </w:rPr>
        <w:t>Волкова</w:t>
      </w:r>
      <w:r w:rsidR="0047451A" w:rsidRPr="00967431">
        <w:rPr>
          <w:bCs/>
          <w:color w:val="343434"/>
          <w:sz w:val="27"/>
          <w:szCs w:val="27"/>
          <w:shd w:val="clear" w:color="auto" w:fill="FFFFFF"/>
        </w:rPr>
        <w:t>, д. 3</w:t>
      </w:r>
    </w:p>
    <w:p w:rsidR="0005357E" w:rsidRPr="00967431" w:rsidRDefault="0005357E" w:rsidP="00967431">
      <w:pPr>
        <w:tabs>
          <w:tab w:val="left" w:pos="5103"/>
          <w:tab w:val="left" w:pos="5812"/>
        </w:tabs>
        <w:spacing w:before="240" w:after="240" w:line="230" w:lineRule="auto"/>
        <w:ind w:right="-2"/>
        <w:jc w:val="both"/>
        <w:rPr>
          <w:b/>
          <w:sz w:val="27"/>
          <w:szCs w:val="27"/>
        </w:rPr>
      </w:pPr>
      <w:r w:rsidRPr="00967431">
        <w:rPr>
          <w:b/>
          <w:sz w:val="27"/>
          <w:szCs w:val="27"/>
        </w:rPr>
        <w:t>Иная информация:</w:t>
      </w:r>
      <w:r w:rsidRPr="00967431">
        <w:rPr>
          <w:b/>
          <w:sz w:val="27"/>
          <w:szCs w:val="27"/>
        </w:rPr>
        <w:tab/>
      </w:r>
    </w:p>
    <w:p w:rsidR="0047451A" w:rsidRPr="00967431" w:rsidRDefault="0047451A" w:rsidP="00967431">
      <w:pPr>
        <w:tabs>
          <w:tab w:val="left" w:pos="709"/>
        </w:tabs>
        <w:spacing w:line="230" w:lineRule="auto"/>
        <w:ind w:firstLine="720"/>
        <w:jc w:val="both"/>
        <w:rPr>
          <w:sz w:val="27"/>
          <w:szCs w:val="27"/>
        </w:rPr>
      </w:pPr>
      <w:r w:rsidRPr="00967431">
        <w:rPr>
          <w:sz w:val="27"/>
          <w:szCs w:val="27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967431">
        <w:rPr>
          <w:rFonts w:eastAsia="Times New Roman"/>
          <w:sz w:val="27"/>
          <w:szCs w:val="27"/>
        </w:rPr>
        <w:t xml:space="preserve"> </w:t>
      </w:r>
      <w:r w:rsidRPr="00967431">
        <w:rPr>
          <w:sz w:val="27"/>
          <w:szCs w:val="27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967431">
        <w:rPr>
          <w:sz w:val="27"/>
          <w:szCs w:val="27"/>
        </w:rPr>
        <w:br/>
      </w:r>
      <w:r w:rsidRPr="00967431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 w:rsidR="00967431">
        <w:rPr>
          <w:sz w:val="27"/>
          <w:szCs w:val="27"/>
        </w:rPr>
        <w:br/>
      </w:r>
      <w:r w:rsidRPr="00967431">
        <w:rPr>
          <w:sz w:val="27"/>
          <w:szCs w:val="27"/>
        </w:rPr>
        <w:t>при определении кадастровой стоимости» (далее – Порядок рассмотрения</w:t>
      </w:r>
      <w:r w:rsidRPr="00967431">
        <w:rPr>
          <w:rFonts w:eastAsia="Times New Roman"/>
          <w:sz w:val="27"/>
          <w:szCs w:val="27"/>
        </w:rPr>
        <w:t xml:space="preserve"> </w:t>
      </w:r>
      <w:r w:rsidRPr="00967431">
        <w:rPr>
          <w:sz w:val="27"/>
          <w:szCs w:val="27"/>
        </w:rPr>
        <w:t>обращения).</w:t>
      </w:r>
    </w:p>
    <w:p w:rsidR="0047451A" w:rsidRPr="00967431" w:rsidRDefault="0047451A" w:rsidP="00967431">
      <w:pPr>
        <w:tabs>
          <w:tab w:val="left" w:pos="709"/>
        </w:tabs>
        <w:spacing w:line="230" w:lineRule="auto"/>
        <w:ind w:firstLine="720"/>
        <w:jc w:val="both"/>
        <w:rPr>
          <w:sz w:val="27"/>
          <w:szCs w:val="27"/>
        </w:rPr>
      </w:pPr>
      <w:r w:rsidRPr="00967431">
        <w:rPr>
          <w:sz w:val="27"/>
          <w:szCs w:val="27"/>
        </w:rPr>
        <w:t xml:space="preserve">Согласно части 9 статьи 21 Закона о ГКО к Обращению об исправлении ошибок прилагаются документы, подтверждающие наличие технических </w:t>
      </w:r>
      <w:r w:rsidR="00967431">
        <w:rPr>
          <w:sz w:val="27"/>
          <w:szCs w:val="27"/>
        </w:rPr>
        <w:br/>
      </w:r>
      <w:r w:rsidRPr="00967431">
        <w:rPr>
          <w:sz w:val="27"/>
          <w:szCs w:val="27"/>
        </w:rPr>
        <w:t>и (или) методологических ошибок, допущенных при определении кадастровой стоимости.</w:t>
      </w:r>
    </w:p>
    <w:p w:rsidR="0047451A" w:rsidRPr="00967431" w:rsidRDefault="0047451A" w:rsidP="00967431">
      <w:pPr>
        <w:tabs>
          <w:tab w:val="left" w:pos="5103"/>
          <w:tab w:val="left" w:pos="5812"/>
        </w:tabs>
        <w:spacing w:line="230" w:lineRule="auto"/>
        <w:ind w:right="-2" w:firstLine="709"/>
        <w:jc w:val="both"/>
        <w:rPr>
          <w:sz w:val="27"/>
          <w:szCs w:val="27"/>
          <w:lang w:eastAsia="en-US"/>
        </w:rPr>
      </w:pPr>
      <w:r w:rsidRPr="00967431">
        <w:rPr>
          <w:sz w:val="27"/>
          <w:szCs w:val="27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47451A" w:rsidRPr="00967431" w:rsidRDefault="0047451A" w:rsidP="00967431">
      <w:pPr>
        <w:spacing w:line="230" w:lineRule="auto"/>
        <w:ind w:firstLine="709"/>
        <w:jc w:val="both"/>
        <w:rPr>
          <w:sz w:val="27"/>
          <w:szCs w:val="27"/>
          <w:lang w:eastAsia="en-US"/>
        </w:rPr>
      </w:pPr>
      <w:r w:rsidRPr="00967431">
        <w:rPr>
          <w:sz w:val="27"/>
          <w:szCs w:val="27"/>
          <w:lang w:eastAsia="en-US"/>
        </w:rPr>
        <w:t xml:space="preserve">Обращение от 10.07.2020 № 33-8-230/20-(0)-0 об исправлении ошибок, допущенных при определении кадастровой стоимости объекта недвижимости </w:t>
      </w:r>
      <w:r w:rsidR="00967431">
        <w:rPr>
          <w:sz w:val="27"/>
          <w:szCs w:val="27"/>
          <w:lang w:eastAsia="en-US"/>
        </w:rPr>
        <w:br/>
      </w:r>
      <w:r w:rsidRPr="00967431">
        <w:rPr>
          <w:sz w:val="27"/>
          <w:szCs w:val="27"/>
          <w:lang w:eastAsia="en-US"/>
        </w:rPr>
        <w:t xml:space="preserve">с кадастровым номером </w:t>
      </w:r>
      <w:r w:rsidRPr="00967431">
        <w:rPr>
          <w:sz w:val="27"/>
          <w:szCs w:val="27"/>
        </w:rPr>
        <w:t>77:09:0003018:10430</w:t>
      </w:r>
      <w:r w:rsidR="00B33AD5" w:rsidRPr="00967431">
        <w:rPr>
          <w:sz w:val="27"/>
          <w:szCs w:val="27"/>
        </w:rPr>
        <w:t xml:space="preserve"> (далее – Объект недвижимости)</w:t>
      </w:r>
      <w:r w:rsidRPr="00967431">
        <w:rPr>
          <w:sz w:val="27"/>
          <w:szCs w:val="27"/>
          <w:lang w:eastAsia="en-US"/>
        </w:rPr>
        <w:t xml:space="preserve">, </w:t>
      </w:r>
      <w:r w:rsidR="00967431">
        <w:rPr>
          <w:sz w:val="27"/>
          <w:szCs w:val="27"/>
          <w:lang w:eastAsia="en-US"/>
        </w:rPr>
        <w:br/>
      </w:r>
      <w:r w:rsidRPr="00967431">
        <w:rPr>
          <w:sz w:val="27"/>
          <w:szCs w:val="27"/>
          <w:lang w:eastAsia="en-US"/>
        </w:rPr>
        <w:t>не соответствует части 9 статьи 21 Закона о ГКО.</w:t>
      </w:r>
    </w:p>
    <w:p w:rsidR="00A50E90" w:rsidRPr="00967431" w:rsidRDefault="00B33AD5" w:rsidP="00967431">
      <w:pPr>
        <w:spacing w:line="230" w:lineRule="auto"/>
        <w:ind w:firstLine="709"/>
        <w:jc w:val="both"/>
        <w:rPr>
          <w:sz w:val="27"/>
          <w:szCs w:val="27"/>
          <w:lang w:eastAsia="en-US"/>
        </w:rPr>
      </w:pPr>
      <w:r w:rsidRPr="00967431">
        <w:rPr>
          <w:sz w:val="27"/>
          <w:szCs w:val="27"/>
          <w:lang w:eastAsia="en-US"/>
        </w:rPr>
        <w:lastRenderedPageBreak/>
        <w:t xml:space="preserve">В дополнение сообщаем, что кадастровая стоимость Объекта недвижимости </w:t>
      </w:r>
      <w:r w:rsidR="00967431">
        <w:rPr>
          <w:sz w:val="27"/>
          <w:szCs w:val="27"/>
          <w:lang w:eastAsia="en-US"/>
        </w:rPr>
        <w:br/>
      </w:r>
      <w:r w:rsidRPr="00967431">
        <w:rPr>
          <w:sz w:val="27"/>
          <w:szCs w:val="27"/>
          <w:lang w:eastAsia="en-US"/>
        </w:rPr>
        <w:t>в размере 5 812 196,87 рублей была определена</w:t>
      </w:r>
      <w:r w:rsidR="00A50E90" w:rsidRPr="00967431">
        <w:rPr>
          <w:sz w:val="27"/>
          <w:szCs w:val="27"/>
          <w:lang w:eastAsia="en-US"/>
        </w:rPr>
        <w:t xml:space="preserve"> в ходе работ по государственной кадастровой оценке</w:t>
      </w:r>
      <w:r w:rsidRPr="00967431">
        <w:rPr>
          <w:sz w:val="27"/>
          <w:szCs w:val="27"/>
          <w:lang w:eastAsia="en-US"/>
        </w:rPr>
        <w:t xml:space="preserve"> </w:t>
      </w:r>
      <w:r w:rsidR="00A50E90" w:rsidRPr="00967431">
        <w:rPr>
          <w:sz w:val="27"/>
          <w:szCs w:val="27"/>
          <w:lang w:eastAsia="en-US"/>
        </w:rPr>
        <w:t xml:space="preserve">объектов недвижимости (далее – ГКО), проведенных </w:t>
      </w:r>
      <w:r w:rsidR="00967431">
        <w:rPr>
          <w:sz w:val="27"/>
          <w:szCs w:val="27"/>
          <w:lang w:eastAsia="en-US"/>
        </w:rPr>
        <w:br/>
      </w:r>
      <w:r w:rsidRPr="00967431">
        <w:rPr>
          <w:sz w:val="27"/>
          <w:szCs w:val="27"/>
          <w:lang w:eastAsia="en-US"/>
        </w:rPr>
        <w:t>по состоянию на 01.01.2016</w:t>
      </w:r>
      <w:r w:rsidR="00A50E90" w:rsidRPr="00967431">
        <w:rPr>
          <w:sz w:val="27"/>
          <w:szCs w:val="27"/>
          <w:lang w:eastAsia="en-US"/>
        </w:rPr>
        <w:t>,</w:t>
      </w:r>
      <w:r w:rsidRPr="00967431">
        <w:rPr>
          <w:sz w:val="27"/>
          <w:szCs w:val="27"/>
          <w:lang w:eastAsia="en-US"/>
        </w:rPr>
        <w:t xml:space="preserve"> путем отнесения Объекта недвижимости к группе 12 «Объекты иного назначения», подгруппе 12.4 «Объекты иного назначения (нежилые помещения)». </w:t>
      </w:r>
    </w:p>
    <w:p w:rsidR="00A50E90" w:rsidRPr="00967431" w:rsidRDefault="00A50E90" w:rsidP="00967431">
      <w:pPr>
        <w:spacing w:line="230" w:lineRule="auto"/>
        <w:ind w:firstLine="709"/>
        <w:jc w:val="both"/>
        <w:rPr>
          <w:sz w:val="27"/>
          <w:szCs w:val="27"/>
          <w:lang w:eastAsia="en-US"/>
        </w:rPr>
      </w:pPr>
      <w:r w:rsidRPr="00967431">
        <w:rPr>
          <w:sz w:val="27"/>
          <w:szCs w:val="27"/>
          <w:lang w:eastAsia="en-US"/>
        </w:rPr>
        <w:t xml:space="preserve">В ходе работ по ГКО, проведенных по состоянию на 01.01.2018, на основании информации, представленной Департаментом экономической политики и развития города Москвы, был уточнен вид фактического использования Объекта недвижимости. </w:t>
      </w:r>
    </w:p>
    <w:p w:rsidR="00A50E90" w:rsidRPr="00967431" w:rsidRDefault="00A50E90" w:rsidP="00967431">
      <w:pPr>
        <w:spacing w:line="230" w:lineRule="auto"/>
        <w:ind w:firstLine="709"/>
        <w:jc w:val="both"/>
        <w:rPr>
          <w:sz w:val="27"/>
          <w:szCs w:val="27"/>
          <w:lang w:eastAsia="en-US"/>
        </w:rPr>
      </w:pPr>
      <w:r w:rsidRPr="00967431">
        <w:rPr>
          <w:sz w:val="27"/>
          <w:szCs w:val="27"/>
          <w:lang w:eastAsia="en-US"/>
        </w:rPr>
        <w:t xml:space="preserve">В связи с чем, при определении кадастровой стоимости в размере </w:t>
      </w:r>
      <w:r w:rsidR="00967431">
        <w:rPr>
          <w:sz w:val="27"/>
          <w:szCs w:val="27"/>
          <w:lang w:eastAsia="en-US"/>
        </w:rPr>
        <w:br/>
      </w:r>
      <w:r w:rsidR="00967431" w:rsidRPr="00967431">
        <w:rPr>
          <w:sz w:val="27"/>
          <w:szCs w:val="27"/>
          <w:lang w:eastAsia="en-US"/>
        </w:rPr>
        <w:t>30 996 </w:t>
      </w:r>
      <w:r w:rsidRPr="00967431">
        <w:rPr>
          <w:sz w:val="27"/>
          <w:szCs w:val="27"/>
          <w:lang w:eastAsia="en-US"/>
        </w:rPr>
        <w:t>967,78 рублей Объект недвижимости был отнесен к оценочной группе 4 «Объекты коммерческого назначения», подгрупп</w:t>
      </w:r>
      <w:r w:rsidR="00B2700E" w:rsidRPr="00967431">
        <w:rPr>
          <w:sz w:val="27"/>
          <w:szCs w:val="27"/>
          <w:lang w:eastAsia="en-US"/>
        </w:rPr>
        <w:t>е</w:t>
      </w:r>
      <w:r w:rsidRPr="00967431">
        <w:rPr>
          <w:sz w:val="27"/>
          <w:szCs w:val="27"/>
          <w:lang w:eastAsia="en-US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30D98" w:rsidRDefault="00230D98" w:rsidP="00967431">
      <w:pPr>
        <w:spacing w:line="230" w:lineRule="auto"/>
        <w:ind w:firstLine="709"/>
        <w:jc w:val="both"/>
        <w:rPr>
          <w:sz w:val="27"/>
          <w:szCs w:val="27"/>
        </w:rPr>
      </w:pPr>
      <w:r w:rsidRPr="00967431">
        <w:rPr>
          <w:sz w:val="27"/>
          <w:szCs w:val="27"/>
        </w:rPr>
        <w:t xml:space="preserve">Различие между значениями кадастровой стоимости, определенной </w:t>
      </w:r>
      <w:r w:rsidR="00967431">
        <w:rPr>
          <w:sz w:val="27"/>
          <w:szCs w:val="27"/>
        </w:rPr>
        <w:br/>
      </w:r>
      <w:r w:rsidRPr="00967431">
        <w:rPr>
          <w:sz w:val="27"/>
          <w:szCs w:val="27"/>
        </w:rPr>
        <w:t>по состоянию на 01.01.2016 и по состоянию на 01.01.2018, обусловлено отнесением Объекта недвижимости к различным оценочным группам и применением разных методов оценки.</w:t>
      </w:r>
    </w:p>
    <w:p w:rsidR="00784CA9" w:rsidRPr="00784CA9" w:rsidRDefault="00784CA9" w:rsidP="00784CA9">
      <w:pPr>
        <w:tabs>
          <w:tab w:val="left" w:pos="567"/>
          <w:tab w:val="left" w:pos="709"/>
        </w:tabs>
        <w:spacing w:line="230" w:lineRule="auto"/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784CA9">
        <w:rPr>
          <w:rFonts w:eastAsia="Times New Roman"/>
          <w:kern w:val="24"/>
          <w:sz w:val="27"/>
          <w:szCs w:val="27"/>
        </w:rPr>
        <w:t xml:space="preserve">Обращаем Ваше внимание, что результаты определения кадастровой стоимости могут быть оспорены на основании установления в отношении объекта недвижимости </w:t>
      </w:r>
      <w:r w:rsidRPr="00784CA9">
        <w:rPr>
          <w:rFonts w:eastAsia="Times New Roman"/>
          <w:kern w:val="24"/>
          <w:sz w:val="27"/>
          <w:szCs w:val="27"/>
        </w:rPr>
        <w:br/>
        <w:t xml:space="preserve">его рыночной стоимости, определенной на дату, по состоянию на которую определена </w:t>
      </w:r>
      <w:r w:rsidRPr="00784CA9">
        <w:rPr>
          <w:rFonts w:eastAsia="Times New Roman"/>
          <w:kern w:val="24"/>
          <w:sz w:val="27"/>
          <w:szCs w:val="27"/>
        </w:rPr>
        <w:br/>
        <w:t>его кадастровая стоимость, в соответствии со статьей 22 Закона о ГКО.</w:t>
      </w:r>
    </w:p>
    <w:p w:rsidR="00784CA9" w:rsidRPr="00967431" w:rsidRDefault="00784CA9" w:rsidP="00967431">
      <w:pPr>
        <w:spacing w:line="230" w:lineRule="auto"/>
        <w:ind w:firstLine="709"/>
        <w:jc w:val="both"/>
        <w:rPr>
          <w:rFonts w:eastAsia="Times New Roman"/>
          <w:sz w:val="27"/>
          <w:szCs w:val="27"/>
          <w:shd w:val="clear" w:color="auto" w:fill="FFFFFF"/>
        </w:rPr>
      </w:pPr>
    </w:p>
    <w:p w:rsidR="00C92A2C" w:rsidRDefault="00C92A2C" w:rsidP="00230D98">
      <w:pPr>
        <w:ind w:left="284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C1" w:rsidRDefault="00E42AC1" w:rsidP="00AC7FD4">
      <w:r>
        <w:separator/>
      </w:r>
    </w:p>
  </w:endnote>
  <w:endnote w:type="continuationSeparator" w:id="0">
    <w:p w:rsidR="00E42AC1" w:rsidRDefault="00E42A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C1" w:rsidRDefault="00E42AC1" w:rsidP="00AC7FD4">
      <w:r>
        <w:separator/>
      </w:r>
    </w:p>
  </w:footnote>
  <w:footnote w:type="continuationSeparator" w:id="0">
    <w:p w:rsidR="00E42AC1" w:rsidRDefault="00E42A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D0CF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6B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086"/>
    <w:rsid w:val="00212436"/>
    <w:rsid w:val="0021453F"/>
    <w:rsid w:val="00216B84"/>
    <w:rsid w:val="00217B01"/>
    <w:rsid w:val="00217C47"/>
    <w:rsid w:val="00227E07"/>
    <w:rsid w:val="00230D98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37A8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1BDC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403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07616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51A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94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471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008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4CA9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7F651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431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E90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0CF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7E9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2700E"/>
    <w:rsid w:val="00B33AD5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1FA1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165C"/>
    <w:rsid w:val="00D82DAC"/>
    <w:rsid w:val="00D84942"/>
    <w:rsid w:val="00D84D58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12AF"/>
    <w:rsid w:val="00E42AC1"/>
    <w:rsid w:val="00E44450"/>
    <w:rsid w:val="00E45B6F"/>
    <w:rsid w:val="00E46922"/>
    <w:rsid w:val="00E50B13"/>
    <w:rsid w:val="00E52360"/>
    <w:rsid w:val="00E5374A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AB0F8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3755-7672-4C4B-942F-602CBDF1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44</cp:revision>
  <cp:lastPrinted>2019-05-23T06:33:00Z</cp:lastPrinted>
  <dcterms:created xsi:type="dcterms:W3CDTF">2020-07-07T19:44:00Z</dcterms:created>
  <dcterms:modified xsi:type="dcterms:W3CDTF">2020-08-07T16:20:00Z</dcterms:modified>
</cp:coreProperties>
</file>