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D537F" w:rsidRDefault="008730FB" w:rsidP="00807432">
      <w:pPr>
        <w:ind w:right="-2"/>
        <w:rPr>
          <w:b/>
          <w:sz w:val="28"/>
          <w:szCs w:val="28"/>
        </w:rPr>
      </w:pPr>
      <w:r w:rsidRPr="001D537F">
        <w:rPr>
          <w:b/>
          <w:sz w:val="28"/>
          <w:szCs w:val="28"/>
        </w:rPr>
        <w:t>«</w:t>
      </w:r>
      <w:r w:rsidR="001D537F" w:rsidRPr="001D537F">
        <w:rPr>
          <w:b/>
          <w:sz w:val="28"/>
          <w:szCs w:val="28"/>
        </w:rPr>
        <w:t>04</w:t>
      </w:r>
      <w:r w:rsidR="00470695" w:rsidRPr="001D537F">
        <w:rPr>
          <w:b/>
          <w:sz w:val="28"/>
          <w:szCs w:val="28"/>
        </w:rPr>
        <w:t>»</w:t>
      </w:r>
      <w:r w:rsidR="00F62D66" w:rsidRPr="001D537F">
        <w:rPr>
          <w:b/>
          <w:sz w:val="28"/>
          <w:szCs w:val="28"/>
        </w:rPr>
        <w:t xml:space="preserve"> </w:t>
      </w:r>
      <w:r w:rsidR="00A145AA" w:rsidRPr="001D537F">
        <w:rPr>
          <w:b/>
          <w:sz w:val="28"/>
          <w:szCs w:val="28"/>
        </w:rPr>
        <w:t>сентября</w:t>
      </w:r>
      <w:r w:rsidR="00F62D66" w:rsidRPr="001D537F">
        <w:rPr>
          <w:b/>
          <w:sz w:val="28"/>
          <w:szCs w:val="28"/>
        </w:rPr>
        <w:t xml:space="preserve"> </w:t>
      </w:r>
      <w:r w:rsidR="00470695" w:rsidRPr="001D537F">
        <w:rPr>
          <w:b/>
          <w:sz w:val="28"/>
          <w:szCs w:val="28"/>
        </w:rPr>
        <w:t>20</w:t>
      </w:r>
      <w:r w:rsidR="00A84144" w:rsidRPr="001D537F">
        <w:rPr>
          <w:b/>
          <w:sz w:val="28"/>
          <w:szCs w:val="28"/>
        </w:rPr>
        <w:t>20</w:t>
      </w:r>
      <w:r w:rsidR="00470695" w:rsidRPr="001D537F">
        <w:rPr>
          <w:b/>
          <w:sz w:val="28"/>
          <w:szCs w:val="28"/>
        </w:rPr>
        <w:t xml:space="preserve"> г.</w:t>
      </w:r>
      <w:r w:rsidR="00470695" w:rsidRPr="001D537F">
        <w:rPr>
          <w:b/>
          <w:sz w:val="28"/>
          <w:szCs w:val="28"/>
        </w:rPr>
        <w:tab/>
        <w:t xml:space="preserve">             </w:t>
      </w:r>
      <w:r w:rsidR="00A2524F" w:rsidRPr="001D537F">
        <w:rPr>
          <w:b/>
          <w:sz w:val="28"/>
          <w:szCs w:val="28"/>
        </w:rPr>
        <w:t xml:space="preserve">                            </w:t>
      </w:r>
      <w:r w:rsidR="00470695" w:rsidRPr="001D537F">
        <w:rPr>
          <w:b/>
          <w:sz w:val="28"/>
          <w:szCs w:val="28"/>
        </w:rPr>
        <w:t xml:space="preserve">                    </w:t>
      </w:r>
      <w:r w:rsidR="00F62D66" w:rsidRPr="001D537F">
        <w:rPr>
          <w:b/>
          <w:sz w:val="28"/>
          <w:szCs w:val="28"/>
        </w:rPr>
        <w:t xml:space="preserve">                     </w:t>
      </w:r>
      <w:r w:rsidR="00EB590D" w:rsidRPr="001D537F">
        <w:rPr>
          <w:b/>
          <w:sz w:val="28"/>
          <w:szCs w:val="28"/>
        </w:rPr>
        <w:t xml:space="preserve"> </w:t>
      </w:r>
      <w:r w:rsidR="00B81311" w:rsidRPr="001D537F">
        <w:rPr>
          <w:b/>
          <w:sz w:val="28"/>
          <w:szCs w:val="28"/>
        </w:rPr>
        <w:t xml:space="preserve">  </w:t>
      </w:r>
      <w:r w:rsidR="00BA0FC8" w:rsidRPr="001D537F">
        <w:rPr>
          <w:b/>
          <w:sz w:val="28"/>
          <w:szCs w:val="28"/>
        </w:rPr>
        <w:t xml:space="preserve">№ </w:t>
      </w:r>
      <w:r w:rsidR="001D537F" w:rsidRPr="001D537F">
        <w:rPr>
          <w:b/>
          <w:sz w:val="28"/>
          <w:szCs w:val="28"/>
        </w:rPr>
        <w:t>171</w:t>
      </w:r>
      <w:r w:rsidR="00F62D66" w:rsidRPr="001D537F">
        <w:rPr>
          <w:b/>
          <w:sz w:val="28"/>
          <w:szCs w:val="28"/>
        </w:rPr>
        <w:t>/</w:t>
      </w:r>
      <w:r w:rsidR="00A84144" w:rsidRPr="001D537F">
        <w:rPr>
          <w:b/>
          <w:sz w:val="28"/>
          <w:szCs w:val="28"/>
        </w:rPr>
        <w:t>20</w:t>
      </w:r>
    </w:p>
    <w:p w:rsidR="00470695" w:rsidRPr="001D537F" w:rsidRDefault="00470695" w:rsidP="00807432">
      <w:pPr>
        <w:ind w:right="-2"/>
        <w:jc w:val="both"/>
        <w:rPr>
          <w:sz w:val="36"/>
          <w:szCs w:val="36"/>
        </w:rPr>
      </w:pPr>
    </w:p>
    <w:p w:rsidR="00EB590D" w:rsidRPr="001D537F" w:rsidRDefault="00470695" w:rsidP="0075399D">
      <w:pPr>
        <w:tabs>
          <w:tab w:val="left" w:pos="5812"/>
        </w:tabs>
        <w:spacing w:line="235" w:lineRule="auto"/>
        <w:jc w:val="both"/>
        <w:rPr>
          <w:sz w:val="36"/>
          <w:szCs w:val="36"/>
        </w:rPr>
      </w:pPr>
      <w:r w:rsidRPr="001D537F">
        <w:rPr>
          <w:b/>
          <w:sz w:val="28"/>
          <w:szCs w:val="28"/>
        </w:rPr>
        <w:t>Реквизиты обращения:</w:t>
      </w:r>
      <w:r w:rsidR="000E2C28" w:rsidRPr="001D537F">
        <w:rPr>
          <w:sz w:val="28"/>
          <w:szCs w:val="28"/>
        </w:rPr>
        <w:t xml:space="preserve"> </w:t>
      </w:r>
      <w:r w:rsidR="000E2C28" w:rsidRPr="001D537F">
        <w:rPr>
          <w:sz w:val="28"/>
          <w:szCs w:val="28"/>
        </w:rPr>
        <w:tab/>
      </w:r>
      <w:r w:rsidR="008730FB" w:rsidRPr="001D537F">
        <w:rPr>
          <w:sz w:val="28"/>
          <w:szCs w:val="28"/>
        </w:rPr>
        <w:t xml:space="preserve">от </w:t>
      </w:r>
      <w:r w:rsidR="00A145AA" w:rsidRPr="001D537F">
        <w:rPr>
          <w:sz w:val="28"/>
          <w:szCs w:val="28"/>
        </w:rPr>
        <w:t>12.08.2020</w:t>
      </w:r>
      <w:r w:rsidR="00671B1B" w:rsidRPr="001D537F">
        <w:rPr>
          <w:sz w:val="28"/>
          <w:szCs w:val="28"/>
        </w:rPr>
        <w:t xml:space="preserve"> </w:t>
      </w:r>
      <w:r w:rsidR="008730FB" w:rsidRPr="001D537F">
        <w:rPr>
          <w:sz w:val="28"/>
          <w:szCs w:val="28"/>
        </w:rPr>
        <w:t xml:space="preserve">№ </w:t>
      </w:r>
      <w:r w:rsidR="00A145AA" w:rsidRPr="001D537F">
        <w:rPr>
          <w:sz w:val="28"/>
          <w:szCs w:val="28"/>
        </w:rPr>
        <w:t>33-8-285/20-(0)-0</w:t>
      </w:r>
    </w:p>
    <w:p w:rsidR="00FC1EB2" w:rsidRPr="001D537F" w:rsidRDefault="00FC1EB2" w:rsidP="0075399D">
      <w:pPr>
        <w:tabs>
          <w:tab w:val="left" w:pos="6237"/>
        </w:tabs>
        <w:spacing w:line="235" w:lineRule="auto"/>
        <w:ind w:left="5812" w:hanging="5812"/>
        <w:jc w:val="both"/>
        <w:rPr>
          <w:b/>
          <w:sz w:val="28"/>
          <w:szCs w:val="28"/>
        </w:rPr>
      </w:pPr>
    </w:p>
    <w:p w:rsidR="00FB4346" w:rsidRPr="001D537F" w:rsidRDefault="00470695" w:rsidP="0075399D">
      <w:pPr>
        <w:tabs>
          <w:tab w:val="left" w:pos="6237"/>
        </w:tabs>
        <w:spacing w:line="235" w:lineRule="auto"/>
        <w:ind w:left="5812" w:hanging="5812"/>
        <w:jc w:val="both"/>
        <w:rPr>
          <w:sz w:val="28"/>
          <w:szCs w:val="28"/>
        </w:rPr>
      </w:pPr>
      <w:r w:rsidRPr="001D537F">
        <w:rPr>
          <w:b/>
          <w:sz w:val="28"/>
          <w:szCs w:val="28"/>
        </w:rPr>
        <w:t>Информация о заявителе:</w:t>
      </w:r>
      <w:r w:rsidR="000E2C28" w:rsidRPr="001D537F">
        <w:rPr>
          <w:sz w:val="28"/>
          <w:szCs w:val="28"/>
        </w:rPr>
        <w:t xml:space="preserve"> </w:t>
      </w:r>
      <w:r w:rsidR="000E2C28" w:rsidRPr="001D537F">
        <w:rPr>
          <w:sz w:val="28"/>
          <w:szCs w:val="28"/>
        </w:rPr>
        <w:tab/>
      </w:r>
      <w:r w:rsidR="00696C6C">
        <w:rPr>
          <w:sz w:val="28"/>
          <w:szCs w:val="28"/>
        </w:rPr>
        <w:t>***</w:t>
      </w:r>
      <w:bookmarkStart w:id="0" w:name="_GoBack"/>
      <w:bookmarkEnd w:id="0"/>
    </w:p>
    <w:p w:rsidR="003C1DED" w:rsidRPr="001D537F" w:rsidRDefault="003C1DED" w:rsidP="0075399D">
      <w:pPr>
        <w:tabs>
          <w:tab w:val="left" w:pos="5103"/>
        </w:tabs>
        <w:spacing w:line="235" w:lineRule="auto"/>
        <w:jc w:val="both"/>
        <w:rPr>
          <w:sz w:val="36"/>
          <w:szCs w:val="36"/>
        </w:rPr>
      </w:pPr>
    </w:p>
    <w:p w:rsidR="00470695" w:rsidRPr="00EF7384" w:rsidRDefault="00470695" w:rsidP="0075399D">
      <w:pPr>
        <w:tabs>
          <w:tab w:val="left" w:pos="5670"/>
          <w:tab w:val="left" w:pos="5812"/>
        </w:tabs>
        <w:spacing w:line="235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A145AA" w:rsidRPr="00A145AA">
        <w:rPr>
          <w:sz w:val="28"/>
          <w:szCs w:val="28"/>
        </w:rPr>
        <w:t>77:01:0001041:2022</w:t>
      </w:r>
    </w:p>
    <w:p w:rsidR="00E60D3B" w:rsidRPr="002555DE" w:rsidRDefault="00470695" w:rsidP="0075399D">
      <w:pPr>
        <w:tabs>
          <w:tab w:val="left" w:pos="5670"/>
        </w:tabs>
        <w:spacing w:line="235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A84144" w:rsidRPr="00A84144">
        <w:rPr>
          <w:sz w:val="28"/>
          <w:szCs w:val="28"/>
        </w:rPr>
        <w:t>г</w:t>
      </w:r>
      <w:r w:rsidR="00A84144">
        <w:rPr>
          <w:sz w:val="28"/>
          <w:szCs w:val="28"/>
        </w:rPr>
        <w:t>.</w:t>
      </w:r>
      <w:r w:rsidR="00A84144" w:rsidRPr="00A84144">
        <w:rPr>
          <w:sz w:val="28"/>
          <w:szCs w:val="28"/>
        </w:rPr>
        <w:t xml:space="preserve"> Москва, </w:t>
      </w:r>
      <w:r w:rsidR="00A145AA" w:rsidRPr="00A145AA">
        <w:rPr>
          <w:sz w:val="28"/>
          <w:szCs w:val="28"/>
        </w:rPr>
        <w:t>ул</w:t>
      </w:r>
      <w:r w:rsidR="00A145AA">
        <w:rPr>
          <w:sz w:val="28"/>
          <w:szCs w:val="28"/>
        </w:rPr>
        <w:t>.</w:t>
      </w:r>
      <w:r w:rsidR="00A145AA" w:rsidRPr="00A145AA">
        <w:rPr>
          <w:sz w:val="28"/>
          <w:szCs w:val="28"/>
        </w:rPr>
        <w:t xml:space="preserve"> Петровка, д.</w:t>
      </w:r>
      <w:r w:rsidR="00A145AA">
        <w:rPr>
          <w:sz w:val="28"/>
          <w:szCs w:val="28"/>
        </w:rPr>
        <w:t xml:space="preserve"> </w:t>
      </w:r>
      <w:r w:rsidR="00A145AA" w:rsidRPr="00A145AA">
        <w:rPr>
          <w:sz w:val="28"/>
          <w:szCs w:val="28"/>
        </w:rPr>
        <w:t>23/10, строение.</w:t>
      </w:r>
      <w:r w:rsidR="00A145AA">
        <w:rPr>
          <w:sz w:val="28"/>
          <w:szCs w:val="28"/>
        </w:rPr>
        <w:t xml:space="preserve"> </w:t>
      </w:r>
      <w:r w:rsidR="00A145AA" w:rsidRPr="00A145AA">
        <w:rPr>
          <w:sz w:val="28"/>
          <w:szCs w:val="28"/>
        </w:rPr>
        <w:t>5</w:t>
      </w:r>
    </w:p>
    <w:p w:rsidR="008C104D" w:rsidRPr="008C104D" w:rsidRDefault="008C104D" w:rsidP="00807432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C104D" w:rsidRPr="008C104D" w:rsidRDefault="008C104D" w:rsidP="0080743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80743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042558" w:rsidRPr="0075399D" w:rsidRDefault="00042558" w:rsidP="00042558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042558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75399D">
        <w:rPr>
          <w:kern w:val="24"/>
          <w:sz w:val="28"/>
          <w:szCs w:val="28"/>
        </w:rPr>
        <w:t>Росреестра</w:t>
      </w:r>
      <w:proofErr w:type="spellEnd"/>
      <w:r w:rsidRPr="0075399D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>и картографии по Москве.</w:t>
      </w:r>
    </w:p>
    <w:p w:rsidR="00042558" w:rsidRPr="0075399D" w:rsidRDefault="00042558" w:rsidP="00042558">
      <w:pPr>
        <w:tabs>
          <w:tab w:val="left" w:pos="709"/>
        </w:tabs>
        <w:spacing w:line="252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>Таким образом, ГБУ «Центр имущественных платежей и жилищного страхования» не наделено полномочиями по внесению сведений в ЕГРН.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</w:t>
      </w:r>
      <w:r w:rsidRPr="00AF63E8">
        <w:rPr>
          <w:sz w:val="28"/>
          <w:szCs w:val="28"/>
        </w:rPr>
        <w:lastRenderedPageBreak/>
        <w:t xml:space="preserve">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Pr="00AF63E8">
        <w:rPr>
          <w:sz w:val="28"/>
          <w:szCs w:val="28"/>
        </w:rPr>
        <w:br/>
        <w:t xml:space="preserve">об исправлении технических и (или) методологических ошибок, допущенных </w:t>
      </w:r>
      <w:r w:rsidRPr="00AF63E8">
        <w:rPr>
          <w:sz w:val="28"/>
          <w:szCs w:val="28"/>
        </w:rPr>
        <w:br/>
        <w:t>при определении кадастровой стоимости» (далее – Порядок рассмотрения обращения).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 xml:space="preserve">Согласно части 9 статьи 21 Закона о ГКО Обращение об исправлении ошибок должно содержать суть обращения об исправлении технической </w:t>
      </w:r>
      <w:r w:rsidRPr="00AF63E8">
        <w:rPr>
          <w:sz w:val="28"/>
          <w:szCs w:val="28"/>
        </w:rPr>
        <w:br/>
        <w:t>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>Также согласно части 9 ста</w:t>
      </w:r>
      <w:r>
        <w:rPr>
          <w:sz w:val="28"/>
          <w:szCs w:val="28"/>
        </w:rPr>
        <w:t>тьи 21 Закона о ГКО к Обращению</w:t>
      </w:r>
      <w:r>
        <w:rPr>
          <w:sz w:val="28"/>
          <w:szCs w:val="28"/>
        </w:rPr>
        <w:br/>
      </w:r>
      <w:r w:rsidRPr="00AF63E8">
        <w:rPr>
          <w:sz w:val="28"/>
          <w:szCs w:val="28"/>
        </w:rPr>
        <w:t>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</w:t>
      </w:r>
      <w:r w:rsidRPr="00AF63E8">
        <w:rPr>
          <w:sz w:val="28"/>
          <w:szCs w:val="28"/>
        </w:rPr>
        <w:br/>
        <w:t>частям 4, 5, 8 и 9 статьи 21 Закона о ГКО.</w:t>
      </w:r>
    </w:p>
    <w:p w:rsidR="00AF63E8" w:rsidRPr="00AF63E8" w:rsidRDefault="00AF63E8" w:rsidP="00AF63E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AF63E8">
        <w:rPr>
          <w:sz w:val="28"/>
          <w:szCs w:val="28"/>
        </w:rPr>
        <w:t>Обращение об исправлении ошибок, допущенных при определении кадастровой стоимости объекта недвижимости с кадастровым номером 77:01:0001041:2022, не соответствует частям 8 и 9 статьи 21 Закона о ГКО.</w:t>
      </w:r>
    </w:p>
    <w:p w:rsidR="00D324D4" w:rsidRDefault="00D324D4" w:rsidP="00516FE5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sectPr w:rsidR="00D324D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61" w:rsidRDefault="00CC2961" w:rsidP="00AC7FD4">
      <w:r>
        <w:separator/>
      </w:r>
    </w:p>
  </w:endnote>
  <w:endnote w:type="continuationSeparator" w:id="0">
    <w:p w:rsidR="00CC2961" w:rsidRDefault="00CC296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61" w:rsidRDefault="00CC2961" w:rsidP="00AC7FD4">
      <w:r>
        <w:separator/>
      </w:r>
    </w:p>
  </w:footnote>
  <w:footnote w:type="continuationSeparator" w:id="0">
    <w:p w:rsidR="00CC2961" w:rsidRDefault="00CC296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C6C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516FE5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D537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534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96C6C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45AA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AF63E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2961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91FDF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F84E-A63D-4515-9997-EDEFAD6D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2019-12-27T07:32:00Z</cp:lastPrinted>
  <dcterms:created xsi:type="dcterms:W3CDTF">2020-09-04T06:48:00Z</dcterms:created>
  <dcterms:modified xsi:type="dcterms:W3CDTF">2020-09-11T11:48:00Z</dcterms:modified>
</cp:coreProperties>
</file>