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7D7AD5" w:rsidRDefault="006A79BC" w:rsidP="006A79BC">
      <w:pPr>
        <w:ind w:right="-2"/>
        <w:jc w:val="center"/>
        <w:rPr>
          <w:b/>
        </w:rPr>
      </w:pPr>
    </w:p>
    <w:p w:rsidR="006A79BC" w:rsidRPr="001D654E" w:rsidRDefault="006A79BC" w:rsidP="006A79BC">
      <w:pPr>
        <w:spacing w:line="254" w:lineRule="auto"/>
        <w:rPr>
          <w:b/>
          <w:sz w:val="28"/>
          <w:szCs w:val="28"/>
        </w:rPr>
      </w:pPr>
      <w:r w:rsidRPr="00D80211">
        <w:rPr>
          <w:b/>
          <w:sz w:val="28"/>
          <w:szCs w:val="28"/>
        </w:rPr>
        <w:t>«</w:t>
      </w:r>
      <w:r w:rsidR="00CE2B44" w:rsidRPr="00D80211">
        <w:rPr>
          <w:b/>
          <w:sz w:val="28"/>
          <w:szCs w:val="28"/>
        </w:rPr>
        <w:t>1</w:t>
      </w:r>
      <w:r w:rsidR="00D6650B">
        <w:rPr>
          <w:b/>
          <w:sz w:val="28"/>
          <w:szCs w:val="28"/>
        </w:rPr>
        <w:t>8</w:t>
      </w:r>
      <w:r w:rsidRPr="00D80211">
        <w:rPr>
          <w:b/>
          <w:sz w:val="28"/>
          <w:szCs w:val="28"/>
        </w:rPr>
        <w:t xml:space="preserve">» </w:t>
      </w:r>
      <w:r w:rsidR="00D140A5" w:rsidRPr="00D80211">
        <w:rPr>
          <w:b/>
          <w:sz w:val="28"/>
          <w:szCs w:val="28"/>
        </w:rPr>
        <w:t>декабря</w:t>
      </w:r>
      <w:r w:rsidR="00A47593" w:rsidRPr="00D80211">
        <w:rPr>
          <w:b/>
          <w:sz w:val="28"/>
          <w:szCs w:val="28"/>
        </w:rPr>
        <w:t xml:space="preserve"> 2020</w:t>
      </w:r>
      <w:r w:rsidRPr="00D80211">
        <w:rPr>
          <w:b/>
          <w:sz w:val="28"/>
          <w:szCs w:val="28"/>
        </w:rPr>
        <w:t xml:space="preserve"> г.</w:t>
      </w:r>
      <w:r w:rsidRPr="00D80211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D80211">
        <w:rPr>
          <w:b/>
          <w:sz w:val="28"/>
          <w:szCs w:val="28"/>
        </w:rPr>
        <w:t xml:space="preserve">                   </w:t>
      </w:r>
      <w:r w:rsidR="008F3017" w:rsidRPr="00D80211">
        <w:rPr>
          <w:b/>
          <w:sz w:val="28"/>
          <w:szCs w:val="28"/>
        </w:rPr>
        <w:t xml:space="preserve"> </w:t>
      </w:r>
      <w:r w:rsidRPr="001D654E">
        <w:rPr>
          <w:b/>
          <w:sz w:val="28"/>
          <w:szCs w:val="28"/>
        </w:rPr>
        <w:t xml:space="preserve">№ </w:t>
      </w:r>
      <w:r w:rsidR="001D654E" w:rsidRPr="001D654E">
        <w:rPr>
          <w:b/>
          <w:sz w:val="28"/>
          <w:szCs w:val="28"/>
        </w:rPr>
        <w:t>279</w:t>
      </w:r>
      <w:r w:rsidR="00A47593" w:rsidRPr="001D654E">
        <w:rPr>
          <w:b/>
          <w:sz w:val="28"/>
          <w:szCs w:val="28"/>
        </w:rPr>
        <w:t>/20</w:t>
      </w:r>
    </w:p>
    <w:p w:rsidR="006A79BC" w:rsidRPr="001D654E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Pr="008266AB" w:rsidRDefault="006A79BC" w:rsidP="007D7AD5">
      <w:pPr>
        <w:tabs>
          <w:tab w:val="left" w:pos="5812"/>
        </w:tabs>
        <w:spacing w:line="230" w:lineRule="auto"/>
        <w:ind w:left="5670" w:hanging="5670"/>
        <w:jc w:val="both"/>
        <w:rPr>
          <w:sz w:val="26"/>
          <w:szCs w:val="26"/>
        </w:rPr>
      </w:pPr>
      <w:r w:rsidRPr="001D654E">
        <w:rPr>
          <w:b/>
          <w:sz w:val="26"/>
          <w:szCs w:val="26"/>
        </w:rPr>
        <w:t>Реквизиты обращения:</w:t>
      </w:r>
      <w:r w:rsidR="001C215D" w:rsidRPr="001D654E">
        <w:rPr>
          <w:sz w:val="26"/>
          <w:szCs w:val="26"/>
        </w:rPr>
        <w:tab/>
      </w:r>
      <w:r w:rsidR="003213D8" w:rsidRPr="001D654E">
        <w:rPr>
          <w:sz w:val="26"/>
          <w:szCs w:val="26"/>
        </w:rPr>
        <w:t>Выявлено ГБУ «Центр имущественных платежей</w:t>
      </w:r>
      <w:r w:rsidR="003213D8" w:rsidRPr="008266AB">
        <w:rPr>
          <w:sz w:val="26"/>
          <w:szCs w:val="26"/>
        </w:rPr>
        <w:t xml:space="preserve"> </w:t>
      </w:r>
      <w:r w:rsidR="003213D8" w:rsidRPr="008266AB">
        <w:rPr>
          <w:sz w:val="26"/>
          <w:szCs w:val="26"/>
        </w:rPr>
        <w:br/>
        <w:t xml:space="preserve">и жилищного страхования» </w:t>
      </w:r>
      <w:r w:rsidR="003213D8" w:rsidRPr="008266AB">
        <w:rPr>
          <w:sz w:val="26"/>
          <w:szCs w:val="26"/>
        </w:rPr>
        <w:br/>
        <w:t xml:space="preserve">при рассмотрении обращения </w:t>
      </w:r>
      <w:r w:rsidR="003213D8" w:rsidRPr="008266AB">
        <w:rPr>
          <w:sz w:val="26"/>
          <w:szCs w:val="26"/>
        </w:rPr>
        <w:br/>
        <w:t xml:space="preserve">от 19.10.2020 № 03-2128/20 </w:t>
      </w:r>
      <w:r w:rsidR="003213D8" w:rsidRPr="008266AB">
        <w:rPr>
          <w:sz w:val="26"/>
          <w:szCs w:val="26"/>
        </w:rPr>
        <w:br/>
        <w:t>о предоставлении разъяснений, связанных с определением кадастровой стоимости</w:t>
      </w:r>
    </w:p>
    <w:p w:rsidR="006A79BC" w:rsidRPr="008266AB" w:rsidRDefault="006A79BC" w:rsidP="007D7AD5">
      <w:pPr>
        <w:tabs>
          <w:tab w:val="left" w:pos="5387"/>
        </w:tabs>
        <w:spacing w:line="230" w:lineRule="auto"/>
        <w:jc w:val="both"/>
        <w:rPr>
          <w:sz w:val="26"/>
          <w:szCs w:val="26"/>
        </w:rPr>
      </w:pPr>
      <w:r w:rsidRPr="008266AB">
        <w:rPr>
          <w:sz w:val="26"/>
          <w:szCs w:val="26"/>
        </w:rPr>
        <w:tab/>
      </w:r>
    </w:p>
    <w:p w:rsidR="006A79BC" w:rsidRPr="008266AB" w:rsidRDefault="006A79BC" w:rsidP="007D7AD5">
      <w:pPr>
        <w:tabs>
          <w:tab w:val="left" w:pos="5670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8266AB">
        <w:rPr>
          <w:b/>
          <w:sz w:val="26"/>
          <w:szCs w:val="26"/>
        </w:rPr>
        <w:t>Информация о заявителе:</w:t>
      </w:r>
      <w:r w:rsidRPr="008266AB">
        <w:rPr>
          <w:sz w:val="26"/>
          <w:szCs w:val="26"/>
        </w:rPr>
        <w:tab/>
      </w:r>
      <w:r w:rsidR="00320A4E">
        <w:rPr>
          <w:sz w:val="26"/>
          <w:szCs w:val="26"/>
        </w:rPr>
        <w:t>***</w:t>
      </w:r>
      <w:bookmarkStart w:id="0" w:name="_GoBack"/>
      <w:bookmarkEnd w:id="0"/>
    </w:p>
    <w:p w:rsidR="00761922" w:rsidRPr="008266AB" w:rsidRDefault="00761922" w:rsidP="007D7AD5">
      <w:pPr>
        <w:tabs>
          <w:tab w:val="left" w:pos="5103"/>
          <w:tab w:val="left" w:pos="5812"/>
        </w:tabs>
        <w:spacing w:line="230" w:lineRule="auto"/>
        <w:jc w:val="both"/>
        <w:rPr>
          <w:b/>
          <w:sz w:val="26"/>
          <w:szCs w:val="26"/>
        </w:rPr>
      </w:pPr>
    </w:p>
    <w:p w:rsidR="006A79BC" w:rsidRPr="008266AB" w:rsidRDefault="006A79BC" w:rsidP="007D7AD5">
      <w:pPr>
        <w:tabs>
          <w:tab w:val="left" w:pos="5670"/>
          <w:tab w:val="left" w:pos="5954"/>
        </w:tabs>
        <w:spacing w:line="230" w:lineRule="auto"/>
        <w:jc w:val="both"/>
        <w:rPr>
          <w:sz w:val="26"/>
          <w:szCs w:val="26"/>
        </w:rPr>
      </w:pPr>
      <w:r w:rsidRPr="008266AB">
        <w:rPr>
          <w:b/>
          <w:sz w:val="26"/>
          <w:szCs w:val="26"/>
        </w:rPr>
        <w:t>Кадастровый номер объекта недвижимости:</w:t>
      </w:r>
      <w:r w:rsidR="005D56F0">
        <w:rPr>
          <w:sz w:val="26"/>
          <w:szCs w:val="26"/>
        </w:rPr>
        <w:t xml:space="preserve"> </w:t>
      </w:r>
      <w:r w:rsidR="005D56F0">
        <w:rPr>
          <w:sz w:val="26"/>
          <w:szCs w:val="26"/>
        </w:rPr>
        <w:tab/>
      </w:r>
      <w:r w:rsidR="005D56F0" w:rsidRPr="005D56F0">
        <w:rPr>
          <w:sz w:val="26"/>
          <w:szCs w:val="26"/>
        </w:rPr>
        <w:t>77:17:0110601:655</w:t>
      </w:r>
    </w:p>
    <w:p w:rsidR="006A79BC" w:rsidRPr="008266AB" w:rsidRDefault="006A79BC" w:rsidP="007D7AD5">
      <w:pPr>
        <w:spacing w:line="230" w:lineRule="auto"/>
        <w:ind w:left="5670" w:hanging="5670"/>
        <w:jc w:val="both"/>
        <w:rPr>
          <w:sz w:val="26"/>
          <w:szCs w:val="26"/>
        </w:rPr>
      </w:pPr>
      <w:r w:rsidRPr="008266AB">
        <w:rPr>
          <w:b/>
          <w:sz w:val="26"/>
          <w:szCs w:val="26"/>
        </w:rPr>
        <w:t>Адрес:</w:t>
      </w:r>
      <w:r w:rsidRPr="008266AB">
        <w:rPr>
          <w:sz w:val="26"/>
          <w:szCs w:val="26"/>
        </w:rPr>
        <w:t xml:space="preserve"> </w:t>
      </w:r>
      <w:r w:rsidRPr="008266AB">
        <w:rPr>
          <w:sz w:val="26"/>
          <w:szCs w:val="26"/>
        </w:rPr>
        <w:tab/>
      </w:r>
      <w:r w:rsidR="005D56F0" w:rsidRPr="005D56F0">
        <w:rPr>
          <w:sz w:val="26"/>
          <w:szCs w:val="26"/>
        </w:rPr>
        <w:t xml:space="preserve">г. Москва, пос. Московский, тер. СНТ Зеленая Горка, </w:t>
      </w:r>
      <w:proofErr w:type="spellStart"/>
      <w:r w:rsidR="005D56F0" w:rsidRPr="005D56F0">
        <w:rPr>
          <w:sz w:val="26"/>
          <w:szCs w:val="26"/>
        </w:rPr>
        <w:t>Прудовый</w:t>
      </w:r>
      <w:proofErr w:type="spellEnd"/>
      <w:r w:rsidR="005D56F0" w:rsidRPr="005D56F0">
        <w:rPr>
          <w:sz w:val="26"/>
          <w:szCs w:val="26"/>
        </w:rPr>
        <w:t xml:space="preserve"> </w:t>
      </w:r>
      <w:proofErr w:type="spellStart"/>
      <w:r w:rsidR="005D56F0" w:rsidRPr="005D56F0">
        <w:rPr>
          <w:sz w:val="26"/>
          <w:szCs w:val="26"/>
        </w:rPr>
        <w:t>пр</w:t>
      </w:r>
      <w:proofErr w:type="spellEnd"/>
      <w:r w:rsidR="005D56F0" w:rsidRPr="005D56F0">
        <w:rPr>
          <w:sz w:val="26"/>
          <w:szCs w:val="26"/>
        </w:rPr>
        <w:t>-д</w:t>
      </w:r>
    </w:p>
    <w:p w:rsidR="00CE19E1" w:rsidRPr="008266AB" w:rsidRDefault="00CE19E1" w:rsidP="007D7AD5">
      <w:pPr>
        <w:spacing w:line="230" w:lineRule="auto"/>
        <w:ind w:left="5387" w:hanging="5387"/>
        <w:jc w:val="both"/>
        <w:rPr>
          <w:sz w:val="26"/>
          <w:szCs w:val="26"/>
          <w:highlight w:val="yellow"/>
        </w:rPr>
      </w:pPr>
    </w:p>
    <w:p w:rsidR="006A79BC" w:rsidRPr="008266AB" w:rsidRDefault="006A79BC" w:rsidP="007D7AD5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8266AB">
        <w:rPr>
          <w:b/>
          <w:sz w:val="26"/>
          <w:szCs w:val="26"/>
        </w:rPr>
        <w:t>Информация о проведенной проверке:</w:t>
      </w:r>
    </w:p>
    <w:p w:rsidR="006A79BC" w:rsidRPr="008266AB" w:rsidRDefault="006A79BC" w:rsidP="007D7AD5">
      <w:pPr>
        <w:autoSpaceDE w:val="0"/>
        <w:autoSpaceDN w:val="0"/>
        <w:adjustRightInd w:val="0"/>
        <w:spacing w:line="230" w:lineRule="auto"/>
        <w:jc w:val="both"/>
        <w:rPr>
          <w:sz w:val="26"/>
          <w:szCs w:val="26"/>
          <w:highlight w:val="yellow"/>
        </w:rPr>
      </w:pPr>
    </w:p>
    <w:p w:rsidR="00E371E5" w:rsidRPr="008266AB" w:rsidRDefault="00E371E5" w:rsidP="007D7AD5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  <w:r w:rsidRPr="008266A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05570" w:rsidRPr="00905570">
        <w:rPr>
          <w:sz w:val="26"/>
          <w:szCs w:val="26"/>
        </w:rPr>
        <w:t>77:17:0110601:655</w:t>
      </w:r>
      <w:r w:rsidRPr="008266AB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266AB">
        <w:rPr>
          <w:sz w:val="26"/>
          <w:szCs w:val="26"/>
        </w:rPr>
        <w:br/>
        <w:t xml:space="preserve">на 01.01.2018, была определена путем отнесения объекта недвижимости к группе </w:t>
      </w:r>
      <w:r w:rsidR="00905570">
        <w:rPr>
          <w:sz w:val="26"/>
          <w:szCs w:val="26"/>
        </w:rPr>
        <w:t>4</w:t>
      </w:r>
      <w:r w:rsidRPr="008266AB">
        <w:rPr>
          <w:sz w:val="26"/>
          <w:szCs w:val="26"/>
        </w:rPr>
        <w:t xml:space="preserve"> «</w:t>
      </w:r>
      <w:r w:rsidR="00905570" w:rsidRPr="00905570">
        <w:rPr>
          <w:sz w:val="26"/>
          <w:szCs w:val="26"/>
        </w:rPr>
        <w:t>Объекты коммерческого назначения</w:t>
      </w:r>
      <w:r w:rsidRPr="008266AB">
        <w:rPr>
          <w:sz w:val="26"/>
          <w:szCs w:val="26"/>
        </w:rPr>
        <w:t xml:space="preserve">», подгруппе </w:t>
      </w:r>
      <w:r w:rsidR="00905570">
        <w:rPr>
          <w:sz w:val="26"/>
          <w:szCs w:val="26"/>
        </w:rPr>
        <w:t>4.2</w:t>
      </w:r>
      <w:r w:rsidRPr="008266AB">
        <w:rPr>
          <w:sz w:val="26"/>
          <w:szCs w:val="26"/>
        </w:rPr>
        <w:t xml:space="preserve"> «</w:t>
      </w:r>
      <w:r w:rsidR="00905570" w:rsidRPr="0090557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8266AB">
        <w:rPr>
          <w:sz w:val="26"/>
          <w:szCs w:val="26"/>
        </w:rPr>
        <w:t>».</w:t>
      </w:r>
    </w:p>
    <w:p w:rsidR="0090415B" w:rsidRPr="008266AB" w:rsidRDefault="00D95E30" w:rsidP="007D7AD5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  <w:r w:rsidRPr="00D95E30">
        <w:rPr>
          <w:sz w:val="26"/>
          <w:szCs w:val="26"/>
        </w:rPr>
        <w:t xml:space="preserve">ГБУ «Центр имущественных платежей и жилищного страхования» </w:t>
      </w:r>
      <w:r w:rsidR="001D654E">
        <w:rPr>
          <w:sz w:val="26"/>
          <w:szCs w:val="26"/>
        </w:rPr>
        <w:br/>
      </w:r>
      <w:r w:rsidRPr="00D95E30">
        <w:rPr>
          <w:sz w:val="26"/>
          <w:szCs w:val="26"/>
        </w:rPr>
        <w:t>при рассмотрении обращения 19.10.2020 № 03-2128/20 о предоставлении разъяснений, связанных с определением кадастровой стоимости, выявлена единичная техническая ошибка.</w:t>
      </w:r>
      <w:r>
        <w:rPr>
          <w:sz w:val="26"/>
          <w:szCs w:val="26"/>
        </w:rPr>
        <w:t xml:space="preserve"> </w:t>
      </w:r>
      <w:r w:rsidR="00D140A5" w:rsidRPr="008266AB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</w:t>
      </w:r>
      <w:r w:rsidR="0090415B" w:rsidRPr="008266AB">
        <w:rPr>
          <w:sz w:val="26"/>
          <w:szCs w:val="26"/>
        </w:rPr>
        <w:t xml:space="preserve">адастровая </w:t>
      </w:r>
      <w:r w:rsidR="0090415B" w:rsidRPr="001D654E">
        <w:rPr>
          <w:sz w:val="26"/>
          <w:szCs w:val="26"/>
        </w:rPr>
        <w:t xml:space="preserve">стоимость объекта недвижимости с кадастровым номером </w:t>
      </w:r>
      <w:r w:rsidR="0021068A" w:rsidRPr="001D654E">
        <w:rPr>
          <w:sz w:val="26"/>
          <w:szCs w:val="26"/>
        </w:rPr>
        <w:t>77:17:0110601:655</w:t>
      </w:r>
      <w:r w:rsidR="0090415B" w:rsidRPr="001D654E">
        <w:rPr>
          <w:sz w:val="26"/>
          <w:szCs w:val="26"/>
        </w:rPr>
        <w:t xml:space="preserve"> пересчитана с учетом отнес</w:t>
      </w:r>
      <w:r w:rsidR="002D03B3" w:rsidRPr="001D654E">
        <w:rPr>
          <w:sz w:val="26"/>
          <w:szCs w:val="26"/>
        </w:rPr>
        <w:t>ения к группе</w:t>
      </w:r>
      <w:r w:rsidR="0021068A" w:rsidRPr="001D654E">
        <w:rPr>
          <w:sz w:val="26"/>
          <w:szCs w:val="26"/>
        </w:rPr>
        <w:t xml:space="preserve"> </w:t>
      </w:r>
      <w:r w:rsidR="00B34FA7" w:rsidRPr="001D654E">
        <w:rPr>
          <w:sz w:val="26"/>
          <w:szCs w:val="26"/>
        </w:rPr>
        <w:t>1</w:t>
      </w:r>
      <w:r w:rsidR="003547D3" w:rsidRPr="001D654E">
        <w:rPr>
          <w:sz w:val="26"/>
          <w:szCs w:val="26"/>
        </w:rPr>
        <w:t>2</w:t>
      </w:r>
      <w:r w:rsidR="0090415B" w:rsidRPr="001D654E">
        <w:rPr>
          <w:sz w:val="26"/>
          <w:szCs w:val="26"/>
        </w:rPr>
        <w:t xml:space="preserve"> </w:t>
      </w:r>
      <w:r w:rsidR="0087547B" w:rsidRPr="001D654E">
        <w:rPr>
          <w:sz w:val="26"/>
          <w:szCs w:val="26"/>
        </w:rPr>
        <w:t>«</w:t>
      </w:r>
      <w:r w:rsidR="003547D3" w:rsidRPr="001D654E">
        <w:rPr>
          <w:sz w:val="26"/>
          <w:szCs w:val="26"/>
        </w:rPr>
        <w:t>Объекты садового, огородного и дачного строительства</w:t>
      </w:r>
      <w:r w:rsidR="0087547B" w:rsidRPr="001D654E">
        <w:rPr>
          <w:sz w:val="26"/>
          <w:szCs w:val="26"/>
        </w:rPr>
        <w:t>»</w:t>
      </w:r>
      <w:r w:rsidR="00D64D58" w:rsidRPr="001D654E">
        <w:rPr>
          <w:sz w:val="26"/>
          <w:szCs w:val="26"/>
        </w:rPr>
        <w:t xml:space="preserve">, подгруппе </w:t>
      </w:r>
      <w:r w:rsidR="001D654E" w:rsidRPr="001D654E">
        <w:rPr>
          <w:sz w:val="26"/>
          <w:szCs w:val="26"/>
        </w:rPr>
        <w:t>12.2</w:t>
      </w:r>
      <w:r w:rsidR="003123DD" w:rsidRPr="001D654E">
        <w:rPr>
          <w:sz w:val="26"/>
          <w:szCs w:val="26"/>
        </w:rPr>
        <w:t xml:space="preserve"> </w:t>
      </w:r>
      <w:r w:rsidR="00D64D58" w:rsidRPr="001D654E">
        <w:rPr>
          <w:sz w:val="26"/>
          <w:szCs w:val="26"/>
        </w:rPr>
        <w:t>«</w:t>
      </w:r>
      <w:r w:rsidR="001D654E" w:rsidRPr="001D654E">
        <w:rPr>
          <w:sz w:val="26"/>
          <w:szCs w:val="26"/>
        </w:rPr>
        <w:t xml:space="preserve">Объекты садового, огородного </w:t>
      </w:r>
      <w:r w:rsidR="001D654E">
        <w:rPr>
          <w:sz w:val="26"/>
          <w:szCs w:val="26"/>
        </w:rPr>
        <w:br/>
      </w:r>
      <w:r w:rsidR="001D654E" w:rsidRPr="001D654E">
        <w:rPr>
          <w:sz w:val="26"/>
          <w:szCs w:val="26"/>
        </w:rPr>
        <w:t>и дачного строительства (дополнительная территория)</w:t>
      </w:r>
      <w:r w:rsidR="00D64D58" w:rsidRPr="001D654E">
        <w:rPr>
          <w:sz w:val="26"/>
          <w:szCs w:val="26"/>
        </w:rPr>
        <w:t>».</w:t>
      </w:r>
    </w:p>
    <w:p w:rsidR="006A79BC" w:rsidRPr="008266AB" w:rsidRDefault="006A79BC" w:rsidP="007D7AD5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sz w:val="26"/>
          <w:szCs w:val="26"/>
        </w:rPr>
      </w:pPr>
      <w:r w:rsidRPr="008266AB">
        <w:rPr>
          <w:b/>
          <w:sz w:val="26"/>
          <w:szCs w:val="26"/>
        </w:rPr>
        <w:lastRenderedPageBreak/>
        <w:t>Информация о виде допущенных ошибок:</w:t>
      </w:r>
      <w:r w:rsidRPr="008266AB">
        <w:rPr>
          <w:b/>
          <w:sz w:val="26"/>
          <w:szCs w:val="26"/>
        </w:rPr>
        <w:tab/>
      </w:r>
      <w:r w:rsidRPr="008266AB">
        <w:rPr>
          <w:sz w:val="26"/>
          <w:szCs w:val="26"/>
        </w:rPr>
        <w:t>единичная техническая ошибка.</w:t>
      </w:r>
    </w:p>
    <w:p w:rsidR="006A79BC" w:rsidRPr="008266AB" w:rsidRDefault="006A79BC" w:rsidP="007D7AD5">
      <w:pPr>
        <w:tabs>
          <w:tab w:val="left" w:pos="5812"/>
        </w:tabs>
        <w:spacing w:before="240" w:after="240" w:line="230" w:lineRule="auto"/>
        <w:ind w:right="-2"/>
        <w:jc w:val="both"/>
        <w:rPr>
          <w:b/>
          <w:sz w:val="26"/>
          <w:szCs w:val="26"/>
        </w:rPr>
      </w:pPr>
      <w:r w:rsidRPr="008266A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770"/>
        <w:gridCol w:w="1720"/>
        <w:gridCol w:w="1632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D95E30" w:rsidP="00027A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5E30">
              <w:rPr>
                <w:sz w:val="22"/>
                <w:szCs w:val="22"/>
              </w:rPr>
              <w:t>77:17:0110601:655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D95E30" w:rsidP="00D95E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95E30">
              <w:rPr>
                <w:color w:val="000000"/>
                <w:sz w:val="22"/>
                <w:szCs w:val="22"/>
              </w:rPr>
              <w:t>36 113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95E30">
              <w:rPr>
                <w:color w:val="000000"/>
                <w:sz w:val="22"/>
                <w:szCs w:val="22"/>
              </w:rPr>
              <w:t>831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95E3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от 29.11.2018 № 40557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в городе Москве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D654E" w:rsidP="00027A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11 199 013,</w:t>
            </w:r>
            <w:r w:rsidRPr="001D654E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C" w:rsidRDefault="00A151CC" w:rsidP="00AC7FD4">
      <w:r>
        <w:separator/>
      </w:r>
    </w:p>
  </w:endnote>
  <w:endnote w:type="continuationSeparator" w:id="0">
    <w:p w:rsidR="00A151CC" w:rsidRDefault="00A151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C" w:rsidRDefault="00A151CC" w:rsidP="00AC7FD4">
      <w:r>
        <w:separator/>
      </w:r>
    </w:p>
  </w:footnote>
  <w:footnote w:type="continuationSeparator" w:id="0">
    <w:p w:rsidR="00A151CC" w:rsidRDefault="00A151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20A4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27A1B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5B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792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D654E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68A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2B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0A4E"/>
    <w:rsid w:val="003213D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7D3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987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6573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0D0A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6F0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0641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1EB5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D7AD5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77C"/>
    <w:rsid w:val="00805C73"/>
    <w:rsid w:val="00810927"/>
    <w:rsid w:val="00810F46"/>
    <w:rsid w:val="00811534"/>
    <w:rsid w:val="0081390B"/>
    <w:rsid w:val="00817B00"/>
    <w:rsid w:val="008202E4"/>
    <w:rsid w:val="008266AB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5522"/>
    <w:rsid w:val="008F6411"/>
    <w:rsid w:val="00900C88"/>
    <w:rsid w:val="009025AE"/>
    <w:rsid w:val="0090415B"/>
    <w:rsid w:val="00905518"/>
    <w:rsid w:val="00905570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97"/>
    <w:rsid w:val="009700A3"/>
    <w:rsid w:val="0097552C"/>
    <w:rsid w:val="00975DFC"/>
    <w:rsid w:val="00976362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1CC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FA7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522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7B3B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2B4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6650B"/>
    <w:rsid w:val="00D70D8A"/>
    <w:rsid w:val="00D75C89"/>
    <w:rsid w:val="00D80211"/>
    <w:rsid w:val="00D82DAC"/>
    <w:rsid w:val="00D84942"/>
    <w:rsid w:val="00D863F2"/>
    <w:rsid w:val="00D9312A"/>
    <w:rsid w:val="00D95AD6"/>
    <w:rsid w:val="00D95E30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25D"/>
    <w:rsid w:val="00E30583"/>
    <w:rsid w:val="00E319EB"/>
    <w:rsid w:val="00E329E3"/>
    <w:rsid w:val="00E3400F"/>
    <w:rsid w:val="00E371E5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2D4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366F1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3354-0E76-49E5-AEBC-17B8A5D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2165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2020-12-16T10:26:00Z</dcterms:created>
  <dcterms:modified xsi:type="dcterms:W3CDTF">2020-12-25T14:04:00Z</dcterms:modified>
</cp:coreProperties>
</file>