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B680D">
      <w:pPr>
        <w:spacing w:line="226" w:lineRule="auto"/>
        <w:ind w:right="-2"/>
        <w:jc w:val="center"/>
        <w:rPr>
          <w:b/>
          <w:sz w:val="34"/>
          <w:szCs w:val="34"/>
        </w:rPr>
      </w:pPr>
    </w:p>
    <w:p w:rsidR="00470695" w:rsidRPr="00CE15B4" w:rsidRDefault="008730FB" w:rsidP="00C5317D">
      <w:pPr>
        <w:spacing w:line="216" w:lineRule="auto"/>
        <w:ind w:right="-2"/>
        <w:rPr>
          <w:b/>
          <w:sz w:val="28"/>
          <w:szCs w:val="28"/>
        </w:rPr>
      </w:pPr>
      <w:r w:rsidRPr="002521FD">
        <w:rPr>
          <w:b/>
          <w:sz w:val="28"/>
          <w:szCs w:val="28"/>
        </w:rPr>
        <w:t>«</w:t>
      </w:r>
      <w:r w:rsidR="006E3985">
        <w:rPr>
          <w:b/>
          <w:sz w:val="28"/>
          <w:szCs w:val="28"/>
        </w:rPr>
        <w:t>20</w:t>
      </w:r>
      <w:r w:rsidR="00470695" w:rsidRPr="002521FD">
        <w:rPr>
          <w:b/>
          <w:sz w:val="28"/>
          <w:szCs w:val="28"/>
        </w:rPr>
        <w:t>»</w:t>
      </w:r>
      <w:r w:rsidR="00F62D66" w:rsidRPr="002521FD">
        <w:rPr>
          <w:b/>
          <w:sz w:val="28"/>
          <w:szCs w:val="28"/>
        </w:rPr>
        <w:t xml:space="preserve"> </w:t>
      </w:r>
      <w:r w:rsidR="006A7C2F">
        <w:rPr>
          <w:b/>
          <w:sz w:val="28"/>
          <w:szCs w:val="28"/>
        </w:rPr>
        <w:t>января</w:t>
      </w:r>
      <w:r w:rsidR="00F62D66" w:rsidRPr="002521FD">
        <w:rPr>
          <w:b/>
          <w:sz w:val="28"/>
          <w:szCs w:val="28"/>
        </w:rPr>
        <w:t xml:space="preserve"> </w:t>
      </w:r>
      <w:r w:rsidR="00470695" w:rsidRPr="002521FD">
        <w:rPr>
          <w:b/>
          <w:sz w:val="28"/>
          <w:szCs w:val="28"/>
        </w:rPr>
        <w:t>20</w:t>
      </w:r>
      <w:r w:rsidR="00C449D2" w:rsidRPr="002521FD">
        <w:rPr>
          <w:b/>
          <w:sz w:val="28"/>
          <w:szCs w:val="28"/>
        </w:rPr>
        <w:t>2</w:t>
      </w:r>
      <w:r w:rsidR="006A7C2F">
        <w:rPr>
          <w:b/>
          <w:sz w:val="28"/>
          <w:szCs w:val="28"/>
        </w:rPr>
        <w:t>1</w:t>
      </w:r>
      <w:r w:rsidR="00CE15B4" w:rsidRPr="002521FD">
        <w:rPr>
          <w:b/>
          <w:sz w:val="28"/>
          <w:szCs w:val="28"/>
        </w:rPr>
        <w:t xml:space="preserve"> г.</w:t>
      </w:r>
      <w:r w:rsidR="00CE15B4" w:rsidRPr="002521FD">
        <w:rPr>
          <w:b/>
          <w:sz w:val="28"/>
          <w:szCs w:val="28"/>
        </w:rPr>
        <w:tab/>
        <w:t xml:space="preserve">            </w:t>
      </w:r>
      <w:r w:rsidR="00A2524F" w:rsidRPr="002521FD">
        <w:rPr>
          <w:b/>
          <w:sz w:val="28"/>
          <w:szCs w:val="28"/>
        </w:rPr>
        <w:t xml:space="preserve">                      </w:t>
      </w:r>
      <w:r w:rsidR="00470695" w:rsidRPr="002521FD">
        <w:rPr>
          <w:b/>
          <w:sz w:val="28"/>
          <w:szCs w:val="28"/>
        </w:rPr>
        <w:t xml:space="preserve">                    </w:t>
      </w:r>
      <w:r w:rsidR="00F62D66" w:rsidRPr="002521FD">
        <w:rPr>
          <w:b/>
          <w:sz w:val="28"/>
          <w:szCs w:val="28"/>
        </w:rPr>
        <w:t xml:space="preserve">                      </w:t>
      </w:r>
      <w:r w:rsidR="00975DFC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 xml:space="preserve"> </w:t>
      </w:r>
      <w:r w:rsidR="004D33D4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 xml:space="preserve">   </w:t>
      </w:r>
      <w:r w:rsidR="0081223B" w:rsidRPr="002521FD">
        <w:rPr>
          <w:b/>
          <w:sz w:val="28"/>
          <w:szCs w:val="28"/>
        </w:rPr>
        <w:t xml:space="preserve">  </w:t>
      </w:r>
      <w:r w:rsidR="006A7C2F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>№</w:t>
      </w:r>
      <w:r w:rsidR="00975DFC" w:rsidRPr="002521FD">
        <w:rPr>
          <w:b/>
          <w:sz w:val="28"/>
          <w:szCs w:val="28"/>
        </w:rPr>
        <w:t xml:space="preserve"> </w:t>
      </w:r>
      <w:r w:rsidR="0015652F">
        <w:rPr>
          <w:b/>
          <w:sz w:val="28"/>
          <w:szCs w:val="28"/>
        </w:rPr>
        <w:t>25</w:t>
      </w:r>
      <w:r w:rsidR="00C449D2" w:rsidRPr="002521FD">
        <w:rPr>
          <w:b/>
          <w:sz w:val="28"/>
          <w:szCs w:val="28"/>
        </w:rPr>
        <w:t>/2</w:t>
      </w:r>
      <w:r w:rsidR="006A7C2F">
        <w:rPr>
          <w:b/>
          <w:sz w:val="28"/>
          <w:szCs w:val="28"/>
        </w:rPr>
        <w:t>1</w:t>
      </w:r>
    </w:p>
    <w:p w:rsidR="00470695" w:rsidRPr="0081223B" w:rsidRDefault="00470695" w:rsidP="00C5317D">
      <w:pPr>
        <w:spacing w:line="216" w:lineRule="auto"/>
        <w:ind w:right="-2"/>
        <w:jc w:val="both"/>
        <w:rPr>
          <w:sz w:val="26"/>
          <w:szCs w:val="26"/>
        </w:rPr>
      </w:pPr>
    </w:p>
    <w:p w:rsidR="00CE15B4" w:rsidRDefault="00470695" w:rsidP="00C5317D">
      <w:pPr>
        <w:tabs>
          <w:tab w:val="left" w:pos="5812"/>
        </w:tabs>
        <w:spacing w:line="216" w:lineRule="auto"/>
        <w:ind w:left="5812" w:right="-2" w:hanging="5810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Реквизиты обращения:</w:t>
      </w:r>
      <w:r w:rsidRPr="000F31CE">
        <w:rPr>
          <w:sz w:val="28"/>
          <w:szCs w:val="28"/>
        </w:rPr>
        <w:tab/>
      </w:r>
      <w:r w:rsidR="00091D3A">
        <w:rPr>
          <w:sz w:val="28"/>
          <w:szCs w:val="28"/>
        </w:rPr>
        <w:t xml:space="preserve">от </w:t>
      </w:r>
      <w:r w:rsidR="006A7C2F">
        <w:rPr>
          <w:sz w:val="28"/>
          <w:szCs w:val="28"/>
        </w:rPr>
        <w:t>30</w:t>
      </w:r>
      <w:r w:rsidR="00091D3A">
        <w:rPr>
          <w:sz w:val="28"/>
          <w:szCs w:val="28"/>
        </w:rPr>
        <w:t>.11</w:t>
      </w:r>
      <w:r w:rsidR="00B54D91" w:rsidRPr="000F31CE">
        <w:rPr>
          <w:sz w:val="28"/>
          <w:szCs w:val="28"/>
        </w:rPr>
        <w:t xml:space="preserve">.2020 № </w:t>
      </w:r>
      <w:r w:rsidR="002E256D" w:rsidRPr="002E256D">
        <w:rPr>
          <w:sz w:val="28"/>
          <w:szCs w:val="28"/>
        </w:rPr>
        <w:t>01-15232/20</w:t>
      </w:r>
    </w:p>
    <w:p w:rsidR="00470695" w:rsidRPr="0081223B" w:rsidRDefault="00470695" w:rsidP="00C5317D">
      <w:pPr>
        <w:tabs>
          <w:tab w:val="left" w:pos="5387"/>
          <w:tab w:val="left" w:pos="5812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Default="00470695" w:rsidP="00C5317D">
      <w:pPr>
        <w:tabs>
          <w:tab w:val="left" w:pos="5812"/>
        </w:tabs>
        <w:spacing w:line="216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B01D12">
        <w:rPr>
          <w:sz w:val="28"/>
          <w:szCs w:val="28"/>
        </w:rPr>
        <w:t>***</w:t>
      </w:r>
    </w:p>
    <w:p w:rsidR="00B01D12" w:rsidRPr="000F31CE" w:rsidRDefault="00B01D12" w:rsidP="00C5317D">
      <w:pPr>
        <w:tabs>
          <w:tab w:val="left" w:pos="5812"/>
        </w:tabs>
        <w:spacing w:line="216" w:lineRule="auto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81223B" w:rsidRPr="0081223B" w:rsidRDefault="0081223B" w:rsidP="00C5317D">
      <w:pPr>
        <w:spacing w:line="216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C5317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2E256D" w:rsidRPr="002E256D">
        <w:rPr>
          <w:sz w:val="28"/>
          <w:szCs w:val="28"/>
        </w:rPr>
        <w:t>77:01:0006017:3207</w:t>
      </w:r>
    </w:p>
    <w:p w:rsidR="000F31CE" w:rsidRPr="000F31CE" w:rsidRDefault="0081223B" w:rsidP="00C5317D">
      <w:pPr>
        <w:spacing w:line="216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2E256D" w:rsidRPr="002E256D">
        <w:rPr>
          <w:sz w:val="28"/>
          <w:szCs w:val="28"/>
        </w:rPr>
        <w:t>г. Москва, ул.</w:t>
      </w:r>
      <w:r w:rsidR="002E256D">
        <w:rPr>
          <w:sz w:val="28"/>
          <w:szCs w:val="28"/>
        </w:rPr>
        <w:t xml:space="preserve"> </w:t>
      </w:r>
      <w:proofErr w:type="spellStart"/>
      <w:r w:rsidR="002E256D" w:rsidRPr="002E256D">
        <w:rPr>
          <w:sz w:val="28"/>
          <w:szCs w:val="28"/>
        </w:rPr>
        <w:t>Летниковская</w:t>
      </w:r>
      <w:proofErr w:type="spellEnd"/>
      <w:r w:rsidR="002E256D" w:rsidRPr="002E256D">
        <w:rPr>
          <w:sz w:val="28"/>
          <w:szCs w:val="28"/>
        </w:rPr>
        <w:t>, д. 2, стр. 1</w:t>
      </w:r>
    </w:p>
    <w:p w:rsidR="000F31CE" w:rsidRDefault="000F31CE" w:rsidP="00C5317D">
      <w:pPr>
        <w:spacing w:line="216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C5317D">
      <w:pPr>
        <w:spacing w:line="216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C5317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84F9C" w:rsidRPr="00B84F9C">
        <w:rPr>
          <w:sz w:val="28"/>
          <w:szCs w:val="28"/>
        </w:rPr>
        <w:t>77:01:0006017:3207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</w:r>
      <w:r w:rsidR="00B84F9C">
        <w:rPr>
          <w:sz w:val="28"/>
          <w:szCs w:val="28"/>
        </w:rPr>
        <w:t>4</w:t>
      </w:r>
      <w:r w:rsidRPr="00091D3A">
        <w:rPr>
          <w:sz w:val="28"/>
          <w:szCs w:val="28"/>
        </w:rPr>
        <w:t xml:space="preserve"> «</w:t>
      </w:r>
      <w:r w:rsidR="00B84F9C" w:rsidRPr="00B84F9C">
        <w:rPr>
          <w:sz w:val="28"/>
          <w:szCs w:val="28"/>
        </w:rPr>
        <w:t>Объекты коммерческого назначения</w:t>
      </w:r>
      <w:r>
        <w:rPr>
          <w:sz w:val="28"/>
          <w:szCs w:val="28"/>
        </w:rPr>
        <w:t xml:space="preserve">», подгруппе </w:t>
      </w:r>
      <w:r w:rsidR="00B84F9C">
        <w:rPr>
          <w:sz w:val="28"/>
          <w:szCs w:val="28"/>
        </w:rPr>
        <w:t>4</w:t>
      </w:r>
      <w:r w:rsidR="00260703">
        <w:rPr>
          <w:sz w:val="28"/>
          <w:szCs w:val="28"/>
        </w:rPr>
        <w:t>.1</w:t>
      </w:r>
      <w:r w:rsidRPr="00091D3A">
        <w:rPr>
          <w:sz w:val="28"/>
          <w:szCs w:val="28"/>
        </w:rPr>
        <w:t xml:space="preserve"> «</w:t>
      </w:r>
      <w:r w:rsidR="00B84F9C" w:rsidRPr="00B84F9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C5317D" w:rsidRDefault="00C5317D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C5317D">
        <w:rPr>
          <w:sz w:val="28"/>
          <w:szCs w:val="28"/>
        </w:rPr>
        <w:t xml:space="preserve">В ходе рассмотрения обращения выявлена </w:t>
      </w:r>
      <w:r w:rsidR="001C0EA4">
        <w:rPr>
          <w:sz w:val="28"/>
          <w:szCs w:val="28"/>
        </w:rPr>
        <w:t xml:space="preserve">техническая </w:t>
      </w:r>
      <w:r w:rsidRPr="00C5317D">
        <w:rPr>
          <w:sz w:val="28"/>
          <w:szCs w:val="28"/>
        </w:rPr>
        <w:t xml:space="preserve">ошибка. Кадастровая стоимость объекта недвижимости с кадастровым номером 77:01:0006017:3207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была пересчитана путем отнесения объект</w:t>
      </w:r>
      <w:r>
        <w:rPr>
          <w:sz w:val="28"/>
          <w:szCs w:val="28"/>
        </w:rPr>
        <w:t>а</w:t>
      </w:r>
      <w:r w:rsidRPr="00C5317D">
        <w:rPr>
          <w:sz w:val="28"/>
          <w:szCs w:val="28"/>
        </w:rPr>
        <w:t xml:space="preserve"> недвижимости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 xml:space="preserve">к группе 6 «Объекты, предназначенные для размещения административных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 xml:space="preserve">и офисных зданий», подгруппе 6.1 «Объекты </w:t>
      </w:r>
      <w:proofErr w:type="spellStart"/>
      <w:r w:rsidRPr="00C5317D">
        <w:rPr>
          <w:sz w:val="28"/>
          <w:szCs w:val="28"/>
        </w:rPr>
        <w:t>офисно</w:t>
      </w:r>
      <w:proofErr w:type="spellEnd"/>
      <w:r w:rsidRPr="00C5317D">
        <w:rPr>
          <w:sz w:val="28"/>
          <w:szCs w:val="28"/>
        </w:rPr>
        <w:t>-делового назначения (основная территория)» с применением коэффициента экспликации</w:t>
      </w:r>
      <w:r>
        <w:rPr>
          <w:sz w:val="28"/>
          <w:szCs w:val="28"/>
        </w:rPr>
        <w:t xml:space="preserve"> </w:t>
      </w:r>
      <w:r w:rsidR="00A13947" w:rsidRPr="00A13947">
        <w:rPr>
          <w:sz w:val="28"/>
          <w:szCs w:val="28"/>
        </w:rPr>
        <w:t>0.9283463521</w:t>
      </w:r>
      <w:r w:rsidRPr="00C5317D">
        <w:rPr>
          <w:sz w:val="28"/>
          <w:szCs w:val="28"/>
        </w:rPr>
        <w:t>.</w:t>
      </w:r>
    </w:p>
    <w:p w:rsidR="00260703" w:rsidRPr="00260703" w:rsidRDefault="00260703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B84F9C" w:rsidRPr="00B84F9C">
        <w:rPr>
          <w:sz w:val="28"/>
          <w:szCs w:val="28"/>
        </w:rPr>
        <w:t>77:01:0006017:3207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F31CE" w:rsidRPr="0081223B" w:rsidRDefault="000F31CE" w:rsidP="00C5317D">
      <w:pPr>
        <w:tabs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965F60" w:rsidRPr="00CE15B4" w:rsidRDefault="00965F60" w:rsidP="00C5317D">
      <w:pPr>
        <w:tabs>
          <w:tab w:val="left" w:pos="5812"/>
        </w:tabs>
        <w:spacing w:line="216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15652F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B84F9C" w:rsidP="00CE0C9B">
            <w:pPr>
              <w:jc w:val="center"/>
              <w:rPr>
                <w:sz w:val="23"/>
                <w:szCs w:val="23"/>
              </w:rPr>
            </w:pPr>
            <w:r w:rsidRPr="00B84F9C">
              <w:rPr>
                <w:sz w:val="23"/>
                <w:szCs w:val="23"/>
              </w:rPr>
              <w:t>77:01:0006017:3207</w:t>
            </w:r>
          </w:p>
        </w:tc>
        <w:tc>
          <w:tcPr>
            <w:tcW w:w="0" w:type="auto"/>
            <w:vAlign w:val="center"/>
          </w:tcPr>
          <w:p w:rsidR="00D8342A" w:rsidRPr="000A6508" w:rsidRDefault="00CB680D" w:rsidP="00CB680D">
            <w:pPr>
              <w:jc w:val="center"/>
              <w:rPr>
                <w:sz w:val="23"/>
                <w:szCs w:val="23"/>
              </w:rPr>
            </w:pPr>
            <w:r w:rsidRPr="00CB680D">
              <w:rPr>
                <w:sz w:val="23"/>
                <w:szCs w:val="23"/>
              </w:rPr>
              <w:t>3 231 813</w:t>
            </w:r>
            <w:r>
              <w:rPr>
                <w:sz w:val="23"/>
                <w:szCs w:val="23"/>
              </w:rPr>
              <w:t> </w:t>
            </w:r>
            <w:r w:rsidRPr="00CB680D">
              <w:rPr>
                <w:sz w:val="23"/>
                <w:szCs w:val="23"/>
              </w:rPr>
              <w:t>587</w:t>
            </w:r>
            <w:r>
              <w:rPr>
                <w:sz w:val="23"/>
                <w:szCs w:val="23"/>
              </w:rPr>
              <w:t>,</w:t>
            </w:r>
            <w:r w:rsidRPr="00CB680D">
              <w:rPr>
                <w:sz w:val="23"/>
                <w:szCs w:val="23"/>
              </w:rPr>
              <w:t>77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A13947" w:rsidP="00A13947">
            <w:pPr>
              <w:jc w:val="center"/>
              <w:rPr>
                <w:sz w:val="23"/>
                <w:szCs w:val="23"/>
              </w:rPr>
            </w:pPr>
            <w:r w:rsidRPr="00A13947">
              <w:rPr>
                <w:sz w:val="23"/>
                <w:szCs w:val="23"/>
              </w:rPr>
              <w:t>2 677 491</w:t>
            </w:r>
            <w:r>
              <w:rPr>
                <w:sz w:val="23"/>
                <w:szCs w:val="23"/>
              </w:rPr>
              <w:t> </w:t>
            </w:r>
            <w:r w:rsidRPr="00A13947">
              <w:rPr>
                <w:sz w:val="23"/>
                <w:szCs w:val="23"/>
              </w:rPr>
              <w:t>436</w:t>
            </w:r>
            <w:r>
              <w:rPr>
                <w:sz w:val="23"/>
                <w:szCs w:val="23"/>
              </w:rPr>
              <w:t>,</w:t>
            </w:r>
            <w:r w:rsidRPr="00A13947">
              <w:rPr>
                <w:sz w:val="23"/>
                <w:szCs w:val="23"/>
              </w:rPr>
              <w:t>50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01D1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52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0EA4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56D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7DD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696"/>
    <w:rsid w:val="006C7A0E"/>
    <w:rsid w:val="006D097E"/>
    <w:rsid w:val="006D0DF6"/>
    <w:rsid w:val="006D3CA3"/>
    <w:rsid w:val="006E0DA2"/>
    <w:rsid w:val="006E29E0"/>
    <w:rsid w:val="006E3858"/>
    <w:rsid w:val="006E3985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116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947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B0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1D1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4F9C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317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680D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277F4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3B43-AFA8-4079-85BE-94561FE1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2403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2021-01-20T06:46:00Z</dcterms:created>
  <dcterms:modified xsi:type="dcterms:W3CDTF">2021-01-22T16:14:00Z</dcterms:modified>
</cp:coreProperties>
</file>