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BE0ED9" w:rsidRDefault="008730FB" w:rsidP="002D19E9">
      <w:pPr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«</w:t>
      </w:r>
      <w:r w:rsidR="006468E6">
        <w:rPr>
          <w:b/>
          <w:sz w:val="28"/>
          <w:szCs w:val="28"/>
        </w:rPr>
        <w:t>0</w:t>
      </w:r>
      <w:r w:rsidR="002937AF">
        <w:rPr>
          <w:b/>
          <w:sz w:val="28"/>
          <w:szCs w:val="28"/>
        </w:rPr>
        <w:t>4</w:t>
      </w:r>
      <w:r w:rsidR="00470695" w:rsidRPr="00BE0ED9">
        <w:rPr>
          <w:b/>
          <w:sz w:val="28"/>
          <w:szCs w:val="28"/>
        </w:rPr>
        <w:t>»</w:t>
      </w:r>
      <w:r w:rsidR="00F62D66" w:rsidRPr="00BE0ED9">
        <w:rPr>
          <w:b/>
          <w:sz w:val="28"/>
          <w:szCs w:val="28"/>
        </w:rPr>
        <w:t xml:space="preserve"> </w:t>
      </w:r>
      <w:r w:rsidR="006468E6">
        <w:rPr>
          <w:b/>
          <w:sz w:val="28"/>
          <w:szCs w:val="28"/>
        </w:rPr>
        <w:t>февраля</w:t>
      </w:r>
      <w:r w:rsidR="00F62D66" w:rsidRPr="00BE0ED9">
        <w:rPr>
          <w:b/>
          <w:sz w:val="28"/>
          <w:szCs w:val="28"/>
        </w:rPr>
        <w:t xml:space="preserve"> </w:t>
      </w:r>
      <w:r w:rsidR="00470695" w:rsidRPr="00BE0ED9">
        <w:rPr>
          <w:b/>
          <w:sz w:val="28"/>
          <w:szCs w:val="28"/>
        </w:rPr>
        <w:t>20</w:t>
      </w:r>
      <w:r w:rsidR="002C49A4" w:rsidRPr="00BE0ED9">
        <w:rPr>
          <w:b/>
          <w:sz w:val="28"/>
          <w:szCs w:val="28"/>
        </w:rPr>
        <w:t>2</w:t>
      </w:r>
      <w:r w:rsidR="004C07FA" w:rsidRPr="00BE0ED9">
        <w:rPr>
          <w:b/>
          <w:sz w:val="28"/>
          <w:szCs w:val="28"/>
        </w:rPr>
        <w:t>1</w:t>
      </w:r>
      <w:r w:rsidR="00470695" w:rsidRPr="00BE0ED9">
        <w:rPr>
          <w:b/>
          <w:sz w:val="28"/>
          <w:szCs w:val="28"/>
        </w:rPr>
        <w:t xml:space="preserve"> г.</w:t>
      </w:r>
      <w:r w:rsidR="00470695" w:rsidRPr="00BE0ED9">
        <w:rPr>
          <w:b/>
          <w:sz w:val="28"/>
          <w:szCs w:val="28"/>
        </w:rPr>
        <w:tab/>
        <w:t xml:space="preserve">             </w:t>
      </w:r>
      <w:r w:rsidR="00A2524F" w:rsidRPr="00BE0ED9">
        <w:rPr>
          <w:b/>
          <w:sz w:val="28"/>
          <w:szCs w:val="28"/>
        </w:rPr>
        <w:t xml:space="preserve">                            </w:t>
      </w:r>
      <w:r w:rsidR="00470695" w:rsidRPr="00BE0ED9">
        <w:rPr>
          <w:b/>
          <w:sz w:val="28"/>
          <w:szCs w:val="28"/>
        </w:rPr>
        <w:t xml:space="preserve">                    </w:t>
      </w:r>
      <w:r w:rsidR="00F62D66" w:rsidRPr="00BE0ED9">
        <w:rPr>
          <w:b/>
          <w:sz w:val="28"/>
          <w:szCs w:val="28"/>
        </w:rPr>
        <w:t xml:space="preserve">                     </w:t>
      </w:r>
      <w:r w:rsidR="002C49A4" w:rsidRPr="00BE0ED9">
        <w:rPr>
          <w:b/>
          <w:sz w:val="28"/>
          <w:szCs w:val="28"/>
        </w:rPr>
        <w:t xml:space="preserve">  </w:t>
      </w:r>
      <w:r w:rsidR="00EB590D" w:rsidRPr="00BE0ED9">
        <w:rPr>
          <w:b/>
          <w:sz w:val="28"/>
          <w:szCs w:val="28"/>
        </w:rPr>
        <w:t xml:space="preserve"> </w:t>
      </w:r>
      <w:r w:rsidR="00FA71DA" w:rsidRPr="00BE0ED9">
        <w:rPr>
          <w:b/>
          <w:sz w:val="28"/>
          <w:szCs w:val="28"/>
        </w:rPr>
        <w:t xml:space="preserve">  </w:t>
      </w:r>
      <w:r w:rsidR="00BA0FC8" w:rsidRPr="00BE0ED9">
        <w:rPr>
          <w:b/>
          <w:sz w:val="28"/>
          <w:szCs w:val="28"/>
        </w:rPr>
        <w:t xml:space="preserve">№ </w:t>
      </w:r>
      <w:r w:rsidR="002B0F63">
        <w:rPr>
          <w:b/>
          <w:sz w:val="28"/>
          <w:szCs w:val="28"/>
        </w:rPr>
        <w:t>55</w:t>
      </w:r>
      <w:r w:rsidR="00F62D66" w:rsidRPr="00BE0ED9">
        <w:rPr>
          <w:b/>
          <w:sz w:val="28"/>
          <w:szCs w:val="28"/>
        </w:rPr>
        <w:t>/</w:t>
      </w:r>
      <w:r w:rsidR="00BE0ED9">
        <w:rPr>
          <w:b/>
          <w:sz w:val="28"/>
          <w:szCs w:val="28"/>
        </w:rPr>
        <w:t>21</w:t>
      </w:r>
    </w:p>
    <w:p w:rsidR="00470695" w:rsidRPr="00BE0ED9" w:rsidRDefault="00470695" w:rsidP="002D19E9">
      <w:pPr>
        <w:jc w:val="both"/>
        <w:rPr>
          <w:sz w:val="28"/>
          <w:szCs w:val="28"/>
        </w:rPr>
      </w:pPr>
    </w:p>
    <w:p w:rsidR="006468E6" w:rsidRPr="00BE0ED9" w:rsidRDefault="00470695" w:rsidP="008A419F">
      <w:pPr>
        <w:ind w:left="5812" w:hanging="5812"/>
        <w:rPr>
          <w:sz w:val="28"/>
          <w:szCs w:val="28"/>
        </w:rPr>
      </w:pPr>
      <w:r w:rsidRPr="00BE0ED9">
        <w:rPr>
          <w:b/>
          <w:sz w:val="28"/>
          <w:szCs w:val="28"/>
        </w:rPr>
        <w:t>Реквизиты обращения:</w:t>
      </w:r>
      <w:r w:rsidR="002830E4" w:rsidRPr="00BE0ED9">
        <w:rPr>
          <w:sz w:val="28"/>
          <w:szCs w:val="28"/>
        </w:rPr>
        <w:t xml:space="preserve"> </w:t>
      </w:r>
      <w:r w:rsidR="002830E4" w:rsidRPr="00BE0ED9">
        <w:rPr>
          <w:sz w:val="28"/>
          <w:szCs w:val="28"/>
        </w:rPr>
        <w:tab/>
      </w:r>
      <w:r w:rsidR="00C41E01" w:rsidRPr="00BE0ED9">
        <w:rPr>
          <w:sz w:val="28"/>
          <w:szCs w:val="28"/>
        </w:rPr>
        <w:t xml:space="preserve">от </w:t>
      </w:r>
      <w:r w:rsidR="002937AF">
        <w:rPr>
          <w:sz w:val="28"/>
          <w:szCs w:val="28"/>
        </w:rPr>
        <w:t>01.02</w:t>
      </w:r>
      <w:r w:rsidR="008B3834" w:rsidRPr="00BE0ED9">
        <w:rPr>
          <w:sz w:val="28"/>
          <w:szCs w:val="28"/>
        </w:rPr>
        <w:t>.202</w:t>
      </w:r>
      <w:r w:rsidR="002937AF">
        <w:rPr>
          <w:sz w:val="28"/>
          <w:szCs w:val="28"/>
        </w:rPr>
        <w:t>1</w:t>
      </w:r>
      <w:r w:rsidR="00B11016" w:rsidRPr="00BE0ED9">
        <w:rPr>
          <w:sz w:val="28"/>
          <w:szCs w:val="28"/>
        </w:rPr>
        <w:t xml:space="preserve"> № </w:t>
      </w:r>
      <w:r w:rsidR="002937AF" w:rsidRPr="002937AF">
        <w:rPr>
          <w:sz w:val="28"/>
          <w:szCs w:val="28"/>
        </w:rPr>
        <w:t>03-245/21</w:t>
      </w:r>
      <w:r w:rsidR="006468E6">
        <w:rPr>
          <w:sz w:val="28"/>
          <w:szCs w:val="28"/>
        </w:rPr>
        <w:br/>
      </w:r>
    </w:p>
    <w:p w:rsidR="00470695" w:rsidRPr="00BE0ED9" w:rsidRDefault="00470695" w:rsidP="002D19E9">
      <w:pPr>
        <w:tabs>
          <w:tab w:val="left" w:pos="5812"/>
          <w:tab w:val="left" w:pos="5954"/>
          <w:tab w:val="left" w:pos="6096"/>
        </w:tabs>
        <w:ind w:left="5529" w:hanging="5529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>Информация о заявителе:</w:t>
      </w:r>
      <w:r w:rsidR="000E2C28" w:rsidRPr="00BE0ED9">
        <w:rPr>
          <w:sz w:val="28"/>
          <w:szCs w:val="28"/>
        </w:rPr>
        <w:t xml:space="preserve"> </w:t>
      </w:r>
      <w:r w:rsidR="000E2C28" w:rsidRPr="00BE0ED9">
        <w:rPr>
          <w:sz w:val="28"/>
          <w:szCs w:val="28"/>
        </w:rPr>
        <w:tab/>
      </w:r>
      <w:r w:rsidR="00E2588B" w:rsidRPr="00BE0ED9">
        <w:rPr>
          <w:sz w:val="28"/>
          <w:szCs w:val="28"/>
        </w:rPr>
        <w:tab/>
      </w:r>
      <w:r w:rsidR="003C439C">
        <w:rPr>
          <w:sz w:val="28"/>
          <w:szCs w:val="28"/>
        </w:rPr>
        <w:t>***</w:t>
      </w:r>
      <w:bookmarkStart w:id="0" w:name="_GoBack"/>
      <w:bookmarkEnd w:id="0"/>
    </w:p>
    <w:p w:rsidR="003C1DED" w:rsidRPr="00BE0ED9" w:rsidRDefault="003C1DED" w:rsidP="002D19E9">
      <w:pPr>
        <w:tabs>
          <w:tab w:val="left" w:pos="5103"/>
        </w:tabs>
        <w:jc w:val="both"/>
        <w:rPr>
          <w:sz w:val="28"/>
          <w:szCs w:val="28"/>
        </w:rPr>
      </w:pPr>
    </w:p>
    <w:p w:rsidR="00B11016" w:rsidRPr="00BE0ED9" w:rsidRDefault="00B11016" w:rsidP="002D19E9">
      <w:pPr>
        <w:ind w:left="5812" w:hanging="5812"/>
        <w:jc w:val="both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Кадастровый номер объекта недвижимости:</w:t>
      </w:r>
      <w:r w:rsidRPr="00BE0ED9">
        <w:rPr>
          <w:b/>
          <w:sz w:val="28"/>
          <w:szCs w:val="28"/>
        </w:rPr>
        <w:tab/>
      </w:r>
      <w:r w:rsidR="002937AF" w:rsidRPr="002937AF">
        <w:rPr>
          <w:sz w:val="28"/>
          <w:szCs w:val="28"/>
        </w:rPr>
        <w:t>77:01:0001046:1084</w:t>
      </w:r>
    </w:p>
    <w:p w:rsidR="009632FE" w:rsidRPr="00333FB1" w:rsidRDefault="00B11016" w:rsidP="002D19E9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 xml:space="preserve">Адрес: </w:t>
      </w:r>
      <w:r w:rsidRPr="00BE0ED9">
        <w:rPr>
          <w:b/>
          <w:sz w:val="28"/>
          <w:szCs w:val="28"/>
        </w:rPr>
        <w:tab/>
      </w:r>
      <w:r w:rsidR="002937AF" w:rsidRPr="002937AF">
        <w:rPr>
          <w:sz w:val="28"/>
          <w:szCs w:val="28"/>
        </w:rPr>
        <w:t>г. Москва, ул. Новый Арбат, д. 11, строен. 1</w:t>
      </w:r>
    </w:p>
    <w:p w:rsidR="00470695" w:rsidRPr="00333FB1" w:rsidRDefault="00470695" w:rsidP="002D19E9">
      <w:pPr>
        <w:tabs>
          <w:tab w:val="left" w:pos="5103"/>
          <w:tab w:val="left" w:pos="5812"/>
        </w:tabs>
        <w:spacing w:before="240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Информация о проведенной проверке:</w:t>
      </w:r>
    </w:p>
    <w:p w:rsidR="00665CA1" w:rsidRDefault="00665CA1" w:rsidP="002D19E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4663DD" w:rsidRPr="005702F2" w:rsidRDefault="006A00AF" w:rsidP="002D19E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333FB1">
        <w:rPr>
          <w:sz w:val="28"/>
          <w:szCs w:val="28"/>
        </w:rPr>
        <w:t xml:space="preserve">Кадастровая стоимость </w:t>
      </w:r>
      <w:r w:rsidR="002937AF">
        <w:rPr>
          <w:sz w:val="28"/>
          <w:szCs w:val="28"/>
        </w:rPr>
        <w:t>объекта недвижимости</w:t>
      </w:r>
      <w:r w:rsidRPr="00333FB1">
        <w:rPr>
          <w:sz w:val="28"/>
          <w:szCs w:val="28"/>
        </w:rPr>
        <w:t xml:space="preserve"> с кадастровым номер</w:t>
      </w:r>
      <w:r w:rsidR="002937AF">
        <w:rPr>
          <w:sz w:val="28"/>
          <w:szCs w:val="28"/>
        </w:rPr>
        <w:t>ом</w:t>
      </w:r>
      <w:r w:rsidR="00B11016" w:rsidRPr="00333FB1">
        <w:rPr>
          <w:sz w:val="28"/>
          <w:szCs w:val="28"/>
        </w:rPr>
        <w:t xml:space="preserve"> </w:t>
      </w:r>
      <w:r w:rsidR="002937AF" w:rsidRPr="002937AF">
        <w:rPr>
          <w:sz w:val="28"/>
          <w:szCs w:val="28"/>
        </w:rPr>
        <w:t>77:01:0001046:1084</w:t>
      </w:r>
      <w:r w:rsidR="00B11016" w:rsidRPr="00333FB1">
        <w:rPr>
          <w:sz w:val="28"/>
          <w:szCs w:val="28"/>
        </w:rPr>
        <w:t xml:space="preserve"> </w:t>
      </w:r>
      <w:r w:rsidR="002937AF">
        <w:rPr>
          <w:sz w:val="28"/>
          <w:szCs w:val="28"/>
        </w:rPr>
        <w:t xml:space="preserve">в размере </w:t>
      </w:r>
      <w:r w:rsidR="002937AF" w:rsidRPr="002937AF">
        <w:rPr>
          <w:sz w:val="28"/>
          <w:szCs w:val="28"/>
        </w:rPr>
        <w:t>391 406</w:t>
      </w:r>
      <w:r w:rsidR="002937AF">
        <w:rPr>
          <w:sz w:val="28"/>
          <w:szCs w:val="28"/>
        </w:rPr>
        <w:t> </w:t>
      </w:r>
      <w:r w:rsidR="002937AF" w:rsidRPr="002937AF">
        <w:rPr>
          <w:sz w:val="28"/>
          <w:szCs w:val="28"/>
        </w:rPr>
        <w:t>027</w:t>
      </w:r>
      <w:r w:rsidR="002937AF">
        <w:rPr>
          <w:sz w:val="28"/>
          <w:szCs w:val="28"/>
        </w:rPr>
        <w:t>,</w:t>
      </w:r>
      <w:r w:rsidR="002937AF" w:rsidRPr="002937AF">
        <w:rPr>
          <w:sz w:val="28"/>
          <w:szCs w:val="28"/>
        </w:rPr>
        <w:t>55</w:t>
      </w:r>
      <w:r w:rsidR="002937AF">
        <w:rPr>
          <w:sz w:val="28"/>
          <w:szCs w:val="28"/>
        </w:rPr>
        <w:t xml:space="preserve"> рублей </w:t>
      </w:r>
      <w:r w:rsidR="0016581A" w:rsidRPr="00333FB1">
        <w:rPr>
          <w:sz w:val="28"/>
          <w:szCs w:val="28"/>
        </w:rPr>
        <w:t>была определена</w:t>
      </w:r>
      <w:r w:rsidR="00B11016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ГБУ «Центр имущественных платежей</w:t>
      </w:r>
      <w:r w:rsidR="00502430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и жилищн</w:t>
      </w:r>
      <w:r w:rsidR="007252C7" w:rsidRPr="00333FB1">
        <w:rPr>
          <w:sz w:val="28"/>
          <w:szCs w:val="28"/>
        </w:rPr>
        <w:t>ого страхования» в соответствии</w:t>
      </w:r>
      <w:r w:rsidR="00B11016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с частью 9 статьи 24</w:t>
      </w:r>
      <w:r w:rsidR="0016581A" w:rsidRPr="00333FB1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 xml:space="preserve">Федерального закона </w:t>
      </w:r>
      <w:r w:rsidR="00502430" w:rsidRPr="005702F2">
        <w:rPr>
          <w:sz w:val="28"/>
          <w:szCs w:val="28"/>
        </w:rPr>
        <w:t>от 03.07.2016 № 237-ФЗ</w:t>
      </w:r>
      <w:r w:rsidR="009229C2" w:rsidRPr="005702F2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>«О государственной кадастровой оценке»</w:t>
      </w:r>
      <w:r w:rsidR="00196A27" w:rsidRPr="005702F2">
        <w:rPr>
          <w:sz w:val="28"/>
          <w:szCs w:val="28"/>
        </w:rPr>
        <w:t xml:space="preserve"> (ред. от 29.07.2017) </w:t>
      </w:r>
      <w:r w:rsidRPr="005702F2">
        <w:rPr>
          <w:sz w:val="28"/>
          <w:szCs w:val="28"/>
        </w:rPr>
        <w:t>путем</w:t>
      </w:r>
      <w:r w:rsidR="007252C7" w:rsidRPr="005702F2">
        <w:rPr>
          <w:sz w:val="28"/>
          <w:szCs w:val="28"/>
        </w:rPr>
        <w:t xml:space="preserve"> отнесения </w:t>
      </w:r>
      <w:r w:rsidR="002937AF">
        <w:rPr>
          <w:sz w:val="28"/>
          <w:szCs w:val="28"/>
        </w:rPr>
        <w:t>объекта недвижимости</w:t>
      </w:r>
      <w:r w:rsidR="004663DD" w:rsidRPr="005702F2">
        <w:rPr>
          <w:sz w:val="28"/>
          <w:szCs w:val="28"/>
        </w:rPr>
        <w:t xml:space="preserve"> </w:t>
      </w:r>
      <w:r w:rsidR="003A3665" w:rsidRPr="005702F2">
        <w:rPr>
          <w:sz w:val="28"/>
          <w:szCs w:val="28"/>
        </w:rPr>
        <w:t>к группе</w:t>
      </w:r>
      <w:r w:rsidR="00502430" w:rsidRPr="005702F2">
        <w:rPr>
          <w:sz w:val="28"/>
          <w:szCs w:val="28"/>
        </w:rPr>
        <w:t xml:space="preserve"> </w:t>
      </w:r>
      <w:r w:rsidR="002937AF">
        <w:rPr>
          <w:sz w:val="28"/>
          <w:szCs w:val="28"/>
        </w:rPr>
        <w:t>4</w:t>
      </w:r>
      <w:r w:rsidRPr="005702F2">
        <w:rPr>
          <w:sz w:val="28"/>
          <w:szCs w:val="28"/>
        </w:rPr>
        <w:t xml:space="preserve"> «</w:t>
      </w:r>
      <w:r w:rsidR="002937AF" w:rsidRPr="002937AF">
        <w:rPr>
          <w:sz w:val="28"/>
          <w:szCs w:val="28"/>
        </w:rPr>
        <w:t>Объекты коммерческого назначения</w:t>
      </w:r>
      <w:r w:rsidRPr="005702F2">
        <w:rPr>
          <w:sz w:val="28"/>
          <w:szCs w:val="28"/>
        </w:rPr>
        <w:t xml:space="preserve">», подгруппе </w:t>
      </w:r>
      <w:r w:rsidR="002937AF">
        <w:rPr>
          <w:sz w:val="28"/>
          <w:szCs w:val="28"/>
        </w:rPr>
        <w:t>4.1</w:t>
      </w:r>
      <w:r w:rsidRPr="005702F2">
        <w:rPr>
          <w:sz w:val="28"/>
          <w:szCs w:val="28"/>
        </w:rPr>
        <w:t xml:space="preserve"> «</w:t>
      </w:r>
      <w:r w:rsidR="002937AF" w:rsidRPr="002937AF">
        <w:rPr>
          <w:sz w:val="28"/>
          <w:szCs w:val="28"/>
        </w:rPr>
        <w:t xml:space="preserve">Объекты торговли, общественного питания, бытового обслуживания, сервиса, отдыха </w:t>
      </w:r>
      <w:r w:rsidR="006839D8">
        <w:rPr>
          <w:sz w:val="28"/>
          <w:szCs w:val="28"/>
        </w:rPr>
        <w:br/>
      </w:r>
      <w:r w:rsidR="002937AF" w:rsidRPr="002937AF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1B4121" w:rsidRPr="005702F2">
        <w:rPr>
          <w:sz w:val="28"/>
          <w:szCs w:val="28"/>
        </w:rPr>
        <w:t>».</w:t>
      </w:r>
    </w:p>
    <w:p w:rsidR="00FC711B" w:rsidRPr="00CC05CC" w:rsidRDefault="00FC711B" w:rsidP="002D19E9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3733E5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Pr="00FC711B">
        <w:rPr>
          <w:sz w:val="28"/>
          <w:szCs w:val="28"/>
        </w:rPr>
        <w:t>77:01:0001046:1084</w:t>
      </w:r>
      <w:r w:rsidRPr="003733E5">
        <w:rPr>
          <w:sz w:val="28"/>
          <w:szCs w:val="28"/>
        </w:rPr>
        <w:t>, использованных</w:t>
      </w:r>
      <w:r w:rsidRPr="003733E5">
        <w:rPr>
          <w:sz w:val="28"/>
          <w:szCs w:val="28"/>
        </w:rPr>
        <w:br/>
        <w:t xml:space="preserve">при расчете кадастровой стоимости, выявлена ошибка. Исправлены сведения </w:t>
      </w:r>
      <w:r>
        <w:rPr>
          <w:sz w:val="28"/>
          <w:szCs w:val="28"/>
        </w:rPr>
        <w:br/>
      </w:r>
      <w:r w:rsidRPr="003733E5">
        <w:rPr>
          <w:sz w:val="28"/>
          <w:szCs w:val="28"/>
        </w:rPr>
        <w:t>об этаже, на котором расположено помещение. Корректировка на стоимость помещений, расположенных в подвале, составляет 0,67.</w:t>
      </w:r>
    </w:p>
    <w:p w:rsidR="00FC711B" w:rsidRDefault="00FC711B" w:rsidP="002D19E9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CC05CC">
        <w:rPr>
          <w:sz w:val="28"/>
          <w:szCs w:val="28"/>
        </w:rPr>
        <w:t xml:space="preserve">Расчет корректировки представлен в приложении № 11 к отчету 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CC05CC">
        <w:rPr>
          <w:sz w:val="28"/>
          <w:szCs w:val="28"/>
        </w:rPr>
        <w:t>машино</w:t>
      </w:r>
      <w:proofErr w:type="spellEnd"/>
      <w:r w:rsidRPr="00CC05CC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3840CF" w:rsidRPr="00333FB1" w:rsidRDefault="003840CF" w:rsidP="00333FB1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965F60" w:rsidRPr="00333FB1" w:rsidRDefault="00965F60" w:rsidP="00333FB1">
      <w:pPr>
        <w:tabs>
          <w:tab w:val="left" w:pos="5812"/>
        </w:tabs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1824"/>
        <w:gridCol w:w="2674"/>
        <w:gridCol w:w="1737"/>
        <w:gridCol w:w="1619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C41E01">
              <w:br/>
            </w:r>
            <w:r w:rsidRPr="00AD404B">
              <w:t xml:space="preserve">об утверждении результатов </w:t>
            </w:r>
            <w:r w:rsidR="00C41E01">
              <w:t>о</w:t>
            </w:r>
            <w:r w:rsidRPr="00AD404B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2D19E9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2D19E9">
              <w:rPr>
                <w:color w:val="000000"/>
                <w:sz w:val="22"/>
                <w:szCs w:val="22"/>
              </w:rPr>
              <w:t>77:01:0001046:1084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2D19E9" w:rsidP="002D19E9">
            <w:pPr>
              <w:jc w:val="center"/>
              <w:rPr>
                <w:sz w:val="22"/>
                <w:szCs w:val="22"/>
              </w:rPr>
            </w:pPr>
            <w:r w:rsidRPr="002D19E9">
              <w:rPr>
                <w:sz w:val="22"/>
                <w:szCs w:val="22"/>
              </w:rPr>
              <w:t>391 406</w:t>
            </w:r>
            <w:r>
              <w:rPr>
                <w:sz w:val="22"/>
                <w:szCs w:val="22"/>
              </w:rPr>
              <w:t> </w:t>
            </w:r>
            <w:r w:rsidRPr="002D19E9">
              <w:rPr>
                <w:sz w:val="22"/>
                <w:szCs w:val="22"/>
              </w:rPr>
              <w:t>027</w:t>
            </w:r>
            <w:r>
              <w:rPr>
                <w:sz w:val="22"/>
                <w:szCs w:val="22"/>
              </w:rPr>
              <w:t>,</w:t>
            </w:r>
            <w:r w:rsidRPr="002D19E9">
              <w:rPr>
                <w:sz w:val="22"/>
                <w:szCs w:val="22"/>
              </w:rPr>
              <w:t>55</w:t>
            </w:r>
          </w:p>
        </w:tc>
        <w:tc>
          <w:tcPr>
            <w:tcW w:w="2674" w:type="dxa"/>
            <w:vAlign w:val="center"/>
          </w:tcPr>
          <w:p w:rsidR="00E1223E" w:rsidRPr="00196A27" w:rsidRDefault="00853E46" w:rsidP="006839D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196A27">
              <w:rPr>
                <w:sz w:val="22"/>
                <w:szCs w:val="22"/>
              </w:rPr>
              <w:t xml:space="preserve">от </w:t>
            </w:r>
            <w:r w:rsidR="006839D8">
              <w:rPr>
                <w:sz w:val="22"/>
                <w:szCs w:val="22"/>
              </w:rPr>
              <w:t>21.02</w:t>
            </w:r>
            <w:r w:rsidRPr="00196A27">
              <w:rPr>
                <w:sz w:val="22"/>
                <w:szCs w:val="22"/>
              </w:rPr>
              <w:t>.2019 № Г-</w:t>
            </w:r>
            <w:r w:rsidR="006839D8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8A419F" w:rsidP="008A41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262 221 500,54</w:t>
            </w:r>
          </w:p>
        </w:tc>
        <w:tc>
          <w:tcPr>
            <w:tcW w:w="0" w:type="auto"/>
            <w:vAlign w:val="center"/>
          </w:tcPr>
          <w:p w:rsidR="00E1223E" w:rsidRPr="00196A27" w:rsidRDefault="00E1223E" w:rsidP="002C49A4">
            <w:pPr>
              <w:jc w:val="center"/>
              <w:rPr>
                <w:sz w:val="22"/>
                <w:szCs w:val="22"/>
              </w:rPr>
            </w:pPr>
            <w:r w:rsidRPr="00196A27">
              <w:rPr>
                <w:sz w:val="22"/>
                <w:szCs w:val="22"/>
              </w:rPr>
              <w:t>01.01.2019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39C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6A27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37AF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0F63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19E9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39C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2F2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68E6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39D8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4F80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A419F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02B3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7F2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0ED9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C711B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01BBA1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A336F-823F-4AFE-B307-594D2276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16</cp:revision>
  <cp:lastPrinted>2020-03-13T12:11:00Z</cp:lastPrinted>
  <dcterms:created xsi:type="dcterms:W3CDTF">2021-01-20T01:25:00Z</dcterms:created>
  <dcterms:modified xsi:type="dcterms:W3CDTF">2021-02-05T17:32:00Z</dcterms:modified>
</cp:coreProperties>
</file>