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5F644B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5F644B">
        <w:rPr>
          <w:b/>
          <w:sz w:val="28"/>
          <w:szCs w:val="28"/>
        </w:rPr>
        <w:t>о пересчете кадастровой стоимости</w:t>
      </w:r>
    </w:p>
    <w:p w:rsidR="00470695" w:rsidRPr="005F644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5F644B" w:rsidRDefault="008730FB" w:rsidP="00ED4988">
      <w:pPr>
        <w:spacing w:line="226" w:lineRule="auto"/>
        <w:ind w:right="-2"/>
        <w:rPr>
          <w:b/>
          <w:sz w:val="28"/>
          <w:szCs w:val="28"/>
        </w:rPr>
      </w:pPr>
      <w:r w:rsidRPr="005F644B">
        <w:rPr>
          <w:b/>
          <w:sz w:val="28"/>
          <w:szCs w:val="28"/>
        </w:rPr>
        <w:t>«</w:t>
      </w:r>
      <w:r w:rsidR="007179C2">
        <w:rPr>
          <w:b/>
          <w:sz w:val="28"/>
          <w:szCs w:val="28"/>
        </w:rPr>
        <w:t>1</w:t>
      </w:r>
      <w:r w:rsidR="00FE2536">
        <w:rPr>
          <w:b/>
          <w:sz w:val="28"/>
          <w:szCs w:val="28"/>
        </w:rPr>
        <w:t>6</w:t>
      </w:r>
      <w:r w:rsidR="00470695" w:rsidRPr="005F644B">
        <w:rPr>
          <w:b/>
          <w:sz w:val="28"/>
          <w:szCs w:val="28"/>
        </w:rPr>
        <w:t>»</w:t>
      </w:r>
      <w:r w:rsidR="00F62D66" w:rsidRPr="005F644B">
        <w:rPr>
          <w:b/>
          <w:sz w:val="28"/>
          <w:szCs w:val="28"/>
        </w:rPr>
        <w:t xml:space="preserve"> </w:t>
      </w:r>
      <w:r w:rsidR="007179C2">
        <w:rPr>
          <w:b/>
          <w:sz w:val="28"/>
          <w:szCs w:val="28"/>
        </w:rPr>
        <w:t>февраля</w:t>
      </w:r>
      <w:r w:rsidR="00F62D66" w:rsidRPr="005F644B">
        <w:rPr>
          <w:b/>
          <w:sz w:val="28"/>
          <w:szCs w:val="28"/>
        </w:rPr>
        <w:t xml:space="preserve"> </w:t>
      </w:r>
      <w:r w:rsidR="00470695" w:rsidRPr="005F644B">
        <w:rPr>
          <w:b/>
          <w:sz w:val="28"/>
          <w:szCs w:val="28"/>
        </w:rPr>
        <w:t>20</w:t>
      </w:r>
      <w:r w:rsidR="00C449D2" w:rsidRPr="005F644B">
        <w:rPr>
          <w:b/>
          <w:sz w:val="28"/>
          <w:szCs w:val="28"/>
        </w:rPr>
        <w:t>2</w:t>
      </w:r>
      <w:r w:rsidR="006A7C2F" w:rsidRPr="005F644B">
        <w:rPr>
          <w:b/>
          <w:sz w:val="28"/>
          <w:szCs w:val="28"/>
        </w:rPr>
        <w:t>1</w:t>
      </w:r>
      <w:r w:rsidR="00CE15B4" w:rsidRPr="005F644B">
        <w:rPr>
          <w:b/>
          <w:sz w:val="28"/>
          <w:szCs w:val="28"/>
        </w:rPr>
        <w:t xml:space="preserve"> г.</w:t>
      </w:r>
      <w:r w:rsidR="00CE15B4" w:rsidRPr="005F644B">
        <w:rPr>
          <w:b/>
          <w:sz w:val="28"/>
          <w:szCs w:val="28"/>
        </w:rPr>
        <w:tab/>
        <w:t xml:space="preserve">            </w:t>
      </w:r>
      <w:r w:rsidR="00A2524F" w:rsidRPr="005F644B">
        <w:rPr>
          <w:b/>
          <w:sz w:val="28"/>
          <w:szCs w:val="28"/>
        </w:rPr>
        <w:t xml:space="preserve">                      </w:t>
      </w:r>
      <w:r w:rsidR="00470695" w:rsidRPr="005F644B">
        <w:rPr>
          <w:b/>
          <w:sz w:val="28"/>
          <w:szCs w:val="28"/>
        </w:rPr>
        <w:t xml:space="preserve">                    </w:t>
      </w:r>
      <w:r w:rsidR="00F62D66" w:rsidRPr="005F644B">
        <w:rPr>
          <w:b/>
          <w:sz w:val="28"/>
          <w:szCs w:val="28"/>
        </w:rPr>
        <w:t xml:space="preserve">                      </w:t>
      </w:r>
      <w:r w:rsidR="00975DFC" w:rsidRPr="005F644B">
        <w:rPr>
          <w:b/>
          <w:sz w:val="28"/>
          <w:szCs w:val="28"/>
        </w:rPr>
        <w:t xml:space="preserve">  </w:t>
      </w:r>
      <w:r w:rsidR="00FA2553" w:rsidRPr="005F644B">
        <w:rPr>
          <w:b/>
          <w:sz w:val="28"/>
          <w:szCs w:val="28"/>
        </w:rPr>
        <w:t xml:space="preserve"> </w:t>
      </w:r>
      <w:r w:rsidR="004D33D4" w:rsidRPr="005F644B">
        <w:rPr>
          <w:b/>
          <w:sz w:val="28"/>
          <w:szCs w:val="28"/>
        </w:rPr>
        <w:t xml:space="preserve"> </w:t>
      </w:r>
      <w:r w:rsidR="00B54D91" w:rsidRPr="005F644B">
        <w:rPr>
          <w:b/>
          <w:sz w:val="28"/>
          <w:szCs w:val="28"/>
        </w:rPr>
        <w:t xml:space="preserve">   </w:t>
      </w:r>
      <w:r w:rsidR="0081223B" w:rsidRPr="005F644B">
        <w:rPr>
          <w:b/>
          <w:sz w:val="28"/>
          <w:szCs w:val="28"/>
        </w:rPr>
        <w:t xml:space="preserve">  </w:t>
      </w:r>
      <w:r w:rsidR="00B00CDF">
        <w:rPr>
          <w:b/>
          <w:sz w:val="28"/>
          <w:szCs w:val="28"/>
        </w:rPr>
        <w:t xml:space="preserve">  </w:t>
      </w:r>
      <w:r w:rsidR="00FA2553" w:rsidRPr="005F644B">
        <w:rPr>
          <w:b/>
          <w:sz w:val="28"/>
          <w:szCs w:val="28"/>
        </w:rPr>
        <w:t>№</w:t>
      </w:r>
      <w:r w:rsidR="00975DFC" w:rsidRPr="005F644B">
        <w:rPr>
          <w:b/>
          <w:sz w:val="28"/>
          <w:szCs w:val="28"/>
        </w:rPr>
        <w:t xml:space="preserve"> </w:t>
      </w:r>
      <w:r w:rsidR="00320FAF">
        <w:rPr>
          <w:b/>
          <w:sz w:val="28"/>
          <w:szCs w:val="28"/>
        </w:rPr>
        <w:t>72</w:t>
      </w:r>
      <w:r w:rsidR="00C449D2" w:rsidRPr="005F644B">
        <w:rPr>
          <w:b/>
          <w:sz w:val="28"/>
          <w:szCs w:val="28"/>
        </w:rPr>
        <w:t>/2</w:t>
      </w:r>
      <w:r w:rsidR="006A7C2F" w:rsidRPr="005F644B">
        <w:rPr>
          <w:b/>
          <w:sz w:val="28"/>
          <w:szCs w:val="28"/>
        </w:rPr>
        <w:t>1</w:t>
      </w:r>
    </w:p>
    <w:p w:rsidR="00470695" w:rsidRPr="005F644B" w:rsidRDefault="00470695" w:rsidP="00ED4988">
      <w:pPr>
        <w:spacing w:line="226" w:lineRule="auto"/>
        <w:ind w:right="-2"/>
        <w:jc w:val="both"/>
        <w:rPr>
          <w:sz w:val="26"/>
          <w:szCs w:val="26"/>
        </w:rPr>
      </w:pPr>
    </w:p>
    <w:p w:rsidR="00CE15B4" w:rsidRDefault="00470695" w:rsidP="00ED4988">
      <w:pPr>
        <w:tabs>
          <w:tab w:val="left" w:pos="5812"/>
        </w:tabs>
        <w:spacing w:line="226" w:lineRule="auto"/>
        <w:ind w:left="5812" w:right="-2" w:hanging="5810"/>
        <w:jc w:val="both"/>
        <w:rPr>
          <w:sz w:val="28"/>
          <w:szCs w:val="28"/>
        </w:rPr>
      </w:pPr>
      <w:r w:rsidRPr="005F644B">
        <w:rPr>
          <w:b/>
          <w:sz w:val="28"/>
          <w:szCs w:val="28"/>
        </w:rPr>
        <w:t>Реквизиты обращения:</w:t>
      </w:r>
      <w:r w:rsidRPr="005F644B">
        <w:rPr>
          <w:sz w:val="28"/>
          <w:szCs w:val="28"/>
        </w:rPr>
        <w:tab/>
      </w:r>
      <w:r w:rsidR="00091D3A" w:rsidRPr="005F644B">
        <w:rPr>
          <w:sz w:val="28"/>
          <w:szCs w:val="28"/>
        </w:rPr>
        <w:t xml:space="preserve">от </w:t>
      </w:r>
      <w:r w:rsidR="007179C2">
        <w:rPr>
          <w:sz w:val="28"/>
          <w:szCs w:val="28"/>
        </w:rPr>
        <w:t>22</w:t>
      </w:r>
      <w:r w:rsidR="00B00CDF">
        <w:rPr>
          <w:sz w:val="28"/>
          <w:szCs w:val="28"/>
        </w:rPr>
        <w:t>.12</w:t>
      </w:r>
      <w:r w:rsidR="00B54D91" w:rsidRPr="005F644B">
        <w:rPr>
          <w:sz w:val="28"/>
          <w:szCs w:val="28"/>
        </w:rPr>
        <w:t xml:space="preserve">.2020 № </w:t>
      </w:r>
      <w:r w:rsidR="007179C2" w:rsidRPr="007179C2">
        <w:rPr>
          <w:sz w:val="28"/>
          <w:szCs w:val="28"/>
        </w:rPr>
        <w:t>33-8-739/20-(0)-0</w:t>
      </w:r>
    </w:p>
    <w:p w:rsidR="00470695" w:rsidRPr="0081223B" w:rsidRDefault="00470695" w:rsidP="00ED4988">
      <w:pPr>
        <w:tabs>
          <w:tab w:val="left" w:pos="5387"/>
          <w:tab w:val="left" w:pos="5812"/>
        </w:tabs>
        <w:spacing w:line="226" w:lineRule="auto"/>
        <w:ind w:right="-2"/>
        <w:jc w:val="both"/>
        <w:rPr>
          <w:sz w:val="26"/>
          <w:szCs w:val="26"/>
        </w:rPr>
      </w:pPr>
    </w:p>
    <w:p w:rsidR="00470695" w:rsidRPr="000F31CE" w:rsidRDefault="00470695" w:rsidP="00ED4988">
      <w:pPr>
        <w:tabs>
          <w:tab w:val="left" w:pos="5812"/>
        </w:tabs>
        <w:spacing w:line="226" w:lineRule="auto"/>
        <w:ind w:left="5812" w:right="-2" w:hanging="5812"/>
        <w:rPr>
          <w:sz w:val="28"/>
          <w:szCs w:val="28"/>
        </w:rPr>
      </w:pPr>
      <w:r w:rsidRPr="000F31CE">
        <w:rPr>
          <w:b/>
          <w:sz w:val="28"/>
          <w:szCs w:val="28"/>
        </w:rPr>
        <w:t>Информация о заявителе:</w:t>
      </w:r>
      <w:r w:rsidRPr="000F31CE">
        <w:rPr>
          <w:sz w:val="28"/>
          <w:szCs w:val="28"/>
        </w:rPr>
        <w:tab/>
      </w:r>
      <w:r w:rsidR="00680AE9">
        <w:rPr>
          <w:sz w:val="28"/>
          <w:szCs w:val="28"/>
        </w:rPr>
        <w:t>***</w:t>
      </w:r>
      <w:bookmarkStart w:id="0" w:name="_GoBack"/>
      <w:bookmarkEnd w:id="0"/>
    </w:p>
    <w:p w:rsidR="0081223B" w:rsidRPr="0081223B" w:rsidRDefault="0081223B" w:rsidP="00ED4988">
      <w:pPr>
        <w:spacing w:line="226" w:lineRule="auto"/>
        <w:ind w:left="5387" w:right="-2" w:hanging="5387"/>
        <w:jc w:val="both"/>
        <w:rPr>
          <w:sz w:val="26"/>
          <w:szCs w:val="26"/>
        </w:rPr>
      </w:pPr>
    </w:p>
    <w:p w:rsidR="0081223B" w:rsidRPr="000F31CE" w:rsidRDefault="0081223B" w:rsidP="00ED4988">
      <w:pPr>
        <w:tabs>
          <w:tab w:val="left" w:pos="5103"/>
          <w:tab w:val="left" w:pos="5812"/>
        </w:tabs>
        <w:spacing w:line="226" w:lineRule="auto"/>
        <w:ind w:right="-2"/>
        <w:jc w:val="both"/>
        <w:rPr>
          <w:sz w:val="28"/>
          <w:szCs w:val="28"/>
        </w:rPr>
      </w:pPr>
      <w:r w:rsidRPr="000F31CE">
        <w:rPr>
          <w:b/>
          <w:sz w:val="28"/>
          <w:szCs w:val="28"/>
        </w:rPr>
        <w:t xml:space="preserve">Кадастровый номер объекта </w:t>
      </w:r>
      <w:proofErr w:type="gramStart"/>
      <w:r w:rsidRPr="000F31CE">
        <w:rPr>
          <w:b/>
          <w:sz w:val="28"/>
          <w:szCs w:val="28"/>
        </w:rPr>
        <w:t xml:space="preserve">недвижимости:  </w:t>
      </w:r>
      <w:r w:rsidR="007179C2" w:rsidRPr="007179C2">
        <w:rPr>
          <w:sz w:val="28"/>
          <w:szCs w:val="28"/>
        </w:rPr>
        <w:t>50:27:0000000</w:t>
      </w:r>
      <w:proofErr w:type="gramEnd"/>
      <w:r w:rsidR="007179C2" w:rsidRPr="007179C2">
        <w:rPr>
          <w:sz w:val="28"/>
          <w:szCs w:val="28"/>
        </w:rPr>
        <w:t>:9589</w:t>
      </w:r>
    </w:p>
    <w:p w:rsidR="000F31CE" w:rsidRPr="000F31CE" w:rsidRDefault="0081223B" w:rsidP="00ED4988">
      <w:pPr>
        <w:spacing w:line="226" w:lineRule="auto"/>
        <w:ind w:left="5812" w:right="-2" w:hanging="5812"/>
        <w:jc w:val="both"/>
        <w:rPr>
          <w:sz w:val="28"/>
          <w:szCs w:val="28"/>
        </w:rPr>
      </w:pPr>
      <w:r w:rsidRPr="000F31CE">
        <w:rPr>
          <w:b/>
          <w:sz w:val="28"/>
          <w:szCs w:val="28"/>
        </w:rPr>
        <w:t>Адрес:</w:t>
      </w:r>
      <w:r w:rsidRPr="000F31CE">
        <w:rPr>
          <w:sz w:val="28"/>
          <w:szCs w:val="28"/>
        </w:rPr>
        <w:t xml:space="preserve"> </w:t>
      </w:r>
      <w:r w:rsidRPr="000F31CE">
        <w:rPr>
          <w:sz w:val="28"/>
          <w:szCs w:val="28"/>
        </w:rPr>
        <w:tab/>
      </w:r>
      <w:r w:rsidR="007179C2" w:rsidRPr="007179C2">
        <w:rPr>
          <w:sz w:val="28"/>
          <w:szCs w:val="28"/>
        </w:rPr>
        <w:t xml:space="preserve">г. Москва, </w:t>
      </w:r>
      <w:proofErr w:type="spellStart"/>
      <w:r w:rsidR="007179C2" w:rsidRPr="007179C2">
        <w:rPr>
          <w:sz w:val="28"/>
          <w:szCs w:val="28"/>
        </w:rPr>
        <w:t>Михайлово-Ярцевское</w:t>
      </w:r>
      <w:proofErr w:type="spellEnd"/>
      <w:r w:rsidR="007179C2" w:rsidRPr="007179C2">
        <w:rPr>
          <w:sz w:val="28"/>
          <w:szCs w:val="28"/>
        </w:rPr>
        <w:t xml:space="preserve"> поселение, деревня </w:t>
      </w:r>
      <w:proofErr w:type="spellStart"/>
      <w:r w:rsidR="007179C2" w:rsidRPr="007179C2">
        <w:rPr>
          <w:sz w:val="28"/>
          <w:szCs w:val="28"/>
        </w:rPr>
        <w:t>Терехово</w:t>
      </w:r>
      <w:proofErr w:type="spellEnd"/>
      <w:r w:rsidR="007179C2" w:rsidRPr="007179C2">
        <w:rPr>
          <w:sz w:val="28"/>
          <w:szCs w:val="28"/>
        </w:rPr>
        <w:t xml:space="preserve">, </w:t>
      </w:r>
      <w:r w:rsidR="007179C2">
        <w:rPr>
          <w:sz w:val="28"/>
          <w:szCs w:val="28"/>
        </w:rPr>
        <w:br/>
      </w:r>
      <w:r w:rsidR="007179C2" w:rsidRPr="007179C2">
        <w:rPr>
          <w:sz w:val="28"/>
          <w:szCs w:val="28"/>
        </w:rPr>
        <w:t>вл</w:t>
      </w:r>
      <w:r w:rsidR="007179C2">
        <w:rPr>
          <w:sz w:val="28"/>
          <w:szCs w:val="28"/>
        </w:rPr>
        <w:t>.</w:t>
      </w:r>
      <w:r w:rsidR="007179C2" w:rsidRPr="007179C2">
        <w:rPr>
          <w:sz w:val="28"/>
          <w:szCs w:val="28"/>
        </w:rPr>
        <w:t xml:space="preserve"> 56, строен</w:t>
      </w:r>
      <w:r w:rsidR="007179C2">
        <w:rPr>
          <w:sz w:val="28"/>
          <w:szCs w:val="28"/>
        </w:rPr>
        <w:t>.</w:t>
      </w:r>
      <w:r w:rsidR="007179C2" w:rsidRPr="007179C2">
        <w:rPr>
          <w:sz w:val="28"/>
          <w:szCs w:val="28"/>
        </w:rPr>
        <w:t xml:space="preserve"> 1</w:t>
      </w:r>
    </w:p>
    <w:p w:rsidR="000F31CE" w:rsidRDefault="000F31CE" w:rsidP="00ED4988">
      <w:pPr>
        <w:spacing w:line="226" w:lineRule="auto"/>
        <w:ind w:left="5387" w:right="-2" w:hanging="5387"/>
        <w:jc w:val="both"/>
        <w:rPr>
          <w:b/>
          <w:sz w:val="26"/>
          <w:szCs w:val="26"/>
        </w:rPr>
      </w:pPr>
    </w:p>
    <w:p w:rsidR="00470695" w:rsidRPr="00CE15B4" w:rsidRDefault="00470695" w:rsidP="00ED4988">
      <w:pPr>
        <w:spacing w:line="226" w:lineRule="auto"/>
        <w:ind w:left="5387" w:right="-2" w:hanging="5387"/>
        <w:jc w:val="both"/>
        <w:rPr>
          <w:b/>
          <w:sz w:val="28"/>
          <w:szCs w:val="28"/>
        </w:rPr>
      </w:pPr>
      <w:r w:rsidRPr="00CE15B4">
        <w:rPr>
          <w:b/>
          <w:sz w:val="28"/>
          <w:szCs w:val="28"/>
        </w:rPr>
        <w:t>Информация о проведенной проверке:</w:t>
      </w:r>
    </w:p>
    <w:p w:rsidR="00367D6C" w:rsidRPr="0081223B" w:rsidRDefault="00367D6C" w:rsidP="00ED4988">
      <w:pPr>
        <w:tabs>
          <w:tab w:val="left" w:pos="5103"/>
          <w:tab w:val="left" w:pos="5812"/>
        </w:tabs>
        <w:spacing w:line="226" w:lineRule="auto"/>
        <w:ind w:right="-2"/>
        <w:jc w:val="both"/>
        <w:rPr>
          <w:b/>
          <w:sz w:val="26"/>
          <w:szCs w:val="26"/>
        </w:rPr>
      </w:pPr>
    </w:p>
    <w:p w:rsidR="00367D6C" w:rsidRDefault="00091D3A" w:rsidP="00ED4988">
      <w:pPr>
        <w:tabs>
          <w:tab w:val="left" w:pos="5812"/>
        </w:tabs>
        <w:spacing w:line="226" w:lineRule="auto"/>
        <w:ind w:firstLine="709"/>
        <w:jc w:val="both"/>
        <w:rPr>
          <w:sz w:val="28"/>
          <w:szCs w:val="28"/>
        </w:rPr>
      </w:pPr>
      <w:r w:rsidRPr="00091D3A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ED4988" w:rsidRPr="00ED4988">
        <w:rPr>
          <w:sz w:val="28"/>
          <w:szCs w:val="28"/>
        </w:rPr>
        <w:t>50:27:0000000:9589</w:t>
      </w:r>
      <w:r w:rsidRPr="00091D3A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</w:t>
      </w:r>
      <w:r>
        <w:rPr>
          <w:sz w:val="28"/>
          <w:szCs w:val="28"/>
        </w:rPr>
        <w:t>кадастровой оценке по состоянию</w:t>
      </w:r>
      <w:r>
        <w:rPr>
          <w:sz w:val="28"/>
          <w:szCs w:val="28"/>
        </w:rPr>
        <w:br/>
      </w:r>
      <w:r w:rsidRPr="00091D3A">
        <w:rPr>
          <w:sz w:val="28"/>
          <w:szCs w:val="28"/>
        </w:rPr>
        <w:t>на 01.01.2018, была определена путем отнесения объект</w:t>
      </w:r>
      <w:r w:rsidR="00260703">
        <w:rPr>
          <w:sz w:val="28"/>
          <w:szCs w:val="28"/>
        </w:rPr>
        <w:t>а недвижимости к группе</w:t>
      </w:r>
      <w:r w:rsidR="00260703">
        <w:rPr>
          <w:sz w:val="28"/>
          <w:szCs w:val="28"/>
        </w:rPr>
        <w:br/>
      </w:r>
      <w:r w:rsidR="00ED4988">
        <w:rPr>
          <w:sz w:val="28"/>
          <w:szCs w:val="28"/>
        </w:rPr>
        <w:t>4</w:t>
      </w:r>
      <w:r w:rsidRPr="00091D3A">
        <w:rPr>
          <w:sz w:val="28"/>
          <w:szCs w:val="28"/>
        </w:rPr>
        <w:t xml:space="preserve"> «</w:t>
      </w:r>
      <w:r w:rsidR="00ED4988" w:rsidRPr="00ED4988">
        <w:rPr>
          <w:sz w:val="28"/>
          <w:szCs w:val="28"/>
        </w:rPr>
        <w:t>Объекты коммерческого назначения</w:t>
      </w:r>
      <w:r>
        <w:rPr>
          <w:sz w:val="28"/>
          <w:szCs w:val="28"/>
        </w:rPr>
        <w:t xml:space="preserve">», подгруппе </w:t>
      </w:r>
      <w:r w:rsidR="00ED4988">
        <w:rPr>
          <w:sz w:val="28"/>
          <w:szCs w:val="28"/>
        </w:rPr>
        <w:t>4.2</w:t>
      </w:r>
      <w:r w:rsidRPr="00091D3A">
        <w:rPr>
          <w:sz w:val="28"/>
          <w:szCs w:val="28"/>
        </w:rPr>
        <w:t xml:space="preserve"> «</w:t>
      </w:r>
      <w:r w:rsidR="00ED4988" w:rsidRPr="00ED4988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</w:t>
      </w:r>
      <w:r w:rsidRPr="00091D3A">
        <w:rPr>
          <w:sz w:val="28"/>
          <w:szCs w:val="28"/>
        </w:rPr>
        <w:t>».</w:t>
      </w:r>
    </w:p>
    <w:p w:rsidR="00260703" w:rsidRPr="00345C80" w:rsidRDefault="00260703" w:rsidP="00ED4988">
      <w:pPr>
        <w:tabs>
          <w:tab w:val="left" w:pos="5812"/>
        </w:tabs>
        <w:spacing w:line="226" w:lineRule="auto"/>
        <w:ind w:firstLine="709"/>
        <w:jc w:val="both"/>
        <w:rPr>
          <w:sz w:val="28"/>
          <w:szCs w:val="28"/>
        </w:rPr>
      </w:pPr>
      <w:r w:rsidRPr="00260703">
        <w:rPr>
          <w:sz w:val="28"/>
          <w:szCs w:val="28"/>
        </w:rPr>
        <w:t xml:space="preserve">В ходе рассмотрения обращения выявлена техническая ошибка. Кадастровая стоимость объекта недвижимости с кадастровым номером </w:t>
      </w:r>
      <w:r w:rsidR="00ED4988" w:rsidRPr="00ED4988">
        <w:rPr>
          <w:sz w:val="28"/>
          <w:szCs w:val="28"/>
        </w:rPr>
        <w:t>50:27:0000000:9589</w:t>
      </w:r>
      <w:r w:rsidRPr="00260703">
        <w:rPr>
          <w:sz w:val="28"/>
          <w:szCs w:val="28"/>
        </w:rPr>
        <w:t xml:space="preserve"> пересчитана с учетом коэффициента </w:t>
      </w:r>
      <w:r w:rsidRPr="00345C80">
        <w:rPr>
          <w:sz w:val="28"/>
          <w:szCs w:val="28"/>
        </w:rPr>
        <w:t xml:space="preserve">экспликации </w:t>
      </w:r>
      <w:r w:rsidR="00EF5509" w:rsidRPr="00345C80">
        <w:rPr>
          <w:sz w:val="28"/>
          <w:szCs w:val="28"/>
        </w:rPr>
        <w:t>0.</w:t>
      </w:r>
      <w:r w:rsidR="00345C80" w:rsidRPr="00345C80">
        <w:rPr>
          <w:sz w:val="28"/>
          <w:szCs w:val="28"/>
        </w:rPr>
        <w:t>730193777</w:t>
      </w:r>
      <w:r w:rsidRPr="00345C80">
        <w:rPr>
          <w:sz w:val="28"/>
          <w:szCs w:val="28"/>
        </w:rPr>
        <w:t>.</w:t>
      </w:r>
    </w:p>
    <w:p w:rsidR="00260703" w:rsidRPr="00260703" w:rsidRDefault="00260703" w:rsidP="00ED4988">
      <w:pPr>
        <w:tabs>
          <w:tab w:val="left" w:pos="5812"/>
        </w:tabs>
        <w:spacing w:line="226" w:lineRule="auto"/>
        <w:ind w:firstLine="709"/>
        <w:jc w:val="both"/>
        <w:rPr>
          <w:sz w:val="28"/>
          <w:szCs w:val="28"/>
        </w:rPr>
      </w:pPr>
      <w:r w:rsidRPr="00345C80">
        <w:rPr>
          <w:sz w:val="28"/>
          <w:szCs w:val="28"/>
        </w:rPr>
        <w:t>Удельный показатель кадастровой стоимости</w:t>
      </w:r>
      <w:r w:rsidRPr="00260703">
        <w:rPr>
          <w:sz w:val="28"/>
          <w:szCs w:val="28"/>
        </w:rPr>
        <w:t xml:space="preserve"> объекта недвижимости </w:t>
      </w:r>
      <w:r w:rsidRPr="00260703">
        <w:rPr>
          <w:sz w:val="28"/>
          <w:szCs w:val="28"/>
        </w:rPr>
        <w:br/>
        <w:t xml:space="preserve">с кадастровым номером </w:t>
      </w:r>
      <w:r w:rsidR="00ED4988" w:rsidRPr="00ED4988">
        <w:rPr>
          <w:sz w:val="28"/>
          <w:szCs w:val="28"/>
        </w:rPr>
        <w:t>50:27:0000000:9589</w:t>
      </w:r>
      <w:r w:rsidRPr="00260703">
        <w:rPr>
          <w:sz w:val="28"/>
          <w:szCs w:val="28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Государственным бюджетным учреждением города Москвы «Московский</w:t>
      </w:r>
      <w:r w:rsidRPr="00260703">
        <w:rPr>
          <w:sz w:val="28"/>
          <w:szCs w:val="28"/>
        </w:rPr>
        <w:br/>
        <w:t>контрольно-мониторинговый центр недвижимости».</w:t>
      </w:r>
    </w:p>
    <w:p w:rsidR="00260703" w:rsidRPr="00CE15B4" w:rsidRDefault="00260703" w:rsidP="00ED4988">
      <w:pPr>
        <w:tabs>
          <w:tab w:val="left" w:pos="5812"/>
        </w:tabs>
        <w:spacing w:line="226" w:lineRule="auto"/>
        <w:ind w:firstLine="709"/>
        <w:jc w:val="both"/>
        <w:rPr>
          <w:sz w:val="28"/>
          <w:szCs w:val="28"/>
        </w:rPr>
      </w:pPr>
      <w:r w:rsidRPr="00260703">
        <w:rPr>
          <w:sz w:val="28"/>
          <w:szCs w:val="28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965F60" w:rsidRPr="00CE15B4" w:rsidRDefault="00965F60" w:rsidP="009978EA">
      <w:pPr>
        <w:tabs>
          <w:tab w:val="left" w:pos="5812"/>
        </w:tabs>
        <w:spacing w:line="233" w:lineRule="auto"/>
        <w:ind w:right="-2"/>
        <w:jc w:val="both"/>
        <w:rPr>
          <w:b/>
          <w:sz w:val="28"/>
          <w:szCs w:val="28"/>
        </w:rPr>
      </w:pPr>
      <w:r w:rsidRPr="00CE15B4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D8342A" w:rsidRDefault="00D8342A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4"/>
        <w:gridCol w:w="1662"/>
        <w:gridCol w:w="3119"/>
        <w:gridCol w:w="1549"/>
        <w:gridCol w:w="1411"/>
      </w:tblGrid>
      <w:tr w:rsidR="00D8342A" w:rsidRPr="00463872" w:rsidTr="00DD006A">
        <w:trPr>
          <w:trHeight w:val="178"/>
        </w:trPr>
        <w:tc>
          <w:tcPr>
            <w:tcW w:w="0" w:type="auto"/>
            <w:vAlign w:val="center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:rsidR="00D8342A" w:rsidRPr="000A6508" w:rsidRDefault="00D8342A" w:rsidP="00DD006A">
            <w:pPr>
              <w:tabs>
                <w:tab w:val="left" w:pos="5812"/>
              </w:tabs>
              <w:spacing w:line="21" w:lineRule="atLeast"/>
              <w:ind w:left="-16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119" w:type="dxa"/>
            <w:vAlign w:val="center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 xml:space="preserve">Документ </w:t>
            </w:r>
            <w:r w:rsidR="005F644B">
              <w:rPr>
                <w:sz w:val="23"/>
                <w:szCs w:val="23"/>
              </w:rPr>
              <w:br/>
            </w:r>
            <w:r w:rsidRPr="000A6508">
              <w:rPr>
                <w:sz w:val="23"/>
                <w:szCs w:val="23"/>
              </w:rPr>
              <w:t>об утверждении результатов определения кадастровой стоимости</w:t>
            </w:r>
          </w:p>
        </w:tc>
        <w:tc>
          <w:tcPr>
            <w:tcW w:w="1549" w:type="dxa"/>
            <w:vAlign w:val="center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 xml:space="preserve">Кадастровая стоимость </w:t>
            </w:r>
            <w:r w:rsidRPr="000A6508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1411" w:type="dxa"/>
            <w:vAlign w:val="center"/>
          </w:tcPr>
          <w:p w:rsidR="00D8342A" w:rsidRPr="000A6508" w:rsidRDefault="00D8342A" w:rsidP="00320FAF">
            <w:pPr>
              <w:tabs>
                <w:tab w:val="left" w:pos="1205"/>
                <w:tab w:val="left" w:pos="5812"/>
              </w:tabs>
              <w:spacing w:line="21" w:lineRule="atLeast"/>
              <w:ind w:left="-59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D8342A" w:rsidRPr="00463872" w:rsidTr="00D8342A">
        <w:trPr>
          <w:trHeight w:val="513"/>
        </w:trPr>
        <w:tc>
          <w:tcPr>
            <w:tcW w:w="0" w:type="auto"/>
            <w:vAlign w:val="center"/>
          </w:tcPr>
          <w:p w:rsidR="00D8342A" w:rsidRPr="000A6508" w:rsidRDefault="00ED4988" w:rsidP="00CE0C9B">
            <w:pPr>
              <w:jc w:val="center"/>
              <w:rPr>
                <w:sz w:val="23"/>
                <w:szCs w:val="23"/>
              </w:rPr>
            </w:pPr>
            <w:r w:rsidRPr="00ED4988">
              <w:rPr>
                <w:sz w:val="23"/>
                <w:szCs w:val="23"/>
              </w:rPr>
              <w:t>50:27:0000000:9589</w:t>
            </w:r>
          </w:p>
        </w:tc>
        <w:tc>
          <w:tcPr>
            <w:tcW w:w="0" w:type="auto"/>
            <w:vAlign w:val="center"/>
          </w:tcPr>
          <w:p w:rsidR="00D8342A" w:rsidRPr="000A6508" w:rsidRDefault="00ED4988" w:rsidP="00ED4988">
            <w:pPr>
              <w:jc w:val="center"/>
              <w:rPr>
                <w:sz w:val="23"/>
                <w:szCs w:val="23"/>
              </w:rPr>
            </w:pPr>
            <w:r w:rsidRPr="00ED4988">
              <w:rPr>
                <w:sz w:val="23"/>
                <w:szCs w:val="23"/>
              </w:rPr>
              <w:t>62 250</w:t>
            </w:r>
            <w:r>
              <w:rPr>
                <w:sz w:val="23"/>
                <w:szCs w:val="23"/>
              </w:rPr>
              <w:t> </w:t>
            </w:r>
            <w:r w:rsidRPr="00ED4988">
              <w:rPr>
                <w:sz w:val="23"/>
                <w:szCs w:val="23"/>
              </w:rPr>
              <w:t>307</w:t>
            </w:r>
            <w:r>
              <w:rPr>
                <w:sz w:val="23"/>
                <w:szCs w:val="23"/>
              </w:rPr>
              <w:t>,</w:t>
            </w:r>
            <w:r w:rsidRPr="00ED4988">
              <w:rPr>
                <w:sz w:val="23"/>
                <w:szCs w:val="23"/>
              </w:rPr>
              <w:t>90</w:t>
            </w:r>
          </w:p>
        </w:tc>
        <w:tc>
          <w:tcPr>
            <w:tcW w:w="3119" w:type="dxa"/>
            <w:vAlign w:val="center"/>
          </w:tcPr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Распоряжение Департамента городского имущества города Москвы </w:t>
            </w:r>
          </w:p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от 29.11.2018 № 40557 </w:t>
            </w:r>
          </w:p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в городе Москве </w:t>
            </w:r>
          </w:p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по состоянию </w:t>
            </w:r>
          </w:p>
          <w:p w:rsidR="00D8342A" w:rsidRPr="000A6508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>на 01 января 2018 г.»</w:t>
            </w:r>
          </w:p>
        </w:tc>
        <w:tc>
          <w:tcPr>
            <w:tcW w:w="1549" w:type="dxa"/>
            <w:vAlign w:val="center"/>
          </w:tcPr>
          <w:p w:rsidR="00D8342A" w:rsidRPr="000A6508" w:rsidRDefault="00345C80" w:rsidP="00EF550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45 454 785,75</w:t>
            </w:r>
          </w:p>
        </w:tc>
        <w:tc>
          <w:tcPr>
            <w:tcW w:w="1411" w:type="dxa"/>
            <w:vAlign w:val="center"/>
          </w:tcPr>
          <w:p w:rsidR="00D8342A" w:rsidRPr="000A6508" w:rsidRDefault="0075305D" w:rsidP="00320FAF">
            <w:pPr>
              <w:ind w:left="-59" w:right="-111" w:hanging="3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</w:t>
            </w:r>
            <w:r w:rsidR="002F7B0A">
              <w:rPr>
                <w:sz w:val="23"/>
                <w:szCs w:val="23"/>
              </w:rPr>
              <w:t>.2018</w:t>
            </w:r>
          </w:p>
        </w:tc>
      </w:tr>
    </w:tbl>
    <w:p w:rsidR="00D8342A" w:rsidRPr="0081223B" w:rsidRDefault="00D8342A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sectPr w:rsidR="00D8342A" w:rsidRPr="0081223B" w:rsidSect="00B25B46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32D" w:rsidRDefault="002B432D" w:rsidP="00AC7FD4">
      <w:r>
        <w:separator/>
      </w:r>
    </w:p>
  </w:endnote>
  <w:endnote w:type="continuationSeparator" w:id="0">
    <w:p w:rsidR="002B432D" w:rsidRDefault="002B432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32D" w:rsidRDefault="002B432D" w:rsidP="00AC7FD4">
      <w:r>
        <w:separator/>
      </w:r>
    </w:p>
  </w:footnote>
  <w:footnote w:type="continuationSeparator" w:id="0">
    <w:p w:rsidR="002B432D" w:rsidRDefault="002B432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FD" w:rsidRPr="002521FD" w:rsidRDefault="002521FD" w:rsidP="002521FD">
    <w:pPr>
      <w:pStyle w:val="aa"/>
      <w:jc w:val="center"/>
      <w:rPr>
        <w:lang w:val="en-US"/>
      </w:rPr>
    </w:pPr>
    <w:r>
      <w:rPr>
        <w:lang w:val="en-US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680AE9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1D3A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1CE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AB7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9E1"/>
    <w:rsid w:val="00173B0E"/>
    <w:rsid w:val="00173CA0"/>
    <w:rsid w:val="00177305"/>
    <w:rsid w:val="00180289"/>
    <w:rsid w:val="00180CF5"/>
    <w:rsid w:val="00181AF6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3BEB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21FD"/>
    <w:rsid w:val="00257F2B"/>
    <w:rsid w:val="00260703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B432D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0A"/>
    <w:rsid w:val="002F7BBE"/>
    <w:rsid w:val="0030023B"/>
    <w:rsid w:val="00300770"/>
    <w:rsid w:val="0030271A"/>
    <w:rsid w:val="0030385A"/>
    <w:rsid w:val="00303D7F"/>
    <w:rsid w:val="003062A5"/>
    <w:rsid w:val="003070A3"/>
    <w:rsid w:val="003073F0"/>
    <w:rsid w:val="00307BE7"/>
    <w:rsid w:val="0031082A"/>
    <w:rsid w:val="003112A7"/>
    <w:rsid w:val="00320418"/>
    <w:rsid w:val="00320FAF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5C80"/>
    <w:rsid w:val="00346418"/>
    <w:rsid w:val="00347CD2"/>
    <w:rsid w:val="00353847"/>
    <w:rsid w:val="003605E7"/>
    <w:rsid w:val="00362694"/>
    <w:rsid w:val="00363017"/>
    <w:rsid w:val="00364106"/>
    <w:rsid w:val="00367D6C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C4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438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B78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59B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3337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44B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0AE9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C2F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9C2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05D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007E"/>
    <w:rsid w:val="007E014A"/>
    <w:rsid w:val="007E1453"/>
    <w:rsid w:val="007E28B4"/>
    <w:rsid w:val="007E5275"/>
    <w:rsid w:val="007F0552"/>
    <w:rsid w:val="007F15A3"/>
    <w:rsid w:val="007F4FE7"/>
    <w:rsid w:val="0080373B"/>
    <w:rsid w:val="00803F04"/>
    <w:rsid w:val="00805C73"/>
    <w:rsid w:val="00810927"/>
    <w:rsid w:val="00811534"/>
    <w:rsid w:val="0081223B"/>
    <w:rsid w:val="0081390B"/>
    <w:rsid w:val="00817B00"/>
    <w:rsid w:val="0082742F"/>
    <w:rsid w:val="00830622"/>
    <w:rsid w:val="00830FF8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B26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2A3F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978EA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5ED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1D1"/>
    <w:rsid w:val="00AE53A1"/>
    <w:rsid w:val="00AE72BB"/>
    <w:rsid w:val="00AE77A4"/>
    <w:rsid w:val="00AF3090"/>
    <w:rsid w:val="00AF3ADC"/>
    <w:rsid w:val="00AF50A8"/>
    <w:rsid w:val="00B00CDF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5B46"/>
    <w:rsid w:val="00B26832"/>
    <w:rsid w:val="00B33E1B"/>
    <w:rsid w:val="00B3526A"/>
    <w:rsid w:val="00B365D0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4D91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131A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2267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9D2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15B4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342A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006A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4988"/>
    <w:rsid w:val="00ED6790"/>
    <w:rsid w:val="00EE16E8"/>
    <w:rsid w:val="00EF09A5"/>
    <w:rsid w:val="00EF201B"/>
    <w:rsid w:val="00EF4EA8"/>
    <w:rsid w:val="00EF5509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6549"/>
    <w:rsid w:val="00F872B3"/>
    <w:rsid w:val="00F902EE"/>
    <w:rsid w:val="00F91E22"/>
    <w:rsid w:val="00F92E02"/>
    <w:rsid w:val="00F93C1D"/>
    <w:rsid w:val="00F9411A"/>
    <w:rsid w:val="00F94E67"/>
    <w:rsid w:val="00FA2553"/>
    <w:rsid w:val="00FA444F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536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34FF850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E6CD9-E5C2-473A-87B1-489C6C14D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239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17</cp:revision>
  <cp:lastPrinted>2020-03-06T12:36:00Z</cp:lastPrinted>
  <dcterms:created xsi:type="dcterms:W3CDTF">2021-01-14T05:38:00Z</dcterms:created>
  <dcterms:modified xsi:type="dcterms:W3CDTF">2021-03-18T05:16:00Z</dcterms:modified>
</cp:coreProperties>
</file>