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C1F0C" w:rsidRDefault="00C412A1" w:rsidP="006539B5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0A0C7C">
        <w:rPr>
          <w:b/>
          <w:sz w:val="28"/>
          <w:szCs w:val="28"/>
        </w:rPr>
        <w:t>16</w:t>
      </w:r>
      <w:r w:rsidR="00B94EDE" w:rsidRPr="009C1F0C">
        <w:rPr>
          <w:b/>
          <w:sz w:val="28"/>
          <w:szCs w:val="28"/>
        </w:rPr>
        <w:t xml:space="preserve">» </w:t>
      </w:r>
      <w:r w:rsidR="000A0C7C">
        <w:rPr>
          <w:b/>
          <w:sz w:val="28"/>
          <w:szCs w:val="28"/>
        </w:rPr>
        <w:t>февраля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0A1656" w:rsidRPr="009C1F0C">
        <w:rPr>
          <w:b/>
          <w:sz w:val="28"/>
          <w:szCs w:val="28"/>
        </w:rPr>
        <w:t xml:space="preserve">    </w:t>
      </w:r>
      <w:r w:rsidR="00D4198D" w:rsidRPr="009C1F0C">
        <w:rPr>
          <w:b/>
          <w:sz w:val="28"/>
          <w:szCs w:val="28"/>
        </w:rPr>
        <w:t xml:space="preserve"> 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Pr="009C1F0C">
        <w:rPr>
          <w:b/>
          <w:sz w:val="28"/>
          <w:szCs w:val="28"/>
        </w:rPr>
        <w:t xml:space="preserve">№ </w:t>
      </w:r>
      <w:r w:rsidR="009B445E">
        <w:rPr>
          <w:b/>
          <w:sz w:val="28"/>
          <w:szCs w:val="28"/>
        </w:rPr>
        <w:t>74</w:t>
      </w:r>
      <w:r w:rsidR="000A0C7C">
        <w:rPr>
          <w:b/>
          <w:sz w:val="28"/>
          <w:szCs w:val="28"/>
        </w:rPr>
        <w:t>/21</w:t>
      </w:r>
    </w:p>
    <w:p w:rsidR="00B94EDE" w:rsidRPr="009C1F0C" w:rsidRDefault="00B94EDE" w:rsidP="006539B5">
      <w:pPr>
        <w:spacing w:after="0"/>
        <w:ind w:right="-2"/>
        <w:jc w:val="both"/>
        <w:rPr>
          <w:sz w:val="28"/>
          <w:szCs w:val="28"/>
        </w:rPr>
      </w:pPr>
    </w:p>
    <w:p w:rsidR="00B94EDE" w:rsidRPr="009C1F0C" w:rsidRDefault="00B94EDE" w:rsidP="006539B5">
      <w:pPr>
        <w:tabs>
          <w:tab w:val="left" w:pos="5670"/>
        </w:tabs>
        <w:spacing w:after="0"/>
        <w:ind w:left="5812" w:right="-2" w:hanging="5812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 xml:space="preserve">Реквизиты </w:t>
      </w:r>
      <w:r w:rsidR="00770B0B">
        <w:rPr>
          <w:b/>
          <w:sz w:val="28"/>
          <w:szCs w:val="28"/>
        </w:rPr>
        <w:t>обращения</w:t>
      </w:r>
      <w:r w:rsidRPr="009C1F0C">
        <w:rPr>
          <w:b/>
          <w:sz w:val="28"/>
          <w:szCs w:val="28"/>
        </w:rPr>
        <w:t>:</w:t>
      </w:r>
      <w:r w:rsidRPr="009C1F0C">
        <w:rPr>
          <w:sz w:val="28"/>
          <w:szCs w:val="28"/>
        </w:rPr>
        <w:tab/>
      </w:r>
      <w:r w:rsidRPr="009C1F0C">
        <w:rPr>
          <w:sz w:val="28"/>
          <w:szCs w:val="28"/>
        </w:rPr>
        <w:tab/>
        <w:t>о</w:t>
      </w:r>
      <w:r w:rsidR="000A1656" w:rsidRPr="009C1F0C">
        <w:rPr>
          <w:sz w:val="28"/>
          <w:szCs w:val="28"/>
        </w:rPr>
        <w:t xml:space="preserve">т </w:t>
      </w:r>
      <w:r w:rsidR="00354C1E" w:rsidRPr="009C1F0C">
        <w:rPr>
          <w:sz w:val="28"/>
          <w:szCs w:val="28"/>
        </w:rPr>
        <w:t>25.</w:t>
      </w:r>
      <w:r w:rsidR="000A0C7C">
        <w:rPr>
          <w:sz w:val="28"/>
          <w:szCs w:val="28"/>
        </w:rPr>
        <w:t>0</w:t>
      </w:r>
      <w:r w:rsidR="00354C1E" w:rsidRPr="009C1F0C">
        <w:rPr>
          <w:sz w:val="28"/>
          <w:szCs w:val="28"/>
        </w:rPr>
        <w:t>1</w:t>
      </w:r>
      <w:r w:rsidR="004A050D" w:rsidRPr="009C1F0C">
        <w:rPr>
          <w:sz w:val="28"/>
          <w:szCs w:val="28"/>
        </w:rPr>
        <w:t>.202</w:t>
      </w:r>
      <w:r w:rsidR="000A0C7C">
        <w:rPr>
          <w:sz w:val="28"/>
          <w:szCs w:val="28"/>
        </w:rPr>
        <w:t>1</w:t>
      </w:r>
      <w:r w:rsidR="004A050D" w:rsidRPr="009C1F0C">
        <w:rPr>
          <w:sz w:val="28"/>
          <w:szCs w:val="28"/>
        </w:rPr>
        <w:t> </w:t>
      </w:r>
      <w:r w:rsidR="00354C1E" w:rsidRPr="009C1F0C">
        <w:rPr>
          <w:sz w:val="28"/>
          <w:szCs w:val="28"/>
        </w:rPr>
        <w:t xml:space="preserve">№ </w:t>
      </w:r>
      <w:r w:rsidR="000A0C7C" w:rsidRPr="000A0C7C">
        <w:rPr>
          <w:sz w:val="28"/>
          <w:szCs w:val="28"/>
        </w:rPr>
        <w:t>33-8-190/21-(0)-0</w:t>
      </w:r>
    </w:p>
    <w:p w:rsidR="00470695" w:rsidRPr="009C1F0C" w:rsidRDefault="00470695" w:rsidP="006539B5">
      <w:pPr>
        <w:tabs>
          <w:tab w:val="left" w:pos="5670"/>
        </w:tabs>
        <w:spacing w:after="0"/>
        <w:ind w:left="5812" w:right="-2" w:hanging="5812"/>
        <w:jc w:val="both"/>
        <w:rPr>
          <w:sz w:val="28"/>
          <w:szCs w:val="28"/>
        </w:rPr>
      </w:pPr>
    </w:p>
    <w:p w:rsidR="0077779F" w:rsidRPr="009C1F0C" w:rsidRDefault="00470695" w:rsidP="006539B5">
      <w:pPr>
        <w:tabs>
          <w:tab w:val="left" w:pos="5529"/>
          <w:tab w:val="left" w:pos="5812"/>
        </w:tabs>
        <w:ind w:left="5529" w:hanging="5529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>Информация о заявителе:</w:t>
      </w:r>
      <w:r w:rsidR="002F0DAE" w:rsidRPr="009C1F0C">
        <w:rPr>
          <w:sz w:val="28"/>
          <w:szCs w:val="28"/>
        </w:rPr>
        <w:t xml:space="preserve"> </w:t>
      </w:r>
      <w:r w:rsidR="002F0DAE" w:rsidRPr="009C1F0C">
        <w:rPr>
          <w:sz w:val="28"/>
          <w:szCs w:val="28"/>
        </w:rPr>
        <w:tab/>
      </w:r>
      <w:r w:rsidR="002F0DAE" w:rsidRPr="009C1F0C">
        <w:rPr>
          <w:sz w:val="28"/>
          <w:szCs w:val="28"/>
        </w:rPr>
        <w:tab/>
      </w:r>
      <w:r w:rsidR="00004F82">
        <w:rPr>
          <w:sz w:val="28"/>
          <w:szCs w:val="28"/>
        </w:rPr>
        <w:t>***</w:t>
      </w:r>
      <w:bookmarkStart w:id="0" w:name="_GoBack"/>
      <w:bookmarkEnd w:id="0"/>
    </w:p>
    <w:p w:rsidR="00AC5D31" w:rsidRPr="009C1F0C" w:rsidRDefault="00AC5D31" w:rsidP="006539B5">
      <w:pPr>
        <w:spacing w:after="60"/>
        <w:jc w:val="both"/>
        <w:rPr>
          <w:b/>
          <w:sz w:val="28"/>
          <w:szCs w:val="28"/>
        </w:rPr>
      </w:pPr>
    </w:p>
    <w:p w:rsidR="00D972D4" w:rsidRPr="009C1F0C" w:rsidRDefault="00AC5D31" w:rsidP="006539B5">
      <w:pPr>
        <w:spacing w:after="60"/>
        <w:ind w:left="5812" w:hanging="5812"/>
        <w:jc w:val="both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Кадастровый номер объекта недвижимости:</w:t>
      </w:r>
      <w:r w:rsidRPr="009C1F0C">
        <w:rPr>
          <w:b/>
          <w:sz w:val="28"/>
          <w:szCs w:val="28"/>
        </w:rPr>
        <w:tab/>
      </w:r>
      <w:r w:rsidR="000A0C7C" w:rsidRPr="000A0C7C">
        <w:rPr>
          <w:sz w:val="28"/>
          <w:szCs w:val="28"/>
        </w:rPr>
        <w:t>77:07:0014003:7297</w:t>
      </w:r>
    </w:p>
    <w:p w:rsidR="001D3269" w:rsidRDefault="00AC5D31" w:rsidP="006539B5">
      <w:pPr>
        <w:spacing w:after="60"/>
        <w:ind w:left="5812" w:hanging="5812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 xml:space="preserve">Адрес: </w:t>
      </w:r>
      <w:r w:rsidRPr="009C1F0C">
        <w:rPr>
          <w:b/>
          <w:sz w:val="28"/>
          <w:szCs w:val="28"/>
        </w:rPr>
        <w:tab/>
      </w:r>
      <w:r w:rsidRPr="009C1F0C">
        <w:rPr>
          <w:sz w:val="28"/>
          <w:szCs w:val="28"/>
        </w:rPr>
        <w:t>г. М</w:t>
      </w:r>
      <w:r w:rsidRPr="00F64357">
        <w:rPr>
          <w:sz w:val="28"/>
          <w:szCs w:val="28"/>
        </w:rPr>
        <w:t xml:space="preserve">осква, </w:t>
      </w:r>
      <w:r w:rsidR="00354C1E" w:rsidRPr="00354C1E">
        <w:rPr>
          <w:sz w:val="28"/>
          <w:szCs w:val="28"/>
        </w:rPr>
        <w:t>ул</w:t>
      </w:r>
      <w:r w:rsidR="00354C1E">
        <w:rPr>
          <w:sz w:val="28"/>
          <w:szCs w:val="28"/>
        </w:rPr>
        <w:t>.</w:t>
      </w:r>
      <w:r w:rsidR="00354C1E" w:rsidRPr="00354C1E">
        <w:rPr>
          <w:sz w:val="28"/>
          <w:szCs w:val="28"/>
        </w:rPr>
        <w:t xml:space="preserve"> Озерная, д.</w:t>
      </w:r>
      <w:r w:rsidR="00354C1E">
        <w:rPr>
          <w:sz w:val="28"/>
          <w:szCs w:val="28"/>
        </w:rPr>
        <w:t xml:space="preserve"> </w:t>
      </w:r>
      <w:r w:rsidR="00354C1E" w:rsidRPr="00354C1E">
        <w:rPr>
          <w:sz w:val="28"/>
          <w:szCs w:val="28"/>
        </w:rPr>
        <w:t>9, корп.</w:t>
      </w:r>
      <w:r w:rsidR="00354C1E">
        <w:rPr>
          <w:sz w:val="28"/>
          <w:szCs w:val="28"/>
        </w:rPr>
        <w:t xml:space="preserve"> </w:t>
      </w:r>
      <w:r w:rsidR="00354C1E" w:rsidRPr="00354C1E">
        <w:rPr>
          <w:sz w:val="28"/>
          <w:szCs w:val="28"/>
        </w:rPr>
        <w:t>3</w:t>
      </w:r>
    </w:p>
    <w:p w:rsidR="00F64357" w:rsidRPr="00F64357" w:rsidRDefault="00F64357" w:rsidP="006539B5">
      <w:pPr>
        <w:spacing w:after="60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6539B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6050A5" w:rsidRPr="006050A5" w:rsidRDefault="006050A5" w:rsidP="006539B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A0C7C" w:rsidRPr="000A0C7C">
        <w:rPr>
          <w:sz w:val="28"/>
          <w:szCs w:val="28"/>
        </w:rPr>
        <w:t>77:07:0014003:7297</w:t>
      </w:r>
      <w:r w:rsidRPr="006050A5">
        <w:rPr>
          <w:sz w:val="28"/>
          <w:szCs w:val="28"/>
        </w:rPr>
        <w:t xml:space="preserve"> была определена ГБУ «Центр имущественных платежей</w:t>
      </w:r>
      <w:r w:rsidRPr="006050A5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объекта недвижимости к группе 15 «Объекты неустановленного назначения»</w:t>
      </w:r>
      <w:r w:rsidR="009C1F0C">
        <w:rPr>
          <w:sz w:val="28"/>
          <w:szCs w:val="28"/>
        </w:rPr>
        <w:t>, подгруппе 15.3 «Помещения (жилые)»</w:t>
      </w:r>
      <w:r w:rsidRPr="006050A5">
        <w:rPr>
          <w:sz w:val="28"/>
          <w:szCs w:val="28"/>
        </w:rPr>
        <w:t>.</w:t>
      </w:r>
    </w:p>
    <w:p w:rsidR="00117319" w:rsidRPr="00A90CB8" w:rsidRDefault="006050A5" w:rsidP="006539B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>В ходе рассмотрения обращения выявлена ошибка.</w:t>
      </w:r>
      <w:r w:rsidR="000A0C7C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</w:t>
      </w:r>
      <w:r w:rsidR="000A0C7C">
        <w:rPr>
          <w:sz w:val="28"/>
          <w:szCs w:val="28"/>
        </w:rPr>
        <w:br/>
      </w:r>
      <w:r w:rsidRPr="006050A5">
        <w:rPr>
          <w:sz w:val="28"/>
          <w:szCs w:val="28"/>
        </w:rPr>
        <w:t xml:space="preserve">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0A0C7C" w:rsidRPr="000A0C7C">
        <w:rPr>
          <w:sz w:val="28"/>
          <w:szCs w:val="28"/>
        </w:rPr>
        <w:t>77:07:0014003:7297</w:t>
      </w:r>
      <w:r w:rsidRPr="006050A5">
        <w:rPr>
          <w:sz w:val="28"/>
          <w:szCs w:val="28"/>
        </w:rPr>
        <w:t xml:space="preserve"> была пересчитана </w:t>
      </w:r>
      <w:r w:rsidRPr="00A90CB8">
        <w:rPr>
          <w:sz w:val="28"/>
          <w:szCs w:val="28"/>
        </w:rPr>
        <w:t>с учетом отнесения к группе</w:t>
      </w:r>
      <w:r w:rsidRPr="00A90CB8">
        <w:rPr>
          <w:sz w:val="28"/>
          <w:szCs w:val="28"/>
          <w:highlight w:val="yellow"/>
        </w:rPr>
        <w:br/>
      </w:r>
      <w:r w:rsidRPr="002225CC">
        <w:rPr>
          <w:sz w:val="28"/>
          <w:szCs w:val="28"/>
        </w:rPr>
        <w:t>15 «Объекты неустановленного назначения», подгруппе 1</w:t>
      </w:r>
      <w:r w:rsidR="002225CC" w:rsidRPr="002225CC">
        <w:rPr>
          <w:sz w:val="28"/>
          <w:szCs w:val="28"/>
        </w:rPr>
        <w:t>5.</w:t>
      </w:r>
      <w:r w:rsidR="000A0C7C">
        <w:rPr>
          <w:sz w:val="28"/>
          <w:szCs w:val="28"/>
        </w:rPr>
        <w:t>4</w:t>
      </w:r>
      <w:r w:rsidRPr="002225CC">
        <w:rPr>
          <w:sz w:val="28"/>
          <w:szCs w:val="28"/>
        </w:rPr>
        <w:t xml:space="preserve"> «</w:t>
      </w:r>
      <w:r w:rsidR="002225CC" w:rsidRPr="002225CC">
        <w:rPr>
          <w:sz w:val="28"/>
          <w:szCs w:val="28"/>
        </w:rPr>
        <w:t>Помещения (нежилые)</w:t>
      </w:r>
      <w:r w:rsidRPr="002225CC">
        <w:rPr>
          <w:sz w:val="28"/>
          <w:szCs w:val="28"/>
        </w:rPr>
        <w:t>».</w:t>
      </w: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F64357" w:rsidRDefault="00965F60" w:rsidP="006539B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761"/>
        <w:gridCol w:w="2954"/>
        <w:gridCol w:w="1875"/>
        <w:gridCol w:w="1451"/>
      </w:tblGrid>
      <w:tr w:rsidR="00502BD6" w:rsidRPr="00F64357" w:rsidTr="000A0C7C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104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A0C7C" w:rsidRPr="00F64357" w:rsidTr="00784979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F64357" w:rsidRDefault="000A0C7C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A0C7C">
              <w:rPr>
                <w:color w:val="000000"/>
                <w:sz w:val="22"/>
                <w:szCs w:val="22"/>
              </w:rPr>
              <w:t>77:07:0014003:7297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A0C7C" w:rsidRPr="00F64357" w:rsidRDefault="000A0C7C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2"/>
                <w:szCs w:val="22"/>
              </w:rPr>
            </w:pPr>
            <w:r w:rsidRPr="000A0C7C">
              <w:rPr>
                <w:color w:val="000000"/>
                <w:sz w:val="22"/>
                <w:szCs w:val="22"/>
              </w:rPr>
              <w:t>1 975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A0C7C">
              <w:rPr>
                <w:color w:val="000000"/>
                <w:sz w:val="22"/>
                <w:szCs w:val="22"/>
              </w:rPr>
              <w:t>591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A0C7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F64357" w:rsidRDefault="000A0C7C" w:rsidP="009F3B65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0A0C7C" w:rsidRPr="00F64357" w:rsidRDefault="00670E26" w:rsidP="009F3B65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2"/>
                <w:szCs w:val="22"/>
              </w:rPr>
            </w:pPr>
            <w:r w:rsidRPr="00670E26">
              <w:rPr>
                <w:color w:val="000000"/>
                <w:sz w:val="22"/>
                <w:szCs w:val="22"/>
              </w:rPr>
              <w:t>678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70E26">
              <w:rPr>
                <w:color w:val="000000"/>
                <w:sz w:val="22"/>
                <w:szCs w:val="22"/>
              </w:rPr>
              <w:t>152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0E2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0A0C7C" w:rsidRPr="00F64357" w:rsidRDefault="000A0C7C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21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</w:t>
            </w:r>
            <w:r w:rsidR="00784979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4A050D">
      <w:headerReference w:type="even" r:id="rId8"/>
      <w:headerReference w:type="default" r:id="rId9"/>
      <w:pgSz w:w="11906" w:h="16838"/>
      <w:pgMar w:top="1134" w:right="707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0D" w:rsidRDefault="002A720D" w:rsidP="00AC7FD4">
      <w:r>
        <w:separator/>
      </w:r>
    </w:p>
  </w:endnote>
  <w:endnote w:type="continuationSeparator" w:id="0">
    <w:p w:rsidR="002A720D" w:rsidRDefault="002A72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0D" w:rsidRDefault="002A720D" w:rsidP="00AC7FD4">
      <w:r>
        <w:separator/>
      </w:r>
    </w:p>
  </w:footnote>
  <w:footnote w:type="continuationSeparator" w:id="0">
    <w:p w:rsidR="002A720D" w:rsidRDefault="002A72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F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F82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FECF1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651D-3570-4503-94C0-8FEE0B3C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2019-12-12T12:19:00Z</cp:lastPrinted>
  <dcterms:created xsi:type="dcterms:W3CDTF">2021-02-16T06:50:00Z</dcterms:created>
  <dcterms:modified xsi:type="dcterms:W3CDTF">2021-03-18T05:16:00Z</dcterms:modified>
</cp:coreProperties>
</file>