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26705" w:rsidRDefault="008730FB" w:rsidP="00BE7E73">
      <w:pPr>
        <w:spacing w:line="259" w:lineRule="auto"/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A57A32">
        <w:rPr>
          <w:b/>
          <w:sz w:val="28"/>
          <w:szCs w:val="28"/>
        </w:rPr>
        <w:t>03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EA2461">
        <w:rPr>
          <w:b/>
          <w:sz w:val="28"/>
          <w:szCs w:val="28"/>
        </w:rPr>
        <w:t>марта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4B34A5">
        <w:rPr>
          <w:b/>
          <w:sz w:val="28"/>
          <w:szCs w:val="28"/>
        </w:rPr>
        <w:t xml:space="preserve">  </w:t>
      </w:r>
      <w:r w:rsidR="00BA0FC8" w:rsidRPr="00A26705">
        <w:rPr>
          <w:b/>
          <w:sz w:val="28"/>
          <w:szCs w:val="28"/>
        </w:rPr>
        <w:t xml:space="preserve">№ </w:t>
      </w:r>
      <w:r w:rsidR="00950CAB">
        <w:rPr>
          <w:b/>
          <w:sz w:val="28"/>
          <w:szCs w:val="28"/>
        </w:rPr>
        <w:t>83</w:t>
      </w:r>
      <w:r w:rsidR="00F62D66" w:rsidRPr="00A26705">
        <w:rPr>
          <w:b/>
          <w:sz w:val="28"/>
          <w:szCs w:val="28"/>
        </w:rPr>
        <w:t>/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</w:p>
    <w:p w:rsidR="00470695" w:rsidRPr="00A26705" w:rsidRDefault="00470695" w:rsidP="00BE7E73">
      <w:pPr>
        <w:spacing w:line="259" w:lineRule="auto"/>
        <w:ind w:right="-2"/>
        <w:jc w:val="both"/>
        <w:rPr>
          <w:sz w:val="36"/>
          <w:szCs w:val="36"/>
        </w:rPr>
      </w:pPr>
    </w:p>
    <w:p w:rsidR="00EB590D" w:rsidRDefault="00470695" w:rsidP="00BE7E73">
      <w:pPr>
        <w:tabs>
          <w:tab w:val="left" w:pos="5812"/>
        </w:tabs>
        <w:spacing w:line="259" w:lineRule="auto"/>
        <w:jc w:val="both"/>
        <w:rPr>
          <w:sz w:val="28"/>
          <w:szCs w:val="28"/>
        </w:rPr>
      </w:pPr>
      <w:r w:rsidRPr="00A26705">
        <w:rPr>
          <w:b/>
          <w:sz w:val="28"/>
          <w:szCs w:val="28"/>
        </w:rPr>
        <w:t>Реквизиты обращения:</w:t>
      </w:r>
      <w:r w:rsidR="000E2C28" w:rsidRPr="00A26705">
        <w:rPr>
          <w:sz w:val="28"/>
          <w:szCs w:val="28"/>
        </w:rPr>
        <w:t xml:space="preserve"> </w:t>
      </w:r>
      <w:r w:rsidR="000E2C28" w:rsidRPr="00A26705">
        <w:rPr>
          <w:sz w:val="28"/>
          <w:szCs w:val="28"/>
        </w:rPr>
        <w:tab/>
      </w:r>
      <w:r w:rsidR="008730FB" w:rsidRPr="00A26705">
        <w:rPr>
          <w:sz w:val="28"/>
          <w:szCs w:val="28"/>
        </w:rPr>
        <w:t xml:space="preserve">от </w:t>
      </w:r>
      <w:r w:rsidR="004B34A5">
        <w:rPr>
          <w:sz w:val="28"/>
          <w:szCs w:val="28"/>
        </w:rPr>
        <w:t>1</w:t>
      </w:r>
      <w:r w:rsidR="00EA2461">
        <w:rPr>
          <w:sz w:val="28"/>
          <w:szCs w:val="28"/>
        </w:rPr>
        <w:t>8</w:t>
      </w:r>
      <w:r w:rsidR="004B34A5">
        <w:rPr>
          <w:sz w:val="28"/>
          <w:szCs w:val="28"/>
        </w:rPr>
        <w:t>.0</w:t>
      </w:r>
      <w:r w:rsidR="00EA2461">
        <w:rPr>
          <w:sz w:val="28"/>
          <w:szCs w:val="28"/>
        </w:rPr>
        <w:t>2</w:t>
      </w:r>
      <w:r w:rsidR="004B34A5">
        <w:rPr>
          <w:sz w:val="28"/>
          <w:szCs w:val="28"/>
        </w:rPr>
        <w:t>.2021</w:t>
      </w:r>
      <w:r w:rsidR="00671B1B" w:rsidRPr="00A26705">
        <w:rPr>
          <w:sz w:val="28"/>
          <w:szCs w:val="28"/>
        </w:rPr>
        <w:t xml:space="preserve"> </w:t>
      </w:r>
      <w:r w:rsidR="008730FB" w:rsidRPr="00A26705">
        <w:rPr>
          <w:sz w:val="28"/>
          <w:szCs w:val="28"/>
        </w:rPr>
        <w:t xml:space="preserve">№ </w:t>
      </w:r>
      <w:r w:rsidR="00EA2461" w:rsidRPr="00EA2461">
        <w:rPr>
          <w:sz w:val="28"/>
          <w:szCs w:val="28"/>
        </w:rPr>
        <w:t>33-8-448/21-(0)-0</w:t>
      </w:r>
    </w:p>
    <w:p w:rsidR="00FC1EB2" w:rsidRDefault="00FC1EB2" w:rsidP="00BE7E73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8"/>
          <w:szCs w:val="28"/>
        </w:rPr>
      </w:pPr>
    </w:p>
    <w:p w:rsidR="00FB4346" w:rsidRPr="00EF7384" w:rsidRDefault="00470695" w:rsidP="00BE7E73">
      <w:pPr>
        <w:tabs>
          <w:tab w:val="left" w:pos="6237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5D560C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BE7E73">
      <w:pPr>
        <w:tabs>
          <w:tab w:val="left" w:pos="5103"/>
        </w:tabs>
        <w:spacing w:line="259" w:lineRule="auto"/>
        <w:jc w:val="both"/>
        <w:rPr>
          <w:sz w:val="36"/>
          <w:szCs w:val="36"/>
          <w:highlight w:val="yellow"/>
        </w:rPr>
      </w:pPr>
    </w:p>
    <w:p w:rsidR="00470695" w:rsidRPr="00EF7384" w:rsidRDefault="00470695" w:rsidP="00BE7E73">
      <w:pPr>
        <w:tabs>
          <w:tab w:val="left" w:pos="5670"/>
          <w:tab w:val="left" w:pos="5812"/>
        </w:tabs>
        <w:spacing w:line="259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EA2461" w:rsidRPr="00EA2461">
        <w:rPr>
          <w:sz w:val="28"/>
          <w:szCs w:val="28"/>
        </w:rPr>
        <w:t>77:01:0004013:1107</w:t>
      </w:r>
    </w:p>
    <w:p w:rsidR="00E60D3B" w:rsidRPr="002555DE" w:rsidRDefault="00470695" w:rsidP="00BE7E73">
      <w:pPr>
        <w:tabs>
          <w:tab w:val="left" w:pos="5670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C33174" w:rsidRPr="00C33174">
        <w:rPr>
          <w:sz w:val="28"/>
          <w:szCs w:val="28"/>
        </w:rPr>
        <w:t>г.</w:t>
      </w:r>
      <w:r w:rsidR="00C33174">
        <w:rPr>
          <w:sz w:val="28"/>
          <w:szCs w:val="28"/>
        </w:rPr>
        <w:t xml:space="preserve"> </w:t>
      </w:r>
      <w:r w:rsidR="00EA2461" w:rsidRPr="00EA2461">
        <w:rPr>
          <w:sz w:val="28"/>
          <w:szCs w:val="28"/>
        </w:rPr>
        <w:t>Москва, ул</w:t>
      </w:r>
      <w:r w:rsidR="00EA2461">
        <w:rPr>
          <w:sz w:val="28"/>
          <w:szCs w:val="28"/>
        </w:rPr>
        <w:t>.</w:t>
      </w:r>
      <w:r w:rsidR="00EA2461" w:rsidRPr="00EA2461">
        <w:rPr>
          <w:sz w:val="28"/>
          <w:szCs w:val="28"/>
        </w:rPr>
        <w:t xml:space="preserve"> Баррикадная, д</w:t>
      </w:r>
      <w:r w:rsidR="00EA2461">
        <w:rPr>
          <w:sz w:val="28"/>
          <w:szCs w:val="28"/>
        </w:rPr>
        <w:t>.</w:t>
      </w:r>
      <w:r w:rsidR="00EA2461" w:rsidRPr="00EA2461">
        <w:rPr>
          <w:sz w:val="28"/>
          <w:szCs w:val="28"/>
        </w:rPr>
        <w:t xml:space="preserve"> 8, строен</w:t>
      </w:r>
      <w:r w:rsidR="00EA2461">
        <w:rPr>
          <w:sz w:val="28"/>
          <w:szCs w:val="28"/>
        </w:rPr>
        <w:t>.</w:t>
      </w:r>
      <w:r w:rsidR="00EA2461" w:rsidRPr="00EA2461">
        <w:rPr>
          <w:sz w:val="28"/>
          <w:szCs w:val="28"/>
        </w:rPr>
        <w:t xml:space="preserve"> 5а</w:t>
      </w:r>
    </w:p>
    <w:p w:rsidR="008C104D" w:rsidRDefault="008C104D" w:rsidP="00BE7E73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8"/>
          <w:szCs w:val="28"/>
        </w:rPr>
      </w:pPr>
    </w:p>
    <w:p w:rsidR="008C104D" w:rsidRPr="008C104D" w:rsidRDefault="008C104D" w:rsidP="00BE7E73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BE7E73">
      <w:pPr>
        <w:tabs>
          <w:tab w:val="left" w:pos="2552"/>
        </w:tabs>
        <w:spacing w:line="259" w:lineRule="auto"/>
        <w:ind w:firstLine="709"/>
        <w:jc w:val="both"/>
        <w:rPr>
          <w:sz w:val="28"/>
          <w:szCs w:val="28"/>
        </w:rPr>
      </w:pPr>
    </w:p>
    <w:p w:rsidR="00857946" w:rsidRDefault="00857946" w:rsidP="00BE7E7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BE7E7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BE7E7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BE7E7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lastRenderedPageBreak/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9F40F3" w:rsidRPr="0075399D" w:rsidRDefault="00433365" w:rsidP="00BE7E7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</w:t>
      </w:r>
      <w:r w:rsidR="00715EA9">
        <w:rPr>
          <w:kern w:val="24"/>
          <w:sz w:val="28"/>
          <w:szCs w:val="28"/>
        </w:rPr>
        <w:t>ии кадастровой стоимости объекта</w:t>
      </w:r>
      <w:r>
        <w:rPr>
          <w:kern w:val="24"/>
          <w:sz w:val="28"/>
          <w:szCs w:val="28"/>
        </w:rPr>
        <w:t xml:space="preserve"> недвижимости</w:t>
      </w:r>
      <w:r w:rsidR="00715EA9">
        <w:rPr>
          <w:kern w:val="24"/>
          <w:sz w:val="28"/>
          <w:szCs w:val="28"/>
        </w:rPr>
        <w:t xml:space="preserve"> с кадастровым номером </w:t>
      </w:r>
      <w:r w:rsidR="00715EA9" w:rsidRPr="00715EA9">
        <w:rPr>
          <w:kern w:val="24"/>
          <w:sz w:val="28"/>
          <w:szCs w:val="28"/>
        </w:rPr>
        <w:t>77:01:0004013:1107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sectPr w:rsidR="009F40F3" w:rsidRPr="0075399D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0C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560C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4DBBBA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A48A-A7E7-4146-B4BA-967C7D6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18</cp:revision>
  <cp:lastPrinted>2019-12-27T07:32:00Z</cp:lastPrinted>
  <dcterms:created xsi:type="dcterms:W3CDTF">2021-01-21T08:49:00Z</dcterms:created>
  <dcterms:modified xsi:type="dcterms:W3CDTF">2021-03-18T05:20:00Z</dcterms:modified>
</cp:coreProperties>
</file>