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34031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43403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434031">
        <w:rPr>
          <w:b/>
          <w:sz w:val="26"/>
          <w:szCs w:val="26"/>
        </w:rPr>
        <w:t>об отказе в пересчете кадастровой стоимости</w:t>
      </w:r>
    </w:p>
    <w:p w:rsidR="00470695" w:rsidRPr="00434031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5B6667" w:rsidRDefault="008730FB" w:rsidP="003B7F55">
      <w:pPr>
        <w:spacing w:line="216" w:lineRule="auto"/>
        <w:ind w:right="-2"/>
        <w:rPr>
          <w:b/>
          <w:sz w:val="26"/>
          <w:szCs w:val="26"/>
        </w:rPr>
      </w:pPr>
      <w:r w:rsidRPr="00434031">
        <w:rPr>
          <w:b/>
          <w:sz w:val="26"/>
          <w:szCs w:val="26"/>
        </w:rPr>
        <w:t>«</w:t>
      </w:r>
      <w:r w:rsidR="00EA0237">
        <w:rPr>
          <w:b/>
          <w:sz w:val="26"/>
          <w:szCs w:val="26"/>
        </w:rPr>
        <w:t>30</w:t>
      </w:r>
      <w:r w:rsidR="00470695" w:rsidRPr="00434031">
        <w:rPr>
          <w:b/>
          <w:sz w:val="26"/>
          <w:szCs w:val="26"/>
        </w:rPr>
        <w:t>»</w:t>
      </w:r>
      <w:r w:rsidR="00F62D66" w:rsidRPr="00434031">
        <w:rPr>
          <w:b/>
          <w:sz w:val="26"/>
          <w:szCs w:val="26"/>
        </w:rPr>
        <w:t xml:space="preserve"> </w:t>
      </w:r>
      <w:r w:rsidR="005B269D">
        <w:rPr>
          <w:b/>
          <w:sz w:val="26"/>
          <w:szCs w:val="26"/>
        </w:rPr>
        <w:t>марта</w:t>
      </w:r>
      <w:r w:rsidR="00F62D66" w:rsidRPr="00434031">
        <w:rPr>
          <w:b/>
          <w:sz w:val="26"/>
          <w:szCs w:val="26"/>
        </w:rPr>
        <w:t xml:space="preserve"> </w:t>
      </w:r>
      <w:r w:rsidR="00470695" w:rsidRPr="00434031">
        <w:rPr>
          <w:b/>
          <w:sz w:val="26"/>
          <w:szCs w:val="26"/>
        </w:rPr>
        <w:t>20</w:t>
      </w:r>
      <w:r w:rsidR="00E9622D" w:rsidRPr="00434031">
        <w:rPr>
          <w:b/>
          <w:sz w:val="26"/>
          <w:szCs w:val="26"/>
        </w:rPr>
        <w:t>2</w:t>
      </w:r>
      <w:r w:rsidR="005B269D">
        <w:rPr>
          <w:b/>
          <w:sz w:val="26"/>
          <w:szCs w:val="26"/>
        </w:rPr>
        <w:t>1</w:t>
      </w:r>
      <w:r w:rsidR="00470695" w:rsidRPr="00434031">
        <w:rPr>
          <w:b/>
          <w:sz w:val="26"/>
          <w:szCs w:val="26"/>
        </w:rPr>
        <w:t xml:space="preserve"> г</w:t>
      </w:r>
      <w:r w:rsidR="00470695" w:rsidRPr="00436164">
        <w:rPr>
          <w:b/>
          <w:sz w:val="26"/>
          <w:szCs w:val="26"/>
        </w:rPr>
        <w:t xml:space="preserve">.           </w:t>
      </w:r>
      <w:r w:rsidR="00A2524F" w:rsidRPr="00436164">
        <w:rPr>
          <w:b/>
          <w:sz w:val="26"/>
          <w:szCs w:val="26"/>
        </w:rPr>
        <w:t xml:space="preserve">                         </w:t>
      </w:r>
      <w:r w:rsidR="000A7481" w:rsidRPr="00436164">
        <w:rPr>
          <w:b/>
          <w:sz w:val="26"/>
          <w:szCs w:val="26"/>
        </w:rPr>
        <w:t xml:space="preserve">           </w:t>
      </w:r>
      <w:r w:rsidR="00A2524F" w:rsidRPr="00436164">
        <w:rPr>
          <w:b/>
          <w:sz w:val="26"/>
          <w:szCs w:val="26"/>
        </w:rPr>
        <w:t xml:space="preserve">  </w:t>
      </w:r>
      <w:r w:rsidR="00470695" w:rsidRPr="00436164">
        <w:rPr>
          <w:b/>
          <w:sz w:val="26"/>
          <w:szCs w:val="26"/>
        </w:rPr>
        <w:t xml:space="preserve">                    </w:t>
      </w:r>
      <w:r w:rsidR="00F62D66" w:rsidRPr="00436164">
        <w:rPr>
          <w:b/>
          <w:sz w:val="26"/>
          <w:szCs w:val="26"/>
        </w:rPr>
        <w:t xml:space="preserve">                 </w:t>
      </w:r>
      <w:r w:rsidR="00A53AD4" w:rsidRPr="00436164">
        <w:rPr>
          <w:b/>
          <w:sz w:val="26"/>
          <w:szCs w:val="26"/>
        </w:rPr>
        <w:t xml:space="preserve">           </w:t>
      </w:r>
      <w:r w:rsidR="00436164" w:rsidRPr="00436164">
        <w:rPr>
          <w:b/>
          <w:sz w:val="26"/>
          <w:szCs w:val="26"/>
        </w:rPr>
        <w:t xml:space="preserve">   </w:t>
      </w:r>
      <w:r w:rsidR="00A53AD4" w:rsidRPr="00436164">
        <w:rPr>
          <w:b/>
          <w:sz w:val="26"/>
          <w:szCs w:val="26"/>
        </w:rPr>
        <w:t xml:space="preserve"> </w:t>
      </w:r>
      <w:r w:rsidR="00D321DC" w:rsidRPr="005B6667">
        <w:rPr>
          <w:b/>
          <w:sz w:val="26"/>
          <w:szCs w:val="26"/>
        </w:rPr>
        <w:t xml:space="preserve">№ </w:t>
      </w:r>
      <w:r w:rsidR="005B6667" w:rsidRPr="005B6667">
        <w:rPr>
          <w:b/>
          <w:sz w:val="26"/>
          <w:szCs w:val="26"/>
        </w:rPr>
        <w:t>105</w:t>
      </w:r>
      <w:r w:rsidR="00F62D66" w:rsidRPr="005B6667">
        <w:rPr>
          <w:b/>
          <w:sz w:val="26"/>
          <w:szCs w:val="26"/>
        </w:rPr>
        <w:t>/</w:t>
      </w:r>
      <w:r w:rsidR="00E9622D" w:rsidRPr="005B6667">
        <w:rPr>
          <w:b/>
          <w:sz w:val="26"/>
          <w:szCs w:val="26"/>
        </w:rPr>
        <w:t>2</w:t>
      </w:r>
      <w:r w:rsidR="005B269D" w:rsidRPr="005B6667">
        <w:rPr>
          <w:b/>
          <w:sz w:val="26"/>
          <w:szCs w:val="26"/>
        </w:rPr>
        <w:t>1</w:t>
      </w:r>
    </w:p>
    <w:p w:rsidR="00470695" w:rsidRPr="005B6667" w:rsidRDefault="00470695" w:rsidP="003B7F55">
      <w:pPr>
        <w:spacing w:line="216" w:lineRule="auto"/>
        <w:ind w:right="-2"/>
        <w:jc w:val="both"/>
        <w:rPr>
          <w:sz w:val="26"/>
          <w:szCs w:val="26"/>
        </w:rPr>
      </w:pPr>
    </w:p>
    <w:p w:rsidR="00470695" w:rsidRPr="005B6667" w:rsidRDefault="00470695" w:rsidP="003B7F55">
      <w:pPr>
        <w:tabs>
          <w:tab w:val="left" w:pos="5812"/>
        </w:tabs>
        <w:spacing w:line="216" w:lineRule="auto"/>
        <w:ind w:left="5812" w:right="-2" w:hanging="5812"/>
        <w:jc w:val="both"/>
        <w:rPr>
          <w:sz w:val="26"/>
          <w:szCs w:val="26"/>
        </w:rPr>
      </w:pPr>
      <w:r w:rsidRPr="005B6667">
        <w:rPr>
          <w:b/>
          <w:sz w:val="26"/>
          <w:szCs w:val="26"/>
        </w:rPr>
        <w:t>Реквизиты обращения:</w:t>
      </w:r>
      <w:r w:rsidRPr="005B6667">
        <w:rPr>
          <w:sz w:val="26"/>
          <w:szCs w:val="26"/>
        </w:rPr>
        <w:tab/>
      </w:r>
      <w:r w:rsidR="0099778D" w:rsidRPr="005B6667">
        <w:rPr>
          <w:sz w:val="26"/>
          <w:szCs w:val="26"/>
        </w:rPr>
        <w:t xml:space="preserve">от </w:t>
      </w:r>
      <w:r w:rsidR="005B269D" w:rsidRPr="005B6667">
        <w:rPr>
          <w:sz w:val="26"/>
          <w:szCs w:val="26"/>
        </w:rPr>
        <w:t>26.03.2021</w:t>
      </w:r>
      <w:r w:rsidR="0099778D" w:rsidRPr="005B6667">
        <w:rPr>
          <w:sz w:val="26"/>
          <w:szCs w:val="26"/>
        </w:rPr>
        <w:t xml:space="preserve"> № </w:t>
      </w:r>
      <w:r w:rsidR="005B269D" w:rsidRPr="005B6667">
        <w:rPr>
          <w:sz w:val="26"/>
          <w:szCs w:val="26"/>
        </w:rPr>
        <w:t>33-8-823/21-(0)-0</w:t>
      </w:r>
    </w:p>
    <w:p w:rsidR="004B721C" w:rsidRPr="005B6667" w:rsidRDefault="004B721C" w:rsidP="003B7F55">
      <w:pPr>
        <w:tabs>
          <w:tab w:val="left" w:pos="5387"/>
        </w:tabs>
        <w:spacing w:line="216" w:lineRule="auto"/>
        <w:ind w:left="5387" w:right="-2" w:hanging="5387"/>
        <w:jc w:val="both"/>
        <w:rPr>
          <w:sz w:val="26"/>
          <w:szCs w:val="26"/>
        </w:rPr>
      </w:pPr>
    </w:p>
    <w:p w:rsidR="006B1C72" w:rsidRPr="005B6667" w:rsidRDefault="00430089" w:rsidP="003B7F55">
      <w:pPr>
        <w:tabs>
          <w:tab w:val="left" w:pos="5812"/>
        </w:tabs>
        <w:spacing w:line="216" w:lineRule="auto"/>
        <w:ind w:left="5812" w:right="-2" w:hanging="5812"/>
        <w:jc w:val="both"/>
        <w:rPr>
          <w:sz w:val="26"/>
          <w:szCs w:val="26"/>
        </w:rPr>
      </w:pPr>
      <w:r w:rsidRPr="005B6667">
        <w:rPr>
          <w:b/>
          <w:sz w:val="26"/>
          <w:szCs w:val="26"/>
        </w:rPr>
        <w:t>Информация о заявителях</w:t>
      </w:r>
      <w:r w:rsidR="00470695" w:rsidRPr="005B6667">
        <w:rPr>
          <w:b/>
          <w:sz w:val="26"/>
          <w:szCs w:val="26"/>
        </w:rPr>
        <w:t>:</w:t>
      </w:r>
      <w:r w:rsidR="00470695" w:rsidRPr="005B6667">
        <w:rPr>
          <w:sz w:val="26"/>
          <w:szCs w:val="26"/>
        </w:rPr>
        <w:tab/>
      </w:r>
      <w:r w:rsidR="00747D09">
        <w:rPr>
          <w:sz w:val="26"/>
          <w:szCs w:val="26"/>
        </w:rPr>
        <w:t>***</w:t>
      </w:r>
      <w:bookmarkStart w:id="0" w:name="_GoBack"/>
      <w:bookmarkEnd w:id="0"/>
    </w:p>
    <w:p w:rsidR="003C1DED" w:rsidRPr="005B6667" w:rsidRDefault="003C1DED" w:rsidP="003B7F55">
      <w:pPr>
        <w:tabs>
          <w:tab w:val="left" w:pos="5103"/>
        </w:tabs>
        <w:spacing w:line="216" w:lineRule="auto"/>
        <w:ind w:right="-2"/>
        <w:jc w:val="both"/>
        <w:rPr>
          <w:sz w:val="26"/>
          <w:szCs w:val="26"/>
        </w:rPr>
      </w:pPr>
    </w:p>
    <w:p w:rsidR="0099778D" w:rsidRPr="00436164" w:rsidRDefault="0099778D" w:rsidP="003B7F5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  <w:r w:rsidRPr="005B6667">
        <w:rPr>
          <w:b/>
          <w:sz w:val="26"/>
          <w:szCs w:val="26"/>
        </w:rPr>
        <w:t>Кадастров</w:t>
      </w:r>
      <w:r w:rsidR="00B526FF" w:rsidRPr="005B6667">
        <w:rPr>
          <w:b/>
          <w:sz w:val="26"/>
          <w:szCs w:val="26"/>
        </w:rPr>
        <w:t>ый номер объекта недвижимости:</w:t>
      </w:r>
      <w:r w:rsidR="00B526FF" w:rsidRPr="005B6667">
        <w:rPr>
          <w:b/>
          <w:sz w:val="26"/>
          <w:szCs w:val="26"/>
        </w:rPr>
        <w:tab/>
      </w:r>
      <w:r w:rsidR="005B269D" w:rsidRPr="005B6667">
        <w:rPr>
          <w:sz w:val="26"/>
          <w:szCs w:val="26"/>
        </w:rPr>
        <w:t>77:01:0002007:3662</w:t>
      </w:r>
    </w:p>
    <w:p w:rsidR="0099778D" w:rsidRPr="00436164" w:rsidRDefault="0099778D" w:rsidP="003B7F55">
      <w:pPr>
        <w:tabs>
          <w:tab w:val="left" w:pos="5103"/>
          <w:tab w:val="left" w:pos="5812"/>
        </w:tabs>
        <w:spacing w:line="216" w:lineRule="auto"/>
        <w:ind w:left="5812" w:right="-2" w:hanging="5812"/>
        <w:jc w:val="both"/>
        <w:rPr>
          <w:sz w:val="26"/>
          <w:szCs w:val="26"/>
        </w:rPr>
      </w:pPr>
      <w:r w:rsidRPr="00436164">
        <w:rPr>
          <w:b/>
          <w:sz w:val="26"/>
          <w:szCs w:val="26"/>
        </w:rPr>
        <w:t>Адрес:</w:t>
      </w:r>
      <w:r w:rsidRPr="00436164">
        <w:rPr>
          <w:b/>
          <w:sz w:val="26"/>
          <w:szCs w:val="26"/>
        </w:rPr>
        <w:tab/>
      </w:r>
      <w:r w:rsidRPr="00436164">
        <w:rPr>
          <w:b/>
          <w:sz w:val="26"/>
          <w:szCs w:val="26"/>
        </w:rPr>
        <w:tab/>
      </w:r>
      <w:r w:rsidR="003E4B88" w:rsidRPr="00436164">
        <w:rPr>
          <w:sz w:val="26"/>
          <w:szCs w:val="26"/>
        </w:rPr>
        <w:t xml:space="preserve">г. Москва, ул. </w:t>
      </w:r>
      <w:r w:rsidR="005B269D">
        <w:rPr>
          <w:sz w:val="26"/>
          <w:szCs w:val="26"/>
        </w:rPr>
        <w:t>Бахрушина, д. 13</w:t>
      </w:r>
    </w:p>
    <w:p w:rsidR="00857F99" w:rsidRPr="00436164" w:rsidRDefault="00857F99" w:rsidP="003B7F5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</w:p>
    <w:p w:rsidR="00857F99" w:rsidRPr="00436164" w:rsidRDefault="00857F99" w:rsidP="003B7F5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6"/>
          <w:szCs w:val="26"/>
        </w:rPr>
      </w:pPr>
      <w:r w:rsidRPr="00436164">
        <w:rPr>
          <w:b/>
          <w:sz w:val="26"/>
          <w:szCs w:val="26"/>
        </w:rPr>
        <w:t>Информация о проведенной проверке:</w:t>
      </w:r>
    </w:p>
    <w:p w:rsidR="00857F99" w:rsidRPr="00436164" w:rsidRDefault="00857F99" w:rsidP="003B7F55">
      <w:pPr>
        <w:tabs>
          <w:tab w:val="left" w:pos="5103"/>
          <w:tab w:val="left" w:pos="5812"/>
        </w:tabs>
        <w:spacing w:line="216" w:lineRule="auto"/>
        <w:ind w:firstLine="709"/>
        <w:jc w:val="both"/>
        <w:rPr>
          <w:sz w:val="26"/>
          <w:szCs w:val="26"/>
        </w:rPr>
      </w:pPr>
    </w:p>
    <w:p w:rsidR="003A585C" w:rsidRPr="00BA5F88" w:rsidRDefault="003A585C" w:rsidP="003B7F55">
      <w:pPr>
        <w:tabs>
          <w:tab w:val="left" w:pos="709"/>
        </w:tabs>
        <w:spacing w:line="216" w:lineRule="auto"/>
        <w:ind w:firstLine="709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В соответствии с Федеральным законом от 03.07.2016 № 237-ФЗ </w:t>
      </w:r>
      <w:r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(далее – Департамент) </w:t>
      </w:r>
      <w:r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 xml:space="preserve">от 19.02.2018 № 20 «О проведении государственной кадастровой оценки объектов недвижимого имущества в 2018 году» по состоянию на 01.01.2018 на территории </w:t>
      </w:r>
      <w:r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3A585C" w:rsidRPr="00BA5F88" w:rsidRDefault="003A585C" w:rsidP="003B7F55">
      <w:pPr>
        <w:tabs>
          <w:tab w:val="left" w:pos="709"/>
        </w:tabs>
        <w:spacing w:line="216" w:lineRule="auto"/>
        <w:ind w:firstLine="709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t xml:space="preserve">Работы по ГКО проводились методами массовой оценки в соответствии </w:t>
      </w:r>
      <w:r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E220C1" w:rsidRDefault="00E220C1" w:rsidP="003B7F55">
      <w:pPr>
        <w:tabs>
          <w:tab w:val="left" w:pos="2552"/>
        </w:tabs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 недвижимости</w:t>
      </w:r>
      <w:r w:rsidRPr="00E220C1">
        <w:rPr>
          <w:sz w:val="26"/>
          <w:szCs w:val="26"/>
        </w:rPr>
        <w:t xml:space="preserve"> с кадастровым номером </w:t>
      </w:r>
      <w:r w:rsidR="00DA04B1" w:rsidRPr="00DA04B1">
        <w:rPr>
          <w:sz w:val="26"/>
          <w:szCs w:val="26"/>
        </w:rPr>
        <w:t>77:01:0002007:3662</w:t>
      </w:r>
      <w:r w:rsidR="008219CA">
        <w:rPr>
          <w:sz w:val="26"/>
          <w:szCs w:val="26"/>
        </w:rPr>
        <w:t xml:space="preserve"> </w:t>
      </w:r>
      <w:r w:rsidR="00841CCE">
        <w:rPr>
          <w:sz w:val="26"/>
          <w:szCs w:val="26"/>
        </w:rPr>
        <w:br/>
      </w:r>
      <w:r w:rsidR="008219CA">
        <w:rPr>
          <w:sz w:val="26"/>
          <w:szCs w:val="26"/>
        </w:rPr>
        <w:t>(далее – Объект недвижимости)</w:t>
      </w:r>
      <w:r w:rsidRPr="00E220C1">
        <w:rPr>
          <w:sz w:val="26"/>
          <w:szCs w:val="26"/>
        </w:rPr>
        <w:t xml:space="preserve"> на основании сведений, включенных в перечень объектов недвижимости, подлежащих </w:t>
      </w:r>
      <w:r w:rsidR="00432346">
        <w:rPr>
          <w:sz w:val="26"/>
          <w:szCs w:val="26"/>
        </w:rPr>
        <w:t>ГКО</w:t>
      </w:r>
      <w:r w:rsidRPr="00E220C1">
        <w:rPr>
          <w:sz w:val="26"/>
          <w:szCs w:val="26"/>
        </w:rPr>
        <w:t xml:space="preserve"> по состоянию на 01.01.2018, оценен в составе группы </w:t>
      </w:r>
      <w:r>
        <w:rPr>
          <w:sz w:val="26"/>
          <w:szCs w:val="26"/>
        </w:rPr>
        <w:t>3</w:t>
      </w:r>
      <w:r w:rsidRPr="00E220C1">
        <w:rPr>
          <w:sz w:val="26"/>
          <w:szCs w:val="26"/>
        </w:rPr>
        <w:t xml:space="preserve"> «Объекты, предназначенные для хранения индивидуального транспорта», подгруппы </w:t>
      </w:r>
      <w:r>
        <w:rPr>
          <w:sz w:val="26"/>
          <w:szCs w:val="26"/>
        </w:rPr>
        <w:t>3.2</w:t>
      </w:r>
      <w:r w:rsidRPr="00E220C1">
        <w:rPr>
          <w:sz w:val="26"/>
          <w:szCs w:val="26"/>
        </w:rPr>
        <w:t xml:space="preserve"> «Объекты, предназначенные для хранения индивидуального транспорта, расположенные в жилых домах»</w:t>
      </w:r>
      <w:r w:rsidR="00145AE2">
        <w:rPr>
          <w:sz w:val="26"/>
          <w:szCs w:val="26"/>
        </w:rPr>
        <w:t xml:space="preserve"> </w:t>
      </w:r>
      <w:r w:rsidR="00145AE2" w:rsidRPr="00145AE2">
        <w:rPr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145AE2" w:rsidRPr="00145AE2">
        <w:rPr>
          <w:sz w:val="26"/>
          <w:szCs w:val="26"/>
        </w:rPr>
        <w:t>машино</w:t>
      </w:r>
      <w:proofErr w:type="spellEnd"/>
      <w:r w:rsidR="00145AE2" w:rsidRPr="00145AE2">
        <w:rPr>
          <w:sz w:val="26"/>
          <w:szCs w:val="26"/>
        </w:rPr>
        <w:t>-мест и сооружений, расположенных на территории города Москвы по состоянию на 01.01.2018»)</w:t>
      </w:r>
      <w:r w:rsidRPr="00E220C1">
        <w:rPr>
          <w:sz w:val="26"/>
          <w:szCs w:val="26"/>
        </w:rPr>
        <w:t>.</w:t>
      </w:r>
    </w:p>
    <w:p w:rsidR="00B16269" w:rsidRDefault="0064353B" w:rsidP="003B7F55">
      <w:pPr>
        <w:tabs>
          <w:tab w:val="left" w:pos="2552"/>
        </w:tabs>
        <w:spacing w:line="216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Расчет кадастровой стоимости Объекта недвижимости осуществлялся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в соответствии с Методическими указаниями с применением метода статистического </w:t>
      </w:r>
      <w:r w:rsidR="00481302">
        <w:rPr>
          <w:sz w:val="26"/>
          <w:szCs w:val="26"/>
        </w:rPr>
        <w:t xml:space="preserve">(регрессионного) моделирования </w:t>
      </w:r>
      <w:r w:rsidR="00481302" w:rsidRPr="00481302">
        <w:rPr>
          <w:sz w:val="26"/>
          <w:szCs w:val="26"/>
        </w:rPr>
        <w:t>путем умножения значения удельного показателя кадастровой стоимости здания, в котором расположен объект оценки, на мультипликатор</w:t>
      </w:r>
      <w:r w:rsidR="008219CA">
        <w:rPr>
          <w:sz w:val="26"/>
          <w:szCs w:val="26"/>
        </w:rPr>
        <w:t xml:space="preserve"> и на площадь</w:t>
      </w:r>
      <w:r w:rsidR="00481302" w:rsidRPr="00481302">
        <w:rPr>
          <w:sz w:val="26"/>
          <w:szCs w:val="26"/>
        </w:rPr>
        <w:t>.</w:t>
      </w:r>
    </w:p>
    <w:p w:rsidR="00880FC7" w:rsidRPr="00BA5F88" w:rsidRDefault="00880FC7" w:rsidP="003B7F55">
      <w:pPr>
        <w:spacing w:line="216" w:lineRule="auto"/>
        <w:ind w:firstLine="708"/>
        <w:jc w:val="both"/>
        <w:rPr>
          <w:kern w:val="24"/>
          <w:sz w:val="26"/>
          <w:szCs w:val="26"/>
        </w:rPr>
      </w:pPr>
      <w:r w:rsidRPr="00BA5F88">
        <w:rPr>
          <w:kern w:val="24"/>
          <w:sz w:val="26"/>
          <w:szCs w:val="26"/>
        </w:rPr>
        <w:lastRenderedPageBreak/>
        <w:t xml:space="preserve">По результатам ГКО кадастровая стоимость Объекта недвижимости составила </w:t>
      </w:r>
      <w:r w:rsidRPr="00880FC7">
        <w:rPr>
          <w:kern w:val="24"/>
          <w:sz w:val="26"/>
          <w:szCs w:val="26"/>
        </w:rPr>
        <w:t>2 955</w:t>
      </w:r>
      <w:r>
        <w:rPr>
          <w:kern w:val="24"/>
          <w:sz w:val="26"/>
          <w:szCs w:val="26"/>
        </w:rPr>
        <w:t> </w:t>
      </w:r>
      <w:r w:rsidRPr="00880FC7">
        <w:rPr>
          <w:kern w:val="24"/>
          <w:sz w:val="26"/>
          <w:szCs w:val="26"/>
        </w:rPr>
        <w:t>682</w:t>
      </w:r>
      <w:r>
        <w:rPr>
          <w:kern w:val="24"/>
          <w:sz w:val="26"/>
          <w:szCs w:val="26"/>
        </w:rPr>
        <w:t>,</w:t>
      </w:r>
      <w:r w:rsidRPr="00880FC7">
        <w:rPr>
          <w:kern w:val="24"/>
          <w:sz w:val="26"/>
          <w:szCs w:val="26"/>
        </w:rPr>
        <w:t>29</w:t>
      </w:r>
      <w:r w:rsidRPr="00BA5F88">
        <w:rPr>
          <w:kern w:val="24"/>
          <w:sz w:val="26"/>
          <w:szCs w:val="26"/>
        </w:rPr>
        <w:t xml:space="preserve"> рублей и утверждена распоряжением Департамента от 29.11.2018 № 40557 «Об утверждении результатов определения кадастровой стоимости объектов недвижимости в городе Москве по состоянию на 1 января 2018 г.» (применяется </w:t>
      </w:r>
      <w:r>
        <w:rPr>
          <w:kern w:val="24"/>
          <w:sz w:val="26"/>
          <w:szCs w:val="26"/>
        </w:rPr>
        <w:br/>
      </w:r>
      <w:r w:rsidRPr="00BA5F88">
        <w:rPr>
          <w:kern w:val="24"/>
          <w:sz w:val="26"/>
          <w:szCs w:val="26"/>
        </w:rPr>
        <w:t>для целей, предусмотренных законодательством Российской Федерации, с 01.01.2019).</w:t>
      </w:r>
    </w:p>
    <w:p w:rsidR="0072537F" w:rsidRPr="00F30FFB" w:rsidRDefault="0072537F" w:rsidP="003B7F55">
      <w:pPr>
        <w:tabs>
          <w:tab w:val="left" w:pos="2552"/>
        </w:tabs>
        <w:spacing w:line="216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>По результатам проверки наличие ошибки при определении кадастровой стоимости Объекта недвижимости не выявлено.</w:t>
      </w:r>
    </w:p>
    <w:p w:rsidR="0072537F" w:rsidRPr="00F30FFB" w:rsidRDefault="0072537F" w:rsidP="003B7F55">
      <w:pPr>
        <w:tabs>
          <w:tab w:val="left" w:pos="2552"/>
        </w:tabs>
        <w:spacing w:line="216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Индивидуальные особенности объекта недвижимости учитываются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при определении рыночной стоимости объекта недвижимости. В соответствии со статьей 22 Закона о ГКО результаты определения кадастровой стоимости могут быть оспорены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>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B16269" w:rsidRPr="00F30FFB" w:rsidRDefault="00B16269" w:rsidP="00C17982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sectPr w:rsidR="00B16269" w:rsidSect="003B7F5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63" w:rsidRDefault="00B16963" w:rsidP="00AC7FD4">
      <w:r>
        <w:separator/>
      </w:r>
    </w:p>
  </w:endnote>
  <w:endnote w:type="continuationSeparator" w:id="0">
    <w:p w:rsidR="00B16963" w:rsidRDefault="00B16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63" w:rsidRDefault="00B16963" w:rsidP="00AC7FD4">
      <w:r>
        <w:separator/>
      </w:r>
    </w:p>
  </w:footnote>
  <w:footnote w:type="continuationSeparator" w:id="0">
    <w:p w:rsidR="00B16963" w:rsidRDefault="00B16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09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AE2"/>
    <w:rsid w:val="00146997"/>
    <w:rsid w:val="00147B4D"/>
    <w:rsid w:val="001510CB"/>
    <w:rsid w:val="0015144E"/>
    <w:rsid w:val="001518A7"/>
    <w:rsid w:val="00153038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0D8F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4DAA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903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6BC3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A585C"/>
    <w:rsid w:val="003B0029"/>
    <w:rsid w:val="003B073E"/>
    <w:rsid w:val="003B22DA"/>
    <w:rsid w:val="003B718E"/>
    <w:rsid w:val="003B7F55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4B88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346"/>
    <w:rsid w:val="004327B6"/>
    <w:rsid w:val="00434031"/>
    <w:rsid w:val="004350CB"/>
    <w:rsid w:val="00436164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302"/>
    <w:rsid w:val="00481B24"/>
    <w:rsid w:val="004820BE"/>
    <w:rsid w:val="00483386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2511"/>
    <w:rsid w:val="004C72F9"/>
    <w:rsid w:val="004D0A07"/>
    <w:rsid w:val="004D1488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3143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269D"/>
    <w:rsid w:val="005B3862"/>
    <w:rsid w:val="005B3BF7"/>
    <w:rsid w:val="005B3D30"/>
    <w:rsid w:val="005B6667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7C"/>
    <w:rsid w:val="0061624B"/>
    <w:rsid w:val="00617688"/>
    <w:rsid w:val="00621A88"/>
    <w:rsid w:val="006237A1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53B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3DD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537F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47D09"/>
    <w:rsid w:val="00751B0B"/>
    <w:rsid w:val="00751E4C"/>
    <w:rsid w:val="0075254B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7F6981"/>
    <w:rsid w:val="00803CB5"/>
    <w:rsid w:val="00803F04"/>
    <w:rsid w:val="00805C73"/>
    <w:rsid w:val="008061D4"/>
    <w:rsid w:val="00810927"/>
    <w:rsid w:val="00811534"/>
    <w:rsid w:val="0081390B"/>
    <w:rsid w:val="00817B00"/>
    <w:rsid w:val="008219CA"/>
    <w:rsid w:val="0082425B"/>
    <w:rsid w:val="0082742F"/>
    <w:rsid w:val="00827B73"/>
    <w:rsid w:val="00830622"/>
    <w:rsid w:val="008323A1"/>
    <w:rsid w:val="00833A4A"/>
    <w:rsid w:val="0084148C"/>
    <w:rsid w:val="00841CCE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0FC7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6269"/>
    <w:rsid w:val="00B16963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6FF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6DEB"/>
    <w:rsid w:val="00BB7C5B"/>
    <w:rsid w:val="00BC103F"/>
    <w:rsid w:val="00BC6B06"/>
    <w:rsid w:val="00BD2351"/>
    <w:rsid w:val="00BD6CC5"/>
    <w:rsid w:val="00BE69A8"/>
    <w:rsid w:val="00BE749D"/>
    <w:rsid w:val="00BE7EF6"/>
    <w:rsid w:val="00BE7F58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64A4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34DC"/>
    <w:rsid w:val="00D84942"/>
    <w:rsid w:val="00D863F2"/>
    <w:rsid w:val="00D87A72"/>
    <w:rsid w:val="00D9312A"/>
    <w:rsid w:val="00D95AD6"/>
    <w:rsid w:val="00DA04B1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0C1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0237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C20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0FFB"/>
    <w:rsid w:val="00F371D0"/>
    <w:rsid w:val="00F3746A"/>
    <w:rsid w:val="00F41832"/>
    <w:rsid w:val="00F41BCA"/>
    <w:rsid w:val="00F45121"/>
    <w:rsid w:val="00F563DC"/>
    <w:rsid w:val="00F56BD6"/>
    <w:rsid w:val="00F60E28"/>
    <w:rsid w:val="00F6175E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AA9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0A7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1794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5D71-CE79-44F5-AD98-FC460A24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492</Words>
  <Characters>2806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2020-09-14T06:59:00Z</cp:lastPrinted>
  <dcterms:created xsi:type="dcterms:W3CDTF">2021-03-29T07:20:00Z</dcterms:created>
  <dcterms:modified xsi:type="dcterms:W3CDTF">2021-05-24T06:09:00Z</dcterms:modified>
</cp:coreProperties>
</file>