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163090" w:rsidRDefault="008730FB" w:rsidP="00AA1BBB">
      <w:pPr>
        <w:ind w:right="-2"/>
        <w:rPr>
          <w:b/>
          <w:sz w:val="27"/>
          <w:szCs w:val="27"/>
        </w:rPr>
      </w:pPr>
      <w:r w:rsidRPr="00163090">
        <w:rPr>
          <w:b/>
          <w:sz w:val="27"/>
          <w:szCs w:val="27"/>
        </w:rPr>
        <w:t>«</w:t>
      </w:r>
      <w:r w:rsidR="00163090" w:rsidRPr="00163090">
        <w:rPr>
          <w:b/>
          <w:sz w:val="27"/>
          <w:szCs w:val="27"/>
        </w:rPr>
        <w:t>27</w:t>
      </w:r>
      <w:r w:rsidR="00470695" w:rsidRPr="00163090">
        <w:rPr>
          <w:b/>
          <w:sz w:val="27"/>
          <w:szCs w:val="27"/>
        </w:rPr>
        <w:t>»</w:t>
      </w:r>
      <w:r w:rsidR="00F62D66" w:rsidRPr="00163090">
        <w:rPr>
          <w:b/>
          <w:sz w:val="27"/>
          <w:szCs w:val="27"/>
        </w:rPr>
        <w:t xml:space="preserve"> </w:t>
      </w:r>
      <w:r w:rsidR="003628DB" w:rsidRPr="00163090">
        <w:rPr>
          <w:b/>
          <w:sz w:val="27"/>
          <w:szCs w:val="27"/>
        </w:rPr>
        <w:t>апреля</w:t>
      </w:r>
      <w:r w:rsidR="00F62D66" w:rsidRPr="00163090">
        <w:rPr>
          <w:b/>
          <w:sz w:val="27"/>
          <w:szCs w:val="27"/>
        </w:rPr>
        <w:t xml:space="preserve"> </w:t>
      </w:r>
      <w:r w:rsidR="00470695" w:rsidRPr="00163090">
        <w:rPr>
          <w:b/>
          <w:sz w:val="27"/>
          <w:szCs w:val="27"/>
        </w:rPr>
        <w:t>20</w:t>
      </w:r>
      <w:r w:rsidR="00A84144" w:rsidRPr="00163090">
        <w:rPr>
          <w:b/>
          <w:sz w:val="27"/>
          <w:szCs w:val="27"/>
        </w:rPr>
        <w:t>2</w:t>
      </w:r>
      <w:r w:rsidR="004B34A5" w:rsidRPr="00163090">
        <w:rPr>
          <w:b/>
          <w:sz w:val="27"/>
          <w:szCs w:val="27"/>
        </w:rPr>
        <w:t>1</w:t>
      </w:r>
      <w:r w:rsidR="00470695" w:rsidRPr="00163090">
        <w:rPr>
          <w:b/>
          <w:sz w:val="27"/>
          <w:szCs w:val="27"/>
        </w:rPr>
        <w:t xml:space="preserve"> г.</w:t>
      </w:r>
      <w:r w:rsidR="00470695" w:rsidRPr="00163090">
        <w:rPr>
          <w:b/>
          <w:sz w:val="27"/>
          <w:szCs w:val="27"/>
        </w:rPr>
        <w:tab/>
        <w:t xml:space="preserve">             </w:t>
      </w:r>
      <w:r w:rsidR="00A2524F" w:rsidRPr="00163090">
        <w:rPr>
          <w:b/>
          <w:sz w:val="27"/>
          <w:szCs w:val="27"/>
        </w:rPr>
        <w:t xml:space="preserve">                            </w:t>
      </w:r>
      <w:r w:rsidR="00470695" w:rsidRPr="00163090">
        <w:rPr>
          <w:b/>
          <w:sz w:val="27"/>
          <w:szCs w:val="27"/>
        </w:rPr>
        <w:t xml:space="preserve">                    </w:t>
      </w:r>
      <w:r w:rsidR="00F62D66" w:rsidRPr="00163090">
        <w:rPr>
          <w:b/>
          <w:sz w:val="27"/>
          <w:szCs w:val="27"/>
        </w:rPr>
        <w:t xml:space="preserve">                     </w:t>
      </w:r>
      <w:r w:rsidR="00EB590D" w:rsidRPr="00163090">
        <w:rPr>
          <w:b/>
          <w:sz w:val="27"/>
          <w:szCs w:val="27"/>
        </w:rPr>
        <w:t xml:space="preserve"> </w:t>
      </w:r>
      <w:r w:rsidR="00B81311" w:rsidRPr="00163090">
        <w:rPr>
          <w:b/>
          <w:sz w:val="27"/>
          <w:szCs w:val="27"/>
        </w:rPr>
        <w:t xml:space="preserve">  </w:t>
      </w:r>
      <w:r w:rsidR="00163090">
        <w:rPr>
          <w:b/>
          <w:sz w:val="27"/>
          <w:szCs w:val="27"/>
        </w:rPr>
        <w:t xml:space="preserve">   </w:t>
      </w:r>
      <w:r w:rsidR="00637946" w:rsidRPr="00163090">
        <w:rPr>
          <w:b/>
          <w:sz w:val="27"/>
          <w:szCs w:val="27"/>
        </w:rPr>
        <w:t xml:space="preserve">№ </w:t>
      </w:r>
      <w:r w:rsidR="008049A6">
        <w:rPr>
          <w:b/>
          <w:sz w:val="27"/>
          <w:szCs w:val="27"/>
        </w:rPr>
        <w:t>130</w:t>
      </w:r>
      <w:r w:rsidR="00F62D66" w:rsidRPr="00163090">
        <w:rPr>
          <w:b/>
          <w:sz w:val="27"/>
          <w:szCs w:val="27"/>
        </w:rPr>
        <w:t>/</w:t>
      </w:r>
      <w:r w:rsidR="00A84144" w:rsidRPr="00163090">
        <w:rPr>
          <w:b/>
          <w:sz w:val="27"/>
          <w:szCs w:val="27"/>
        </w:rPr>
        <w:t>2</w:t>
      </w:r>
      <w:r w:rsidR="004B34A5" w:rsidRPr="00163090">
        <w:rPr>
          <w:b/>
          <w:sz w:val="27"/>
          <w:szCs w:val="27"/>
        </w:rPr>
        <w:t>1</w:t>
      </w:r>
    </w:p>
    <w:p w:rsidR="00470695" w:rsidRPr="00163090" w:rsidRDefault="00470695" w:rsidP="00AA1BBB">
      <w:pPr>
        <w:ind w:right="-2"/>
        <w:jc w:val="both"/>
        <w:rPr>
          <w:sz w:val="27"/>
          <w:szCs w:val="27"/>
        </w:rPr>
      </w:pPr>
    </w:p>
    <w:p w:rsidR="00FC1EB2" w:rsidRDefault="00470695" w:rsidP="00455E39">
      <w:pPr>
        <w:tabs>
          <w:tab w:val="left" w:pos="5670"/>
        </w:tabs>
        <w:ind w:left="5670" w:hanging="5670"/>
        <w:rPr>
          <w:sz w:val="27"/>
          <w:szCs w:val="27"/>
        </w:rPr>
      </w:pPr>
      <w:r w:rsidRPr="00163090">
        <w:rPr>
          <w:b/>
          <w:sz w:val="27"/>
          <w:szCs w:val="27"/>
        </w:rPr>
        <w:t>Реквизиты обращения:</w:t>
      </w:r>
      <w:r w:rsidR="000E2C28" w:rsidRPr="00163090">
        <w:rPr>
          <w:sz w:val="27"/>
          <w:szCs w:val="27"/>
        </w:rPr>
        <w:t xml:space="preserve"> </w:t>
      </w:r>
      <w:r w:rsidR="000E2C28" w:rsidRPr="00163090">
        <w:rPr>
          <w:sz w:val="27"/>
          <w:szCs w:val="27"/>
        </w:rPr>
        <w:tab/>
      </w:r>
      <w:r w:rsidR="008730FB" w:rsidRPr="00163090">
        <w:rPr>
          <w:sz w:val="27"/>
          <w:szCs w:val="27"/>
        </w:rPr>
        <w:t xml:space="preserve">от </w:t>
      </w:r>
      <w:r w:rsidR="00163090" w:rsidRPr="00163090">
        <w:rPr>
          <w:sz w:val="27"/>
          <w:szCs w:val="27"/>
        </w:rPr>
        <w:t>13.04</w:t>
      </w:r>
      <w:r w:rsidR="004B34A5" w:rsidRPr="00163090">
        <w:rPr>
          <w:sz w:val="27"/>
          <w:szCs w:val="27"/>
        </w:rPr>
        <w:t>.2021</w:t>
      </w:r>
      <w:r w:rsidR="00671B1B" w:rsidRPr="00163090">
        <w:rPr>
          <w:sz w:val="27"/>
          <w:szCs w:val="27"/>
        </w:rPr>
        <w:t xml:space="preserve"> </w:t>
      </w:r>
      <w:r w:rsidR="008730FB" w:rsidRPr="00163090">
        <w:rPr>
          <w:sz w:val="27"/>
          <w:szCs w:val="27"/>
        </w:rPr>
        <w:t xml:space="preserve">№ </w:t>
      </w:r>
      <w:r w:rsidR="00163090" w:rsidRPr="00163090">
        <w:rPr>
          <w:sz w:val="27"/>
          <w:szCs w:val="27"/>
        </w:rPr>
        <w:t xml:space="preserve">33-8-1008/21-(0)-0, </w:t>
      </w:r>
      <w:r w:rsidR="00163090">
        <w:rPr>
          <w:sz w:val="27"/>
          <w:szCs w:val="27"/>
        </w:rPr>
        <w:br/>
        <w:t xml:space="preserve">от 13.04.2021 № </w:t>
      </w:r>
      <w:r w:rsidR="00163090" w:rsidRPr="00163090">
        <w:rPr>
          <w:sz w:val="27"/>
          <w:szCs w:val="27"/>
        </w:rPr>
        <w:t>33-8-1009/21-(0)-0</w:t>
      </w:r>
      <w:r w:rsidR="002E02AB">
        <w:rPr>
          <w:sz w:val="27"/>
          <w:szCs w:val="27"/>
        </w:rPr>
        <w:t xml:space="preserve"> </w:t>
      </w:r>
    </w:p>
    <w:p w:rsidR="000B0807" w:rsidRDefault="000B0807" w:rsidP="00163090">
      <w:pPr>
        <w:tabs>
          <w:tab w:val="left" w:pos="5670"/>
        </w:tabs>
        <w:ind w:left="5670" w:hanging="5670"/>
        <w:jc w:val="both"/>
        <w:rPr>
          <w:sz w:val="27"/>
          <w:szCs w:val="27"/>
        </w:rPr>
      </w:pPr>
    </w:p>
    <w:p w:rsidR="008049A6" w:rsidRPr="00163090" w:rsidRDefault="008049A6" w:rsidP="00163090">
      <w:pPr>
        <w:tabs>
          <w:tab w:val="left" w:pos="5670"/>
        </w:tabs>
        <w:ind w:left="5670" w:hanging="5670"/>
        <w:jc w:val="both"/>
        <w:rPr>
          <w:vanish/>
          <w:sz w:val="27"/>
          <w:szCs w:val="27"/>
        </w:rPr>
      </w:pPr>
    </w:p>
    <w:p w:rsidR="00FB4346" w:rsidRPr="00163090" w:rsidRDefault="00470695" w:rsidP="00163090">
      <w:pPr>
        <w:tabs>
          <w:tab w:val="left" w:pos="5670"/>
        </w:tabs>
        <w:ind w:left="5812" w:hanging="5812"/>
        <w:jc w:val="both"/>
        <w:rPr>
          <w:sz w:val="27"/>
          <w:szCs w:val="27"/>
        </w:rPr>
      </w:pPr>
      <w:r w:rsidRPr="00163090">
        <w:rPr>
          <w:b/>
          <w:sz w:val="27"/>
          <w:szCs w:val="27"/>
        </w:rPr>
        <w:t>Информация о заявителе:</w:t>
      </w:r>
      <w:r w:rsidR="000E2C28" w:rsidRPr="00163090">
        <w:rPr>
          <w:sz w:val="27"/>
          <w:szCs w:val="27"/>
        </w:rPr>
        <w:t xml:space="preserve"> </w:t>
      </w:r>
      <w:r w:rsidR="000E2C28" w:rsidRPr="00163090">
        <w:rPr>
          <w:sz w:val="27"/>
          <w:szCs w:val="27"/>
        </w:rPr>
        <w:tab/>
      </w:r>
      <w:r w:rsidR="00EF3DFC">
        <w:rPr>
          <w:sz w:val="27"/>
          <w:szCs w:val="27"/>
        </w:rPr>
        <w:t>***</w:t>
      </w:r>
      <w:bookmarkStart w:id="0" w:name="_GoBack"/>
      <w:bookmarkEnd w:id="0"/>
    </w:p>
    <w:p w:rsidR="003C1DED" w:rsidRPr="00163090" w:rsidRDefault="003C1DED" w:rsidP="00AA1BBB">
      <w:pPr>
        <w:tabs>
          <w:tab w:val="left" w:pos="5103"/>
        </w:tabs>
        <w:jc w:val="both"/>
        <w:rPr>
          <w:sz w:val="27"/>
          <w:szCs w:val="27"/>
        </w:rPr>
      </w:pPr>
    </w:p>
    <w:p w:rsidR="00470695" w:rsidRPr="00163090" w:rsidRDefault="00470695" w:rsidP="00AA1BBB">
      <w:pPr>
        <w:tabs>
          <w:tab w:val="left" w:pos="5670"/>
          <w:tab w:val="left" w:pos="5812"/>
        </w:tabs>
        <w:jc w:val="both"/>
        <w:rPr>
          <w:sz w:val="27"/>
          <w:szCs w:val="27"/>
        </w:rPr>
      </w:pPr>
      <w:r w:rsidRPr="00163090">
        <w:rPr>
          <w:b/>
          <w:sz w:val="27"/>
          <w:szCs w:val="27"/>
        </w:rPr>
        <w:t>Кадастровый номер объекта недвижимости:</w:t>
      </w:r>
      <w:r w:rsidR="00163090">
        <w:rPr>
          <w:b/>
          <w:sz w:val="27"/>
          <w:szCs w:val="27"/>
        </w:rPr>
        <w:tab/>
      </w:r>
      <w:r w:rsidR="00163090" w:rsidRPr="00163090">
        <w:rPr>
          <w:sz w:val="27"/>
          <w:szCs w:val="27"/>
        </w:rPr>
        <w:t>77:06:0004011:4372</w:t>
      </w:r>
    </w:p>
    <w:p w:rsidR="00E60D3B" w:rsidRPr="00163090" w:rsidRDefault="00470695" w:rsidP="00AA1BBB">
      <w:pPr>
        <w:tabs>
          <w:tab w:val="left" w:pos="5670"/>
        </w:tabs>
        <w:ind w:left="5812" w:hanging="5812"/>
        <w:jc w:val="both"/>
        <w:rPr>
          <w:sz w:val="27"/>
          <w:szCs w:val="27"/>
        </w:rPr>
      </w:pPr>
      <w:r w:rsidRPr="00163090">
        <w:rPr>
          <w:b/>
          <w:sz w:val="27"/>
          <w:szCs w:val="27"/>
        </w:rPr>
        <w:t>Адрес:</w:t>
      </w:r>
      <w:r w:rsidR="002204D2" w:rsidRPr="00163090">
        <w:rPr>
          <w:sz w:val="27"/>
          <w:szCs w:val="27"/>
        </w:rPr>
        <w:tab/>
      </w:r>
      <w:r w:rsidR="005F5DBF" w:rsidRPr="00163090">
        <w:rPr>
          <w:sz w:val="27"/>
          <w:szCs w:val="27"/>
        </w:rPr>
        <w:t xml:space="preserve">г. </w:t>
      </w:r>
      <w:r w:rsidR="00511494" w:rsidRPr="00163090">
        <w:rPr>
          <w:sz w:val="27"/>
          <w:szCs w:val="27"/>
        </w:rPr>
        <w:t xml:space="preserve">Москва, </w:t>
      </w:r>
      <w:r w:rsidR="00163090" w:rsidRPr="00163090">
        <w:rPr>
          <w:sz w:val="27"/>
          <w:szCs w:val="27"/>
        </w:rPr>
        <w:t>ул. Профсоюзная, д. 61А</w:t>
      </w:r>
    </w:p>
    <w:p w:rsidR="003628DB" w:rsidRDefault="003628DB" w:rsidP="00AA1BBB">
      <w:pPr>
        <w:tabs>
          <w:tab w:val="left" w:pos="5103"/>
          <w:tab w:val="left" w:pos="5812"/>
        </w:tabs>
        <w:jc w:val="both"/>
        <w:rPr>
          <w:b/>
          <w:sz w:val="27"/>
          <w:szCs w:val="27"/>
        </w:rPr>
      </w:pPr>
    </w:p>
    <w:p w:rsidR="00163090" w:rsidRPr="00163090" w:rsidRDefault="00163090" w:rsidP="00163090">
      <w:pPr>
        <w:tabs>
          <w:tab w:val="left" w:pos="5670"/>
          <w:tab w:val="left" w:pos="5812"/>
        </w:tabs>
        <w:jc w:val="both"/>
        <w:rPr>
          <w:sz w:val="27"/>
          <w:szCs w:val="27"/>
        </w:rPr>
      </w:pPr>
      <w:r w:rsidRPr="00163090">
        <w:rPr>
          <w:b/>
          <w:sz w:val="27"/>
          <w:szCs w:val="27"/>
        </w:rPr>
        <w:t>Кадастровый номер объекта недвижимости:</w:t>
      </w:r>
      <w:r>
        <w:rPr>
          <w:b/>
          <w:sz w:val="27"/>
          <w:szCs w:val="27"/>
        </w:rPr>
        <w:tab/>
      </w:r>
      <w:r w:rsidRPr="00163090">
        <w:rPr>
          <w:sz w:val="27"/>
          <w:szCs w:val="27"/>
        </w:rPr>
        <w:t>77:06:0004011:1004</w:t>
      </w:r>
    </w:p>
    <w:p w:rsidR="00163090" w:rsidRPr="00163090" w:rsidRDefault="00163090" w:rsidP="00163090">
      <w:pPr>
        <w:tabs>
          <w:tab w:val="left" w:pos="5670"/>
        </w:tabs>
        <w:ind w:left="5812" w:hanging="5812"/>
        <w:jc w:val="both"/>
        <w:rPr>
          <w:sz w:val="27"/>
          <w:szCs w:val="27"/>
        </w:rPr>
      </w:pPr>
      <w:r w:rsidRPr="00163090">
        <w:rPr>
          <w:b/>
          <w:sz w:val="27"/>
          <w:szCs w:val="27"/>
        </w:rPr>
        <w:t>Адрес:</w:t>
      </w:r>
      <w:r w:rsidRPr="00163090">
        <w:rPr>
          <w:sz w:val="27"/>
          <w:szCs w:val="27"/>
        </w:rPr>
        <w:tab/>
        <w:t>г. Москва, ул. Профсоюзная, вл. 61А</w:t>
      </w:r>
    </w:p>
    <w:p w:rsidR="00163090" w:rsidRDefault="00163090" w:rsidP="00AA1BBB">
      <w:pPr>
        <w:tabs>
          <w:tab w:val="left" w:pos="5103"/>
          <w:tab w:val="left" w:pos="5812"/>
        </w:tabs>
        <w:jc w:val="both"/>
        <w:rPr>
          <w:b/>
          <w:sz w:val="27"/>
          <w:szCs w:val="27"/>
        </w:rPr>
      </w:pPr>
    </w:p>
    <w:p w:rsidR="008C104D" w:rsidRPr="00163090" w:rsidRDefault="008C104D" w:rsidP="00AA1BBB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163090">
        <w:rPr>
          <w:b/>
          <w:sz w:val="27"/>
          <w:szCs w:val="27"/>
        </w:rPr>
        <w:t>Иная информация:</w:t>
      </w:r>
      <w:r w:rsidRPr="00163090">
        <w:rPr>
          <w:b/>
          <w:sz w:val="27"/>
          <w:szCs w:val="27"/>
        </w:rPr>
        <w:tab/>
      </w:r>
    </w:p>
    <w:p w:rsidR="0041702E" w:rsidRPr="00163090" w:rsidRDefault="0041702E" w:rsidP="00AA1BBB">
      <w:pPr>
        <w:tabs>
          <w:tab w:val="left" w:pos="2552"/>
        </w:tabs>
        <w:ind w:firstLine="709"/>
        <w:jc w:val="both"/>
        <w:rPr>
          <w:sz w:val="27"/>
          <w:szCs w:val="27"/>
        </w:rPr>
      </w:pPr>
    </w:p>
    <w:p w:rsidR="00857946" w:rsidRPr="00163090" w:rsidRDefault="00857946" w:rsidP="00AA1BB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163090">
        <w:rPr>
          <w:kern w:val="24"/>
          <w:sz w:val="27"/>
          <w:szCs w:val="27"/>
        </w:rPr>
        <w:t xml:space="preserve">Распоряжением Департамента городского имущества города Москвы </w:t>
      </w:r>
      <w:r w:rsidRPr="00163090">
        <w:rPr>
          <w:kern w:val="24"/>
          <w:sz w:val="27"/>
          <w:szCs w:val="27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163090">
        <w:rPr>
          <w:kern w:val="24"/>
          <w:sz w:val="27"/>
          <w:szCs w:val="27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163090" w:rsidRDefault="00042558" w:rsidP="00AA1BB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163090">
        <w:rPr>
          <w:kern w:val="24"/>
          <w:sz w:val="27"/>
          <w:szCs w:val="27"/>
        </w:rPr>
        <w:t xml:space="preserve">В соответствии со статьей 13 Федерального закона от 13.07.2015 № 218-ФЗ </w:t>
      </w:r>
      <w:r w:rsidRPr="00163090">
        <w:rPr>
          <w:kern w:val="24"/>
          <w:sz w:val="27"/>
          <w:szCs w:val="27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163090" w:rsidRDefault="00042558" w:rsidP="00AA1BB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163090">
        <w:rPr>
          <w:kern w:val="24"/>
          <w:sz w:val="27"/>
          <w:szCs w:val="27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 w:rsidRPr="00163090">
        <w:rPr>
          <w:kern w:val="24"/>
          <w:sz w:val="27"/>
          <w:szCs w:val="27"/>
        </w:rPr>
        <w:t>Москве</w:t>
      </w:r>
      <w:r w:rsidRPr="00163090">
        <w:rPr>
          <w:kern w:val="24"/>
          <w:sz w:val="27"/>
          <w:szCs w:val="27"/>
        </w:rPr>
        <w:t xml:space="preserve">, утвержденным приказом </w:t>
      </w:r>
      <w:proofErr w:type="spellStart"/>
      <w:r w:rsidRPr="00163090">
        <w:rPr>
          <w:kern w:val="24"/>
          <w:sz w:val="27"/>
          <w:szCs w:val="27"/>
        </w:rPr>
        <w:t>Росреестра</w:t>
      </w:r>
      <w:proofErr w:type="spellEnd"/>
      <w:r w:rsidRPr="00163090">
        <w:rPr>
          <w:kern w:val="24"/>
          <w:sz w:val="27"/>
          <w:szCs w:val="27"/>
        </w:rPr>
        <w:t xml:space="preserve"> от 23.01.2017 № П/0027, государственная регистрация прав </w:t>
      </w:r>
      <w:r w:rsidR="0075399D" w:rsidRPr="00163090">
        <w:rPr>
          <w:kern w:val="24"/>
          <w:sz w:val="27"/>
          <w:szCs w:val="27"/>
        </w:rPr>
        <w:br/>
      </w:r>
      <w:r w:rsidRPr="00163090">
        <w:rPr>
          <w:kern w:val="24"/>
          <w:sz w:val="27"/>
          <w:szCs w:val="27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 w:rsidRPr="00163090">
        <w:rPr>
          <w:kern w:val="24"/>
          <w:sz w:val="27"/>
          <w:szCs w:val="27"/>
        </w:rPr>
        <w:br/>
      </w:r>
      <w:r w:rsidRPr="00163090">
        <w:rPr>
          <w:kern w:val="24"/>
          <w:sz w:val="27"/>
          <w:szCs w:val="27"/>
        </w:rPr>
        <w:t>и картографии по Москве</w:t>
      </w:r>
      <w:r w:rsidR="000C0C28" w:rsidRPr="00163090">
        <w:rPr>
          <w:kern w:val="24"/>
          <w:sz w:val="27"/>
          <w:szCs w:val="27"/>
        </w:rPr>
        <w:t xml:space="preserve"> (далее – Управление </w:t>
      </w:r>
      <w:proofErr w:type="spellStart"/>
      <w:r w:rsidR="000C0C28" w:rsidRPr="00163090">
        <w:rPr>
          <w:kern w:val="24"/>
          <w:sz w:val="27"/>
          <w:szCs w:val="27"/>
        </w:rPr>
        <w:t>Росреестра</w:t>
      </w:r>
      <w:proofErr w:type="spellEnd"/>
      <w:r w:rsidR="000C0C28" w:rsidRPr="00163090">
        <w:rPr>
          <w:kern w:val="24"/>
          <w:sz w:val="27"/>
          <w:szCs w:val="27"/>
        </w:rPr>
        <w:t xml:space="preserve"> по Москве)</w:t>
      </w:r>
      <w:r w:rsidRPr="00163090">
        <w:rPr>
          <w:kern w:val="24"/>
          <w:sz w:val="27"/>
          <w:szCs w:val="27"/>
        </w:rPr>
        <w:t>.</w:t>
      </w:r>
    </w:p>
    <w:p w:rsidR="00042558" w:rsidRPr="00163090" w:rsidRDefault="00042558" w:rsidP="00AA1BBB">
      <w:pPr>
        <w:tabs>
          <w:tab w:val="left" w:pos="709"/>
        </w:tabs>
        <w:ind w:firstLine="709"/>
        <w:jc w:val="both"/>
        <w:rPr>
          <w:kern w:val="24"/>
          <w:sz w:val="27"/>
          <w:szCs w:val="27"/>
        </w:rPr>
      </w:pPr>
      <w:r w:rsidRPr="00163090">
        <w:rPr>
          <w:kern w:val="24"/>
          <w:sz w:val="27"/>
          <w:szCs w:val="27"/>
        </w:rPr>
        <w:lastRenderedPageBreak/>
        <w:t xml:space="preserve">Таким образом, </w:t>
      </w:r>
      <w:r w:rsidR="00C20D98" w:rsidRPr="00163090">
        <w:rPr>
          <w:kern w:val="24"/>
          <w:sz w:val="27"/>
          <w:szCs w:val="27"/>
        </w:rPr>
        <w:t>Учре</w:t>
      </w:r>
      <w:r w:rsidR="00857946" w:rsidRPr="00163090">
        <w:rPr>
          <w:kern w:val="24"/>
          <w:sz w:val="27"/>
          <w:szCs w:val="27"/>
        </w:rPr>
        <w:t>ждение</w:t>
      </w:r>
      <w:r w:rsidR="00C20D98" w:rsidRPr="00163090">
        <w:rPr>
          <w:kern w:val="24"/>
          <w:sz w:val="27"/>
          <w:szCs w:val="27"/>
        </w:rPr>
        <w:t xml:space="preserve"> </w:t>
      </w:r>
      <w:r w:rsidRPr="00163090">
        <w:rPr>
          <w:kern w:val="24"/>
          <w:sz w:val="27"/>
          <w:szCs w:val="27"/>
        </w:rPr>
        <w:t>не наделено полномочиями по внесению сведений в ЕГРН.</w:t>
      </w:r>
    </w:p>
    <w:p w:rsidR="00095BC0" w:rsidRDefault="00095BC0" w:rsidP="00AA1BBB">
      <w:pPr>
        <w:ind w:firstLine="709"/>
        <w:jc w:val="both"/>
        <w:rPr>
          <w:sz w:val="27"/>
          <w:szCs w:val="27"/>
          <w:lang w:eastAsia="en-US"/>
        </w:rPr>
      </w:pPr>
      <w:r w:rsidRPr="00163090">
        <w:rPr>
          <w:sz w:val="27"/>
          <w:szCs w:val="27"/>
          <w:lang w:eastAsia="en-US"/>
        </w:rPr>
        <w:t xml:space="preserve">Согласно сведениям, содержащимся в Учреждении, при определении кадастровой стоимости объекта недвижимости с кадастровым номером </w:t>
      </w:r>
      <w:r w:rsidR="002E02AB" w:rsidRPr="002E02AB">
        <w:rPr>
          <w:sz w:val="27"/>
          <w:szCs w:val="27"/>
          <w:lang w:eastAsia="en-US"/>
        </w:rPr>
        <w:t>77:06:0004011:4372</w:t>
      </w:r>
      <w:r w:rsidRPr="00163090">
        <w:rPr>
          <w:sz w:val="27"/>
          <w:szCs w:val="27"/>
          <w:lang w:eastAsia="en-US"/>
        </w:rPr>
        <w:t xml:space="preserve"> (далее – Объект недвижимости) по состоянию на </w:t>
      </w:r>
      <w:r w:rsidR="002E02AB">
        <w:rPr>
          <w:sz w:val="27"/>
          <w:szCs w:val="27"/>
          <w:lang w:eastAsia="en-US"/>
        </w:rPr>
        <w:t>21.10.2020</w:t>
      </w:r>
      <w:r w:rsidRPr="00163090">
        <w:rPr>
          <w:sz w:val="27"/>
          <w:szCs w:val="27"/>
          <w:lang w:eastAsia="en-US"/>
        </w:rPr>
        <w:t xml:space="preserve"> </w:t>
      </w:r>
      <w:r w:rsidR="00726069" w:rsidRPr="00163090">
        <w:rPr>
          <w:sz w:val="27"/>
          <w:szCs w:val="27"/>
          <w:lang w:eastAsia="en-US"/>
        </w:rPr>
        <w:br/>
      </w:r>
      <w:r w:rsidRPr="00163090">
        <w:rPr>
          <w:sz w:val="27"/>
          <w:szCs w:val="27"/>
          <w:lang w:eastAsia="en-US"/>
        </w:rPr>
        <w:t xml:space="preserve">в рамках статьи 16 Федерального закона от 03.07.2016 № 237-ФЗ </w:t>
      </w:r>
      <w:r w:rsidR="00726069" w:rsidRPr="00163090">
        <w:rPr>
          <w:sz w:val="27"/>
          <w:szCs w:val="27"/>
          <w:lang w:eastAsia="en-US"/>
        </w:rPr>
        <w:br/>
      </w:r>
      <w:r w:rsidRPr="00163090">
        <w:rPr>
          <w:sz w:val="27"/>
          <w:szCs w:val="27"/>
          <w:lang w:eastAsia="en-US"/>
        </w:rPr>
        <w:t>«О государственной кадастровой оценке»</w:t>
      </w:r>
      <w:r w:rsidR="00AD0415" w:rsidRPr="00163090">
        <w:rPr>
          <w:sz w:val="27"/>
          <w:szCs w:val="27"/>
          <w:lang w:eastAsia="en-US"/>
        </w:rPr>
        <w:t xml:space="preserve"> кадастровая стоимость составила </w:t>
      </w:r>
      <w:r w:rsidR="00726069" w:rsidRPr="00163090">
        <w:rPr>
          <w:sz w:val="27"/>
          <w:szCs w:val="27"/>
          <w:lang w:eastAsia="en-US"/>
        </w:rPr>
        <w:br/>
      </w:r>
      <w:r w:rsidR="002E02AB" w:rsidRPr="002E02AB">
        <w:rPr>
          <w:sz w:val="27"/>
          <w:szCs w:val="27"/>
          <w:lang w:eastAsia="en-US"/>
        </w:rPr>
        <w:t>6 828 334</w:t>
      </w:r>
      <w:r w:rsidR="002E02AB">
        <w:rPr>
          <w:sz w:val="27"/>
          <w:szCs w:val="27"/>
          <w:lang w:eastAsia="en-US"/>
        </w:rPr>
        <w:t> </w:t>
      </w:r>
      <w:r w:rsidR="002E02AB" w:rsidRPr="002E02AB">
        <w:rPr>
          <w:sz w:val="27"/>
          <w:szCs w:val="27"/>
          <w:lang w:eastAsia="en-US"/>
        </w:rPr>
        <w:t>110</w:t>
      </w:r>
      <w:r w:rsidR="002E02AB">
        <w:rPr>
          <w:sz w:val="27"/>
          <w:szCs w:val="27"/>
          <w:lang w:eastAsia="en-US"/>
        </w:rPr>
        <w:t>,</w:t>
      </w:r>
      <w:r w:rsidR="002E02AB" w:rsidRPr="002E02AB">
        <w:rPr>
          <w:sz w:val="27"/>
          <w:szCs w:val="27"/>
          <w:lang w:eastAsia="en-US"/>
        </w:rPr>
        <w:t>54</w:t>
      </w:r>
      <w:r w:rsidR="00AD0415" w:rsidRPr="00163090">
        <w:rPr>
          <w:sz w:val="27"/>
          <w:szCs w:val="27"/>
          <w:lang w:eastAsia="en-US"/>
        </w:rPr>
        <w:t xml:space="preserve"> рублей, что соответствует кадастровой стоимости, определенной </w:t>
      </w:r>
      <w:r w:rsidR="00BA5334">
        <w:rPr>
          <w:sz w:val="27"/>
          <w:szCs w:val="27"/>
          <w:lang w:eastAsia="en-US"/>
        </w:rPr>
        <w:br/>
      </w:r>
      <w:r w:rsidR="008049A6">
        <w:rPr>
          <w:sz w:val="27"/>
          <w:szCs w:val="27"/>
          <w:lang w:eastAsia="en-US"/>
        </w:rPr>
        <w:t>по состоянию на 01.01.2018.</w:t>
      </w:r>
    </w:p>
    <w:p w:rsidR="00FA2F4F" w:rsidRPr="008049A6" w:rsidRDefault="00FA2F4F" w:rsidP="00FA2F4F">
      <w:pPr>
        <w:ind w:firstLine="709"/>
        <w:jc w:val="both"/>
        <w:rPr>
          <w:sz w:val="27"/>
          <w:szCs w:val="27"/>
          <w:lang w:eastAsia="en-US"/>
        </w:rPr>
      </w:pPr>
      <w:r w:rsidRPr="00163090">
        <w:rPr>
          <w:sz w:val="27"/>
          <w:szCs w:val="27"/>
          <w:lang w:eastAsia="en-US"/>
        </w:rPr>
        <w:t xml:space="preserve">Согласно сведениям, содержащимся в Учреждении, при определении кадастровой стоимости объекта недвижимости с </w:t>
      </w:r>
      <w:r w:rsidRPr="008049A6">
        <w:rPr>
          <w:sz w:val="27"/>
          <w:szCs w:val="27"/>
          <w:lang w:eastAsia="en-US"/>
        </w:rPr>
        <w:t xml:space="preserve">кадастровым номером 77:06:0004011:1004 (далее – </w:t>
      </w:r>
      <w:r w:rsidR="00721409" w:rsidRPr="008049A6">
        <w:rPr>
          <w:sz w:val="27"/>
          <w:szCs w:val="27"/>
          <w:lang w:eastAsia="en-US"/>
        </w:rPr>
        <w:t>Земельный участок</w:t>
      </w:r>
      <w:r w:rsidRPr="008049A6">
        <w:rPr>
          <w:sz w:val="27"/>
          <w:szCs w:val="27"/>
          <w:lang w:eastAsia="en-US"/>
        </w:rPr>
        <w:t xml:space="preserve">) по состоянию на </w:t>
      </w:r>
      <w:r w:rsidR="00721409" w:rsidRPr="008049A6">
        <w:rPr>
          <w:sz w:val="27"/>
          <w:szCs w:val="27"/>
          <w:lang w:eastAsia="en-US"/>
        </w:rPr>
        <w:t>10.08</w:t>
      </w:r>
      <w:r w:rsidRPr="008049A6">
        <w:rPr>
          <w:sz w:val="27"/>
          <w:szCs w:val="27"/>
          <w:lang w:eastAsia="en-US"/>
        </w:rPr>
        <w:t>.2020</w:t>
      </w:r>
      <w:r w:rsidR="0052315E">
        <w:rPr>
          <w:sz w:val="27"/>
          <w:szCs w:val="27"/>
          <w:lang w:eastAsia="en-US"/>
        </w:rPr>
        <w:t xml:space="preserve"> </w:t>
      </w:r>
      <w:r w:rsidR="0052315E">
        <w:rPr>
          <w:sz w:val="27"/>
          <w:szCs w:val="27"/>
          <w:lang w:eastAsia="en-US"/>
        </w:rPr>
        <w:br/>
        <w:t>и 08.12.2020</w:t>
      </w:r>
      <w:r w:rsidRPr="008049A6">
        <w:rPr>
          <w:sz w:val="27"/>
          <w:szCs w:val="27"/>
          <w:lang w:eastAsia="en-US"/>
        </w:rPr>
        <w:t xml:space="preserve"> в рамках статьи 16 Федерального закона от 03.07.2016 № 237-ФЗ </w:t>
      </w:r>
      <w:r w:rsidRPr="008049A6">
        <w:rPr>
          <w:sz w:val="27"/>
          <w:szCs w:val="27"/>
          <w:lang w:eastAsia="en-US"/>
        </w:rPr>
        <w:br/>
        <w:t xml:space="preserve">«О государственной кадастровой оценке» кадастровая стоимость составила </w:t>
      </w:r>
      <w:r w:rsidRPr="008049A6">
        <w:rPr>
          <w:sz w:val="27"/>
          <w:szCs w:val="27"/>
          <w:lang w:eastAsia="en-US"/>
        </w:rPr>
        <w:br/>
      </w:r>
      <w:r w:rsidR="00721409" w:rsidRPr="008049A6">
        <w:rPr>
          <w:sz w:val="27"/>
          <w:szCs w:val="27"/>
          <w:lang w:eastAsia="en-US"/>
        </w:rPr>
        <w:t>1 068 928 937,63</w:t>
      </w:r>
      <w:r w:rsidRPr="008049A6">
        <w:rPr>
          <w:sz w:val="27"/>
          <w:szCs w:val="27"/>
          <w:lang w:eastAsia="en-US"/>
        </w:rPr>
        <w:t xml:space="preserve"> рублей, что соответствует кадастровой стоимости, определенной </w:t>
      </w:r>
      <w:r w:rsidRPr="008049A6">
        <w:rPr>
          <w:sz w:val="27"/>
          <w:szCs w:val="27"/>
          <w:lang w:eastAsia="en-US"/>
        </w:rPr>
        <w:br/>
        <w:t xml:space="preserve">по состоянию на 01.01.2018. </w:t>
      </w:r>
    </w:p>
    <w:p w:rsidR="00095BC0" w:rsidRPr="00163090" w:rsidRDefault="009F6739" w:rsidP="00095BC0">
      <w:pPr>
        <w:ind w:firstLine="709"/>
        <w:jc w:val="both"/>
        <w:rPr>
          <w:sz w:val="27"/>
          <w:szCs w:val="27"/>
          <w:lang w:eastAsia="en-US"/>
        </w:rPr>
      </w:pPr>
      <w:r w:rsidRPr="008049A6">
        <w:rPr>
          <w:sz w:val="27"/>
          <w:szCs w:val="27"/>
          <w:lang w:eastAsia="en-US"/>
        </w:rPr>
        <w:t>По результатам проверки наличие ошибки, допущенной при определении кадастровой стоимости Объекта недвижимости, не выявлено.</w:t>
      </w:r>
    </w:p>
    <w:sectPr w:rsidR="00095BC0" w:rsidRPr="00163090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5B" w:rsidRDefault="00243D5B" w:rsidP="00AC7FD4">
      <w:r>
        <w:separator/>
      </w:r>
    </w:p>
  </w:endnote>
  <w:endnote w:type="continuationSeparator" w:id="0">
    <w:p w:rsidR="00243D5B" w:rsidRDefault="00243D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5B" w:rsidRDefault="00243D5B" w:rsidP="00AC7FD4">
      <w:r>
        <w:separator/>
      </w:r>
    </w:p>
  </w:footnote>
  <w:footnote w:type="continuationSeparator" w:id="0">
    <w:p w:rsidR="00243D5B" w:rsidRDefault="00243D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F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5BC0"/>
    <w:rsid w:val="00096D6A"/>
    <w:rsid w:val="000A2725"/>
    <w:rsid w:val="000A4A3C"/>
    <w:rsid w:val="000A5383"/>
    <w:rsid w:val="000A5EC5"/>
    <w:rsid w:val="000A61CC"/>
    <w:rsid w:val="000A7D9C"/>
    <w:rsid w:val="000B0807"/>
    <w:rsid w:val="000B0D48"/>
    <w:rsid w:val="000B15FA"/>
    <w:rsid w:val="000B1BFF"/>
    <w:rsid w:val="000B4050"/>
    <w:rsid w:val="000B67CC"/>
    <w:rsid w:val="000C0C28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3090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3D5B"/>
    <w:rsid w:val="0024489E"/>
    <w:rsid w:val="00246531"/>
    <w:rsid w:val="00251B72"/>
    <w:rsid w:val="002520DB"/>
    <w:rsid w:val="00254AE3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06ED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02AB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5CE8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E39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4E47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494"/>
    <w:rsid w:val="005116F7"/>
    <w:rsid w:val="005147D7"/>
    <w:rsid w:val="00516FE5"/>
    <w:rsid w:val="0052315E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626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37946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1409"/>
    <w:rsid w:val="00723F15"/>
    <w:rsid w:val="00726069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49A6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910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739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1BBB"/>
    <w:rsid w:val="00AA4BFE"/>
    <w:rsid w:val="00AB230F"/>
    <w:rsid w:val="00AB2995"/>
    <w:rsid w:val="00AC48A1"/>
    <w:rsid w:val="00AC7FD4"/>
    <w:rsid w:val="00AD0415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2CF2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6B13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5334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0D0F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3DFC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4FA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2F4F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C7DA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A134-036D-4065-B34F-A26C5873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2021-04-27T06:50:00Z</dcterms:created>
  <dcterms:modified xsi:type="dcterms:W3CDTF">2021-05-24T06:18:00Z</dcterms:modified>
</cp:coreProperties>
</file>