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D36E80" w:rsidRDefault="008730FB" w:rsidP="00E16136">
      <w:pPr>
        <w:ind w:right="-2"/>
        <w:rPr>
          <w:b/>
          <w:sz w:val="26"/>
          <w:szCs w:val="26"/>
        </w:rPr>
      </w:pPr>
      <w:r w:rsidRPr="00E16136">
        <w:rPr>
          <w:b/>
          <w:sz w:val="26"/>
          <w:szCs w:val="26"/>
        </w:rPr>
        <w:t>«</w:t>
      </w:r>
      <w:r w:rsidR="00862B06">
        <w:rPr>
          <w:b/>
          <w:sz w:val="26"/>
          <w:szCs w:val="26"/>
        </w:rPr>
        <w:t>2</w:t>
      </w:r>
      <w:r w:rsidR="00C67CF0">
        <w:rPr>
          <w:b/>
          <w:sz w:val="26"/>
          <w:szCs w:val="26"/>
        </w:rPr>
        <w:t>7</w:t>
      </w:r>
      <w:r w:rsidR="00470695" w:rsidRPr="00E16136">
        <w:rPr>
          <w:b/>
          <w:sz w:val="26"/>
          <w:szCs w:val="26"/>
        </w:rPr>
        <w:t>»</w:t>
      </w:r>
      <w:r w:rsidR="00F62D66" w:rsidRPr="00E16136">
        <w:rPr>
          <w:b/>
          <w:sz w:val="26"/>
          <w:szCs w:val="26"/>
        </w:rPr>
        <w:t xml:space="preserve"> </w:t>
      </w:r>
      <w:r w:rsidR="00721B67" w:rsidRPr="00E16136">
        <w:rPr>
          <w:b/>
          <w:sz w:val="26"/>
          <w:szCs w:val="26"/>
        </w:rPr>
        <w:t>апреля</w:t>
      </w:r>
      <w:r w:rsidR="00F62D66" w:rsidRPr="00E16136">
        <w:rPr>
          <w:b/>
          <w:sz w:val="26"/>
          <w:szCs w:val="26"/>
        </w:rPr>
        <w:t xml:space="preserve"> </w:t>
      </w:r>
      <w:r w:rsidR="00266ED3" w:rsidRPr="00E16136">
        <w:rPr>
          <w:b/>
          <w:sz w:val="26"/>
          <w:szCs w:val="26"/>
        </w:rPr>
        <w:t>202</w:t>
      </w:r>
      <w:r w:rsidR="00155F12" w:rsidRPr="00E16136">
        <w:rPr>
          <w:b/>
          <w:sz w:val="26"/>
          <w:szCs w:val="26"/>
        </w:rPr>
        <w:t>1</w:t>
      </w:r>
      <w:r w:rsidR="00EC00A4" w:rsidRPr="00E16136">
        <w:rPr>
          <w:b/>
          <w:sz w:val="26"/>
          <w:szCs w:val="26"/>
        </w:rPr>
        <w:t xml:space="preserve"> г.</w:t>
      </w:r>
      <w:r w:rsidR="00EC00A4" w:rsidRPr="00E16136">
        <w:rPr>
          <w:b/>
          <w:sz w:val="26"/>
          <w:szCs w:val="26"/>
        </w:rPr>
        <w:tab/>
        <w:t xml:space="preserve">    </w:t>
      </w:r>
      <w:r w:rsidR="00470695" w:rsidRPr="00E16136">
        <w:rPr>
          <w:b/>
          <w:sz w:val="26"/>
          <w:szCs w:val="26"/>
        </w:rPr>
        <w:t xml:space="preserve">          </w:t>
      </w:r>
      <w:r w:rsidR="00D64E51" w:rsidRPr="00E16136">
        <w:rPr>
          <w:b/>
          <w:sz w:val="26"/>
          <w:szCs w:val="26"/>
        </w:rPr>
        <w:t xml:space="preserve">          </w:t>
      </w:r>
      <w:r w:rsidR="00470695" w:rsidRPr="00E16136">
        <w:rPr>
          <w:b/>
          <w:sz w:val="26"/>
          <w:szCs w:val="26"/>
        </w:rPr>
        <w:t xml:space="preserve">         </w:t>
      </w:r>
      <w:r w:rsidR="00F62D66" w:rsidRPr="00E16136">
        <w:rPr>
          <w:b/>
          <w:sz w:val="26"/>
          <w:szCs w:val="26"/>
        </w:rPr>
        <w:t xml:space="preserve">         </w:t>
      </w:r>
      <w:r w:rsidR="005A4135" w:rsidRPr="00E16136">
        <w:rPr>
          <w:b/>
          <w:sz w:val="26"/>
          <w:szCs w:val="26"/>
        </w:rPr>
        <w:t xml:space="preserve">       </w:t>
      </w:r>
      <w:r w:rsidR="00F62D66" w:rsidRPr="00E16136">
        <w:rPr>
          <w:b/>
          <w:sz w:val="26"/>
          <w:szCs w:val="26"/>
        </w:rPr>
        <w:t xml:space="preserve">             </w:t>
      </w:r>
      <w:r w:rsidR="00907E37" w:rsidRPr="00E16136">
        <w:rPr>
          <w:b/>
          <w:sz w:val="26"/>
          <w:szCs w:val="26"/>
        </w:rPr>
        <w:t xml:space="preserve">      </w:t>
      </w:r>
      <w:r w:rsidR="000C64FB" w:rsidRPr="00E16136">
        <w:rPr>
          <w:b/>
          <w:sz w:val="26"/>
          <w:szCs w:val="26"/>
        </w:rPr>
        <w:t xml:space="preserve">   </w:t>
      </w:r>
      <w:r w:rsidR="00231DC8" w:rsidRPr="00E16136">
        <w:rPr>
          <w:b/>
          <w:sz w:val="26"/>
          <w:szCs w:val="26"/>
        </w:rPr>
        <w:t xml:space="preserve">              </w:t>
      </w:r>
      <w:r w:rsidR="00E16136">
        <w:rPr>
          <w:b/>
          <w:sz w:val="26"/>
          <w:szCs w:val="26"/>
        </w:rPr>
        <w:t xml:space="preserve">       </w:t>
      </w:r>
      <w:r w:rsidR="00D321DC" w:rsidRPr="00D36E80">
        <w:rPr>
          <w:b/>
          <w:sz w:val="26"/>
          <w:szCs w:val="26"/>
        </w:rPr>
        <w:t xml:space="preserve">№ </w:t>
      </w:r>
      <w:r w:rsidR="002F05CB">
        <w:rPr>
          <w:b/>
          <w:sz w:val="26"/>
          <w:szCs w:val="26"/>
        </w:rPr>
        <w:t>131</w:t>
      </w:r>
      <w:r w:rsidR="00F62D66" w:rsidRPr="00D36E80">
        <w:rPr>
          <w:b/>
          <w:sz w:val="26"/>
          <w:szCs w:val="26"/>
        </w:rPr>
        <w:t>/</w:t>
      </w:r>
      <w:r w:rsidR="00266ED3" w:rsidRPr="00D36E80">
        <w:rPr>
          <w:b/>
          <w:sz w:val="26"/>
          <w:szCs w:val="26"/>
        </w:rPr>
        <w:t>2</w:t>
      </w:r>
      <w:r w:rsidR="00155F12" w:rsidRPr="00D36E80">
        <w:rPr>
          <w:b/>
          <w:sz w:val="26"/>
          <w:szCs w:val="26"/>
        </w:rPr>
        <w:t>1</w:t>
      </w:r>
    </w:p>
    <w:p w:rsidR="00470695" w:rsidRPr="00D36E80" w:rsidRDefault="00470695" w:rsidP="00E16136">
      <w:pPr>
        <w:ind w:right="-2"/>
        <w:jc w:val="both"/>
      </w:pPr>
    </w:p>
    <w:p w:rsidR="00470695" w:rsidRPr="005B34AF" w:rsidRDefault="00470695" w:rsidP="002F05CB">
      <w:pPr>
        <w:tabs>
          <w:tab w:val="left" w:pos="5812"/>
        </w:tabs>
        <w:spacing w:line="233" w:lineRule="auto"/>
        <w:ind w:left="5812" w:right="-2" w:hanging="5812"/>
      </w:pPr>
      <w:r w:rsidRPr="00D36E80">
        <w:rPr>
          <w:b/>
        </w:rPr>
        <w:t>Реквизиты обращения:</w:t>
      </w:r>
      <w:r w:rsidRPr="00D36E80">
        <w:tab/>
      </w:r>
      <w:r w:rsidR="00496D78" w:rsidRPr="00D36E80">
        <w:t xml:space="preserve">от </w:t>
      </w:r>
      <w:r w:rsidR="00ED5F03" w:rsidRPr="00D36E80">
        <w:t>31</w:t>
      </w:r>
      <w:r w:rsidR="00496D78" w:rsidRPr="00D36E80">
        <w:t xml:space="preserve">.03.2021 № </w:t>
      </w:r>
      <w:r w:rsidR="00ED5F03" w:rsidRPr="00D36E80">
        <w:t>33-8-858/21-(0)-0</w:t>
      </w:r>
      <w:r w:rsidR="005B34AF">
        <w:t>,</w:t>
      </w:r>
      <w:r w:rsidR="005B34AF">
        <w:br/>
      </w:r>
      <w:r w:rsidR="005B34AF" w:rsidRPr="005B34AF">
        <w:t>от 07.04.2021 № 01-3975/21</w:t>
      </w:r>
      <w:r w:rsidR="005B34AF">
        <w:t xml:space="preserve"> </w:t>
      </w:r>
      <w:r w:rsidR="005B34AF">
        <w:br/>
      </w:r>
    </w:p>
    <w:p w:rsidR="003C1DED" w:rsidRPr="00E16136" w:rsidRDefault="00470695" w:rsidP="004C32BF">
      <w:pPr>
        <w:tabs>
          <w:tab w:val="left" w:pos="5812"/>
        </w:tabs>
        <w:spacing w:line="233" w:lineRule="auto"/>
        <w:ind w:left="5812" w:right="-2" w:hanging="5812"/>
        <w:jc w:val="both"/>
      </w:pPr>
      <w:r w:rsidRPr="00D36E80">
        <w:rPr>
          <w:b/>
        </w:rPr>
        <w:t>Информация о заявителе:</w:t>
      </w:r>
      <w:r w:rsidRPr="00D36E80">
        <w:tab/>
      </w:r>
      <w:r w:rsidR="007B5637">
        <w:t>***</w:t>
      </w:r>
      <w:bookmarkStart w:id="0" w:name="_GoBack"/>
      <w:bookmarkEnd w:id="0"/>
    </w:p>
    <w:p w:rsidR="00AD52CF" w:rsidRPr="00E16136" w:rsidRDefault="00AD52CF" w:rsidP="004C32BF">
      <w:pPr>
        <w:tabs>
          <w:tab w:val="left" w:pos="5812"/>
        </w:tabs>
        <w:spacing w:line="233" w:lineRule="auto"/>
        <w:ind w:left="5954" w:right="-2" w:hanging="5954"/>
        <w:jc w:val="both"/>
      </w:pPr>
    </w:p>
    <w:p w:rsidR="00470695" w:rsidRPr="00E16136" w:rsidRDefault="00470695" w:rsidP="004C32BF">
      <w:pPr>
        <w:tabs>
          <w:tab w:val="left" w:pos="5812"/>
        </w:tabs>
        <w:spacing w:line="233" w:lineRule="auto"/>
        <w:ind w:right="-2"/>
        <w:jc w:val="both"/>
      </w:pPr>
      <w:r w:rsidRPr="00E16136">
        <w:rPr>
          <w:b/>
        </w:rPr>
        <w:t>Кадастровый номер объекта недвижимости:</w:t>
      </w:r>
      <w:r w:rsidRPr="00E16136">
        <w:tab/>
      </w:r>
      <w:r w:rsidR="004F4A8C" w:rsidRPr="00E16136">
        <w:rPr>
          <w:rFonts w:eastAsia="Times New Roman"/>
        </w:rPr>
        <w:t>77:01:0006026:1040</w:t>
      </w:r>
    </w:p>
    <w:p w:rsidR="00E60D3B" w:rsidRPr="00E16136" w:rsidRDefault="00470695" w:rsidP="002F05CB">
      <w:pPr>
        <w:spacing w:line="233" w:lineRule="auto"/>
        <w:ind w:left="5812" w:right="-2" w:hanging="5812"/>
      </w:pPr>
      <w:r w:rsidRPr="00E16136">
        <w:rPr>
          <w:b/>
        </w:rPr>
        <w:t>Адрес:</w:t>
      </w:r>
      <w:r w:rsidR="003C1DED" w:rsidRPr="00E16136">
        <w:t xml:space="preserve"> </w:t>
      </w:r>
      <w:r w:rsidR="003C1DED" w:rsidRPr="00E16136">
        <w:tab/>
      </w:r>
      <w:r w:rsidR="00DA74E8" w:rsidRPr="00E16136">
        <w:t xml:space="preserve">г. </w:t>
      </w:r>
      <w:r w:rsidR="004F4A8C" w:rsidRPr="00E16136">
        <w:t xml:space="preserve">Москва, ул. </w:t>
      </w:r>
      <w:proofErr w:type="spellStart"/>
      <w:r w:rsidR="004F4A8C" w:rsidRPr="00E16136">
        <w:t>Николоямская</w:t>
      </w:r>
      <w:proofErr w:type="spellEnd"/>
      <w:r w:rsidR="004F4A8C" w:rsidRPr="00E16136">
        <w:t xml:space="preserve">, </w:t>
      </w:r>
      <w:r w:rsidR="004F4A8C" w:rsidRPr="00E16136">
        <w:br/>
        <w:t>д. 40/22, строен. 4</w:t>
      </w:r>
    </w:p>
    <w:p w:rsidR="00DE2E3B" w:rsidRPr="00E16136" w:rsidRDefault="00DE2E3B" w:rsidP="004C32BF">
      <w:pPr>
        <w:tabs>
          <w:tab w:val="left" w:pos="5103"/>
          <w:tab w:val="left" w:pos="5812"/>
        </w:tabs>
        <w:spacing w:before="240" w:line="233" w:lineRule="auto"/>
        <w:ind w:right="-2"/>
        <w:jc w:val="both"/>
        <w:rPr>
          <w:b/>
        </w:rPr>
      </w:pPr>
      <w:r w:rsidRPr="00E16136">
        <w:rPr>
          <w:b/>
        </w:rPr>
        <w:t>Информация о проведенной проверке:</w:t>
      </w:r>
    </w:p>
    <w:p w:rsidR="00155F12" w:rsidRPr="00E16136" w:rsidRDefault="00155F12" w:rsidP="004C32BF">
      <w:pPr>
        <w:tabs>
          <w:tab w:val="left" w:pos="5103"/>
          <w:tab w:val="left" w:pos="5812"/>
        </w:tabs>
        <w:spacing w:line="233" w:lineRule="auto"/>
        <w:ind w:firstLine="709"/>
        <w:jc w:val="both"/>
      </w:pPr>
    </w:p>
    <w:p w:rsidR="007560DC" w:rsidRPr="00E16136" w:rsidRDefault="007560DC" w:rsidP="004C32BF">
      <w:pPr>
        <w:tabs>
          <w:tab w:val="left" w:pos="709"/>
        </w:tabs>
        <w:spacing w:line="233" w:lineRule="auto"/>
        <w:ind w:firstLine="709"/>
        <w:jc w:val="both"/>
        <w:rPr>
          <w:kern w:val="24"/>
        </w:rPr>
      </w:pPr>
      <w:r w:rsidRPr="00E16136">
        <w:rPr>
          <w:kern w:val="24"/>
        </w:rPr>
        <w:t xml:space="preserve">В соответствии с Федеральным законом от 03.07.2016 № 237-ФЗ 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от 19.02.2018 № 20 «О проведении государственной кадастровой оценки объектов недвижимого имущества в 2018 году» </w:t>
      </w:r>
      <w:r w:rsidR="00E16136">
        <w:rPr>
          <w:kern w:val="24"/>
        </w:rPr>
        <w:br/>
      </w:r>
      <w:r w:rsidRPr="00E16136">
        <w:rPr>
          <w:kern w:val="24"/>
        </w:rPr>
        <w:t>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560DC" w:rsidRPr="00E16136" w:rsidRDefault="007560DC" w:rsidP="004C32BF">
      <w:pPr>
        <w:tabs>
          <w:tab w:val="left" w:pos="709"/>
        </w:tabs>
        <w:spacing w:line="233" w:lineRule="auto"/>
        <w:ind w:firstLine="709"/>
        <w:jc w:val="both"/>
        <w:rPr>
          <w:kern w:val="24"/>
        </w:rPr>
      </w:pPr>
      <w:r w:rsidRPr="00E16136">
        <w:rPr>
          <w:kern w:val="24"/>
        </w:rPr>
        <w:t>Работы по ГКО проводились методами массовой оценки 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95C31" w:rsidRPr="00E16136" w:rsidRDefault="00B95C31" w:rsidP="004C32BF">
      <w:pPr>
        <w:tabs>
          <w:tab w:val="left" w:pos="709"/>
        </w:tabs>
        <w:spacing w:line="233" w:lineRule="auto"/>
        <w:ind w:firstLine="709"/>
        <w:jc w:val="both"/>
        <w:rPr>
          <w:kern w:val="24"/>
        </w:rPr>
      </w:pPr>
      <w:r w:rsidRPr="00E16136">
        <w:rPr>
          <w:kern w:val="24"/>
        </w:rPr>
        <w:t>Объект недвижимости с кадастровым номером 77:01:0006026:1040 (далее – Объект недвижимости) был включен в перечень объектов недвижимости, подлежащих ГКО, с площадью «2 942,60 кв. м».</w:t>
      </w:r>
    </w:p>
    <w:p w:rsidR="007560DC" w:rsidRPr="00866B57" w:rsidRDefault="007560DC" w:rsidP="004C32BF">
      <w:pPr>
        <w:tabs>
          <w:tab w:val="left" w:pos="709"/>
        </w:tabs>
        <w:spacing w:line="233" w:lineRule="auto"/>
        <w:ind w:firstLine="709"/>
        <w:jc w:val="both"/>
        <w:rPr>
          <w:kern w:val="24"/>
        </w:rPr>
      </w:pPr>
      <w:r w:rsidRPr="00866B57">
        <w:rPr>
          <w:kern w:val="24"/>
        </w:rPr>
        <w:t xml:space="preserve">При проведении работ по ГКО </w:t>
      </w:r>
      <w:r w:rsidR="006A78D2" w:rsidRPr="00866B57">
        <w:rPr>
          <w:kern w:val="24"/>
        </w:rPr>
        <w:t xml:space="preserve">Объект недвижимости </w:t>
      </w:r>
      <w:r w:rsidRPr="00866B57">
        <w:rPr>
          <w:kern w:val="24"/>
        </w:rPr>
        <w:t xml:space="preserve">был отнесен к группе </w:t>
      </w:r>
      <w:r w:rsidR="00A33457" w:rsidRPr="00866B57">
        <w:rPr>
          <w:kern w:val="24"/>
        </w:rPr>
        <w:t>6</w:t>
      </w:r>
      <w:r w:rsidRPr="00866B57">
        <w:rPr>
          <w:kern w:val="24"/>
        </w:rPr>
        <w:t xml:space="preserve"> «</w:t>
      </w:r>
      <w:r w:rsidR="00A33457" w:rsidRPr="00866B57">
        <w:rPr>
          <w:kern w:val="24"/>
        </w:rPr>
        <w:t>Объекты, предназначенные для размещения административных и офисных зданий</w:t>
      </w:r>
      <w:r w:rsidRPr="00866B57">
        <w:rPr>
          <w:kern w:val="24"/>
        </w:rPr>
        <w:t xml:space="preserve">», подгруппе </w:t>
      </w:r>
      <w:r w:rsidR="00A33457" w:rsidRPr="00866B57">
        <w:rPr>
          <w:kern w:val="24"/>
        </w:rPr>
        <w:t>6.1</w:t>
      </w:r>
      <w:r w:rsidRPr="00866B57">
        <w:rPr>
          <w:kern w:val="24"/>
        </w:rPr>
        <w:t xml:space="preserve"> «</w:t>
      </w:r>
      <w:r w:rsidR="00A33457" w:rsidRPr="00866B57">
        <w:rPr>
          <w:kern w:val="24"/>
        </w:rPr>
        <w:t xml:space="preserve">Объекты </w:t>
      </w:r>
      <w:proofErr w:type="spellStart"/>
      <w:r w:rsidR="00A33457" w:rsidRPr="00866B57">
        <w:rPr>
          <w:kern w:val="24"/>
        </w:rPr>
        <w:t>офисно</w:t>
      </w:r>
      <w:proofErr w:type="spellEnd"/>
      <w:r w:rsidR="00A33457" w:rsidRPr="00866B57">
        <w:rPr>
          <w:kern w:val="24"/>
        </w:rPr>
        <w:t>-делового назначения (основная территория)</w:t>
      </w:r>
      <w:r w:rsidRPr="00866B57">
        <w:rPr>
          <w:kern w:val="24"/>
        </w:rPr>
        <w:t>»</w:t>
      </w:r>
      <w:r w:rsidR="00CB6657" w:rsidRPr="00866B57">
        <w:t xml:space="preserve"> </w:t>
      </w:r>
      <w:r w:rsidR="00CB6657" w:rsidRPr="00866B57">
        <w:rPr>
          <w:kern w:val="24"/>
        </w:rPr>
        <w:t xml:space="preserve">(приложение № 10. Результаты группировки объектов недвижимости (для каждого объекта недвижимости) Отчета № 1/2018 </w:t>
      </w:r>
      <w:r w:rsidR="00E16136" w:rsidRPr="00866B57">
        <w:rPr>
          <w:kern w:val="24"/>
        </w:rPr>
        <w:br/>
      </w:r>
      <w:r w:rsidR="00CB6657" w:rsidRPr="00866B57">
        <w:rPr>
          <w:kern w:val="24"/>
        </w:rPr>
        <w:t xml:space="preserve">«Об итогах государственной кадастровой оценки зданий, помещений, объектов незавершенного строительства, </w:t>
      </w:r>
      <w:proofErr w:type="spellStart"/>
      <w:r w:rsidR="00CB6657" w:rsidRPr="00866B57">
        <w:rPr>
          <w:kern w:val="24"/>
        </w:rPr>
        <w:t>машино</w:t>
      </w:r>
      <w:proofErr w:type="spellEnd"/>
      <w:r w:rsidR="00CB6657" w:rsidRPr="00866B57">
        <w:rPr>
          <w:kern w:val="24"/>
        </w:rPr>
        <w:t xml:space="preserve">-мест и сооружений, расположенных на территории города Москвы </w:t>
      </w:r>
      <w:r w:rsidR="00E16136" w:rsidRPr="00866B57">
        <w:rPr>
          <w:kern w:val="24"/>
        </w:rPr>
        <w:br/>
      </w:r>
      <w:r w:rsidR="00CB6657" w:rsidRPr="00866B57">
        <w:rPr>
          <w:kern w:val="24"/>
        </w:rPr>
        <w:t>по состоянию на 01.01.2018»)</w:t>
      </w:r>
      <w:r w:rsidRPr="00866B57">
        <w:rPr>
          <w:kern w:val="24"/>
        </w:rPr>
        <w:t>.</w:t>
      </w:r>
    </w:p>
    <w:p w:rsidR="007560DC" w:rsidRPr="00866B57" w:rsidRDefault="00E20FD6" w:rsidP="004C32BF">
      <w:pPr>
        <w:spacing w:line="233" w:lineRule="auto"/>
        <w:ind w:firstLine="708"/>
        <w:jc w:val="both"/>
        <w:rPr>
          <w:kern w:val="24"/>
        </w:rPr>
      </w:pPr>
      <w:r w:rsidRPr="00866B57">
        <w:rPr>
          <w:kern w:val="24"/>
        </w:rPr>
        <w:t>К</w:t>
      </w:r>
      <w:r w:rsidR="007560DC" w:rsidRPr="00866B57">
        <w:rPr>
          <w:kern w:val="24"/>
        </w:rPr>
        <w:t xml:space="preserve">адастровая стоимость Объекта недвижимости </w:t>
      </w:r>
      <w:r w:rsidRPr="00866B57">
        <w:rPr>
          <w:kern w:val="24"/>
        </w:rPr>
        <w:t xml:space="preserve">была определена с учетом площади </w:t>
      </w:r>
      <w:r w:rsidR="00E16136" w:rsidRPr="00866B57">
        <w:rPr>
          <w:kern w:val="24"/>
        </w:rPr>
        <w:t>«2 </w:t>
      </w:r>
      <w:r w:rsidRPr="00866B57">
        <w:rPr>
          <w:kern w:val="24"/>
        </w:rPr>
        <w:t xml:space="preserve">942,60 кв. м» и </w:t>
      </w:r>
      <w:r w:rsidR="007560DC" w:rsidRPr="00866B57">
        <w:rPr>
          <w:kern w:val="24"/>
        </w:rPr>
        <w:t xml:space="preserve">составила </w:t>
      </w:r>
      <w:r w:rsidR="00F65992" w:rsidRPr="00866B57">
        <w:rPr>
          <w:kern w:val="24"/>
        </w:rPr>
        <w:t xml:space="preserve">413 588 580,03 </w:t>
      </w:r>
      <w:r w:rsidR="007560DC" w:rsidRPr="00866B57">
        <w:rPr>
          <w:kern w:val="24"/>
        </w:rPr>
        <w:t xml:space="preserve">рублей </w:t>
      </w:r>
      <w:r w:rsidRPr="00866B57">
        <w:rPr>
          <w:kern w:val="24"/>
        </w:rPr>
        <w:t>(</w:t>
      </w:r>
      <w:r w:rsidR="007560DC" w:rsidRPr="00866B57">
        <w:rPr>
          <w:kern w:val="24"/>
        </w:rPr>
        <w:t xml:space="preserve">утверждена распоряжением Департамента </w:t>
      </w:r>
      <w:r w:rsidR="00BC5A0E" w:rsidRPr="00866B57">
        <w:rPr>
          <w:kern w:val="24"/>
        </w:rPr>
        <w:br/>
      </w:r>
      <w:r w:rsidR="007560DC" w:rsidRPr="00866B57">
        <w:rPr>
          <w:kern w:val="24"/>
        </w:rPr>
        <w:t>от 29.11.2018 № 40557 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BC5A0E" w:rsidRPr="00866B57">
        <w:rPr>
          <w:kern w:val="24"/>
        </w:rPr>
        <w:t>)</w:t>
      </w:r>
      <w:r w:rsidR="007560DC" w:rsidRPr="00866B57">
        <w:rPr>
          <w:kern w:val="24"/>
        </w:rPr>
        <w:t>.</w:t>
      </w:r>
    </w:p>
    <w:p w:rsidR="00F46B80" w:rsidRPr="00866B57" w:rsidRDefault="00E16136" w:rsidP="004C32BF">
      <w:pPr>
        <w:shd w:val="clear" w:color="auto" w:fill="FFFFFF"/>
        <w:spacing w:line="233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В соответствии с положениями статьи 16 Закон</w:t>
      </w:r>
      <w:r w:rsidR="00BC5A0E" w:rsidRPr="00866B57">
        <w:rPr>
          <w:rFonts w:eastAsia="Times New Roman"/>
          <w:shd w:val="clear" w:color="auto" w:fill="FFFFFF"/>
        </w:rPr>
        <w:t>а</w:t>
      </w:r>
      <w:r w:rsidRPr="00866B57">
        <w:rPr>
          <w:rFonts w:eastAsia="Times New Roman"/>
          <w:shd w:val="clear" w:color="auto" w:fill="FFFFFF"/>
        </w:rPr>
        <w:t xml:space="preserve"> о ГКО</w:t>
      </w:r>
      <w:r w:rsidR="00BC5A0E" w:rsidRPr="00866B57">
        <w:rPr>
          <w:rFonts w:eastAsia="Times New Roman"/>
          <w:shd w:val="clear" w:color="auto" w:fill="FFFFFF"/>
        </w:rPr>
        <w:t xml:space="preserve"> </w:t>
      </w:r>
      <w:r w:rsidR="00F46B80" w:rsidRPr="00866B57">
        <w:rPr>
          <w:rFonts w:eastAsia="Times New Roman"/>
          <w:shd w:val="clear" w:color="auto" w:fill="FFFFFF"/>
        </w:rPr>
        <w:t xml:space="preserve">подведомственное органу регистрации прав федеральное государственное бюджетное учреждение в течение трех рабочих </w:t>
      </w:r>
      <w:r w:rsidR="00F46B80" w:rsidRPr="00866B57">
        <w:rPr>
          <w:rFonts w:eastAsia="Times New Roman"/>
          <w:shd w:val="clear" w:color="auto" w:fill="FFFFFF"/>
        </w:rPr>
        <w:lastRenderedPageBreak/>
        <w:t>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сведения.</w:t>
      </w:r>
    </w:p>
    <w:p w:rsidR="00E16136" w:rsidRPr="00866B57" w:rsidRDefault="00F46B80" w:rsidP="004C32BF">
      <w:pPr>
        <w:shd w:val="clear" w:color="auto" w:fill="FFFFFF"/>
        <w:spacing w:line="233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Ф</w:t>
      </w:r>
      <w:r w:rsidR="00E16136" w:rsidRPr="00866B57">
        <w:rPr>
          <w:rFonts w:eastAsia="Times New Roman"/>
          <w:shd w:val="clear" w:color="auto" w:fill="FFFFFF"/>
        </w:rPr>
        <w:t>илиал</w:t>
      </w:r>
      <w:r w:rsidRPr="00866B57">
        <w:rPr>
          <w:rFonts w:eastAsia="Times New Roman"/>
          <w:shd w:val="clear" w:color="auto" w:fill="FFFFFF"/>
        </w:rPr>
        <w:t>ом</w:t>
      </w:r>
      <w:r w:rsidR="00E16136" w:rsidRPr="00866B57">
        <w:rPr>
          <w:rFonts w:eastAsia="Times New Roman"/>
          <w:shd w:val="clear" w:color="auto" w:fill="FFFFFF"/>
        </w:rPr>
        <w:t xml:space="preserve"> ФГБУ «Федеральная кадастровая палата </w:t>
      </w:r>
      <w:proofErr w:type="spellStart"/>
      <w:r w:rsidR="00E16136" w:rsidRPr="00866B57">
        <w:rPr>
          <w:rFonts w:eastAsia="Times New Roman"/>
          <w:shd w:val="clear" w:color="auto" w:fill="FFFFFF"/>
        </w:rPr>
        <w:t>Росреестра</w:t>
      </w:r>
      <w:proofErr w:type="spellEnd"/>
      <w:r w:rsidR="00E16136" w:rsidRPr="00866B57">
        <w:rPr>
          <w:rFonts w:eastAsia="Times New Roman"/>
          <w:shd w:val="clear" w:color="auto" w:fill="FFFFFF"/>
        </w:rPr>
        <w:t xml:space="preserve">» по Москве в адрес </w:t>
      </w:r>
      <w:r w:rsidR="005326A8" w:rsidRPr="00866B57">
        <w:rPr>
          <w:rFonts w:eastAsia="Times New Roman"/>
          <w:shd w:val="clear" w:color="auto" w:fill="FFFFFF"/>
        </w:rPr>
        <w:br/>
      </w:r>
      <w:r w:rsidR="000635C9" w:rsidRPr="00866B57">
        <w:rPr>
          <w:rFonts w:eastAsia="Times New Roman"/>
          <w:shd w:val="clear" w:color="auto" w:fill="FFFFFF"/>
        </w:rPr>
        <w:t xml:space="preserve">ГБУ «Центр имущественных платежей и жилищного страхования» (далее – Учреждение) </w:t>
      </w:r>
      <w:r w:rsidR="00E16136" w:rsidRPr="00866B57">
        <w:rPr>
          <w:rFonts w:eastAsia="Times New Roman"/>
          <w:shd w:val="clear" w:color="auto" w:fill="FFFFFF"/>
        </w:rPr>
        <w:t xml:space="preserve">направлены сведения об Объекте недвижимости, в отношении которого </w:t>
      </w:r>
      <w:r w:rsidR="004D46C1" w:rsidRPr="00866B57">
        <w:rPr>
          <w:rFonts w:eastAsia="Times New Roman"/>
          <w:shd w:val="clear" w:color="auto" w:fill="FFFFFF"/>
        </w:rPr>
        <w:t>08</w:t>
      </w:r>
      <w:r w:rsidR="000635C9" w:rsidRPr="00866B57">
        <w:rPr>
          <w:rFonts w:eastAsia="Times New Roman"/>
          <w:shd w:val="clear" w:color="auto" w:fill="FFFFFF"/>
        </w:rPr>
        <w:t>.10</w:t>
      </w:r>
      <w:r w:rsidR="00E16136" w:rsidRPr="00866B57">
        <w:rPr>
          <w:rFonts w:eastAsia="Times New Roman"/>
          <w:shd w:val="clear" w:color="auto" w:fill="FFFFFF"/>
        </w:rPr>
        <w:t>.2020 осуществлен государственный кадастровый учет, а именно изменены сведения о площади Объекта недвижимости с «</w:t>
      </w:r>
      <w:r w:rsidR="000635C9" w:rsidRPr="00866B57">
        <w:rPr>
          <w:rFonts w:eastAsia="Times New Roman"/>
          <w:shd w:val="clear" w:color="auto" w:fill="FFFFFF"/>
        </w:rPr>
        <w:t>2 942,60</w:t>
      </w:r>
      <w:r w:rsidR="00E16136" w:rsidRPr="00866B57">
        <w:rPr>
          <w:rFonts w:eastAsia="Times New Roman"/>
          <w:shd w:val="clear" w:color="auto" w:fill="FFFFFF"/>
        </w:rPr>
        <w:t xml:space="preserve"> кв. м» на «</w:t>
      </w:r>
      <w:r w:rsidR="000635C9" w:rsidRPr="00866B57">
        <w:rPr>
          <w:rFonts w:eastAsia="Times New Roman"/>
          <w:shd w:val="clear" w:color="auto" w:fill="FFFFFF"/>
        </w:rPr>
        <w:t>2 939,60</w:t>
      </w:r>
      <w:r w:rsidR="00E16136" w:rsidRPr="00866B57">
        <w:rPr>
          <w:rFonts w:eastAsia="Times New Roman"/>
          <w:shd w:val="clear" w:color="auto" w:fill="FFFFFF"/>
        </w:rPr>
        <w:t xml:space="preserve"> кв. м».</w:t>
      </w:r>
    </w:p>
    <w:p w:rsidR="004B65E4" w:rsidRPr="00866B57" w:rsidRDefault="00862B06" w:rsidP="004B65E4">
      <w:pPr>
        <w:autoSpaceDE w:val="0"/>
        <w:autoSpaceDN w:val="0"/>
        <w:adjustRightInd w:val="0"/>
        <w:ind w:firstLine="709"/>
        <w:jc w:val="both"/>
      </w:pPr>
      <w:r w:rsidRPr="00866B57">
        <w:rPr>
          <w:rFonts w:eastAsia="Times New Roman"/>
          <w:shd w:val="clear" w:color="auto" w:fill="FFFFFF"/>
        </w:rPr>
        <w:t>Определение кадастровой стоимости на основании информации, поступившей в рамках статьи 16 Закона о ГКО</w:t>
      </w:r>
      <w:r w:rsidR="004B65E4" w:rsidRPr="00866B57">
        <w:rPr>
          <w:rFonts w:eastAsia="Times New Roman"/>
          <w:shd w:val="clear" w:color="auto" w:fill="FFFFFF"/>
        </w:rPr>
        <w:t>,</w:t>
      </w:r>
      <w:r w:rsidRPr="00866B57">
        <w:rPr>
          <w:rFonts w:eastAsia="Times New Roman"/>
          <w:shd w:val="clear" w:color="auto" w:fill="FFFFFF"/>
        </w:rPr>
        <w:t xml:space="preserve"> </w:t>
      </w:r>
      <w:r w:rsidR="004B65E4" w:rsidRPr="00866B57">
        <w:t>осуществляется 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B662D7" w:rsidRPr="00866B57" w:rsidRDefault="00B662D7" w:rsidP="004C32BF">
      <w:pPr>
        <w:shd w:val="clear" w:color="auto" w:fill="FFFFFF"/>
        <w:spacing w:line="233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Таким образом, Методическими указаниями не предусмотрено определение кадастровой стоимости объекта не</w:t>
      </w:r>
      <w:r w:rsidR="00DB1E8D" w:rsidRPr="00866B57">
        <w:rPr>
          <w:rFonts w:eastAsia="Times New Roman"/>
          <w:shd w:val="clear" w:color="auto" w:fill="FFFFFF"/>
        </w:rPr>
        <w:t>движимости пропорционально изменению его площади.</w:t>
      </w:r>
    </w:p>
    <w:p w:rsidR="00E16136" w:rsidRPr="00866B57" w:rsidRDefault="00E16136" w:rsidP="004C32BF">
      <w:pPr>
        <w:shd w:val="clear" w:color="auto" w:fill="FFFFFF"/>
        <w:spacing w:line="233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При поступлении информации Учреждение осуществило определение кадастровой стоимости Объекта недвижимости с учетом новой площади «</w:t>
      </w:r>
      <w:r w:rsidR="005326A8" w:rsidRPr="00866B57">
        <w:rPr>
          <w:rFonts w:eastAsia="Times New Roman"/>
          <w:shd w:val="clear" w:color="auto" w:fill="FFFFFF"/>
        </w:rPr>
        <w:t>2 939,60</w:t>
      </w:r>
      <w:r w:rsidRPr="00866B57">
        <w:rPr>
          <w:rFonts w:eastAsia="Times New Roman"/>
          <w:shd w:val="clear" w:color="auto" w:fill="FFFFFF"/>
        </w:rPr>
        <w:t xml:space="preserve"> кв. м» в порядке, предусмотренном Методическими указаниями. Кадастровая стоимость Объекта недвижимости составила </w:t>
      </w:r>
      <w:r w:rsidR="005326A8" w:rsidRPr="00866B57">
        <w:rPr>
          <w:rFonts w:eastAsia="Times New Roman"/>
          <w:shd w:val="clear" w:color="auto" w:fill="FFFFFF"/>
        </w:rPr>
        <w:t>413 190 852,11</w:t>
      </w:r>
      <w:r w:rsidRPr="00866B57">
        <w:rPr>
          <w:rFonts w:eastAsia="Times New Roman"/>
          <w:shd w:val="clear" w:color="auto" w:fill="FFFFFF"/>
        </w:rPr>
        <w:t xml:space="preserve"> рублей.</w:t>
      </w:r>
    </w:p>
    <w:p w:rsidR="00AD4CF3" w:rsidRPr="00866B57" w:rsidRDefault="008B6C61" w:rsidP="004C32BF">
      <w:pPr>
        <w:spacing w:line="233" w:lineRule="auto"/>
        <w:ind w:firstLine="708"/>
        <w:jc w:val="both"/>
      </w:pPr>
      <w:r w:rsidRPr="00866B57">
        <w:t>П</w:t>
      </w:r>
      <w:r w:rsidR="0094535D" w:rsidRPr="00866B57">
        <w:t>о результатам проверки наличие ошибки</w:t>
      </w:r>
      <w:r w:rsidR="00AC7966" w:rsidRPr="00866B57">
        <w:t>, допущенной</w:t>
      </w:r>
      <w:r w:rsidR="0094535D" w:rsidRPr="00866B57">
        <w:t xml:space="preserve"> </w:t>
      </w:r>
      <w:r w:rsidR="007560DC" w:rsidRPr="00866B57">
        <w:t>при определении кадастровой стоимости Объекта недвижимости</w:t>
      </w:r>
      <w:r w:rsidR="00AC7966" w:rsidRPr="00866B57">
        <w:t>,</w:t>
      </w:r>
      <w:r w:rsidR="007560DC" w:rsidRPr="00866B57">
        <w:t xml:space="preserve"> </w:t>
      </w:r>
      <w:r w:rsidR="0094535D" w:rsidRPr="00866B57">
        <w:t>не выявлено.</w:t>
      </w:r>
    </w:p>
    <w:p w:rsidR="00655F9A" w:rsidRPr="00E16136" w:rsidRDefault="00655F9A" w:rsidP="00E16136">
      <w:pPr>
        <w:ind w:firstLine="708"/>
        <w:jc w:val="both"/>
        <w:rPr>
          <w:bCs/>
        </w:rPr>
      </w:pPr>
    </w:p>
    <w:sectPr w:rsidR="00655F9A" w:rsidRPr="00E16136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E9" w:rsidRDefault="00726EE9" w:rsidP="00AC7FD4">
      <w:r>
        <w:separator/>
      </w:r>
    </w:p>
  </w:endnote>
  <w:endnote w:type="continuationSeparator" w:id="0">
    <w:p w:rsidR="00726EE9" w:rsidRDefault="00726EE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E9" w:rsidRDefault="00726EE9" w:rsidP="00AC7FD4">
      <w:r>
        <w:separator/>
      </w:r>
    </w:p>
  </w:footnote>
  <w:footnote w:type="continuationSeparator" w:id="0">
    <w:p w:rsidR="00726EE9" w:rsidRDefault="00726EE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37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035"/>
    <w:rsid w:val="000109E1"/>
    <w:rsid w:val="00014D6B"/>
    <w:rsid w:val="000226D2"/>
    <w:rsid w:val="00025F34"/>
    <w:rsid w:val="00027180"/>
    <w:rsid w:val="000315D7"/>
    <w:rsid w:val="00031E1F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5C9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05CB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B66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1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BB4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B0204"/>
    <w:rsid w:val="004B1AD1"/>
    <w:rsid w:val="004B65E4"/>
    <w:rsid w:val="004C0550"/>
    <w:rsid w:val="004C32BF"/>
    <w:rsid w:val="004C4AD4"/>
    <w:rsid w:val="004C72F9"/>
    <w:rsid w:val="004D0A07"/>
    <w:rsid w:val="004D1A88"/>
    <w:rsid w:val="004D3090"/>
    <w:rsid w:val="004D33D4"/>
    <w:rsid w:val="004D46C1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4F4A8C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6A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4AF"/>
    <w:rsid w:val="005B3862"/>
    <w:rsid w:val="005B3BF7"/>
    <w:rsid w:val="005B3D30"/>
    <w:rsid w:val="005B4CC5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2DB2"/>
    <w:rsid w:val="00713F61"/>
    <w:rsid w:val="007144F0"/>
    <w:rsid w:val="00715F26"/>
    <w:rsid w:val="00716812"/>
    <w:rsid w:val="007172E1"/>
    <w:rsid w:val="00721B67"/>
    <w:rsid w:val="00723F15"/>
    <w:rsid w:val="00726EAC"/>
    <w:rsid w:val="00726EE9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5637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2B06"/>
    <w:rsid w:val="008647C5"/>
    <w:rsid w:val="00866B57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457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D04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2D7"/>
    <w:rsid w:val="00B67B29"/>
    <w:rsid w:val="00B71332"/>
    <w:rsid w:val="00B716CC"/>
    <w:rsid w:val="00B720CF"/>
    <w:rsid w:val="00B726A4"/>
    <w:rsid w:val="00B74E30"/>
    <w:rsid w:val="00B80B65"/>
    <w:rsid w:val="00B82792"/>
    <w:rsid w:val="00B83E1A"/>
    <w:rsid w:val="00B86DF1"/>
    <w:rsid w:val="00B87376"/>
    <w:rsid w:val="00B87697"/>
    <w:rsid w:val="00B94589"/>
    <w:rsid w:val="00B95C31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C5A0E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67CF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6E80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13E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B18AB"/>
    <w:rsid w:val="00DB1E8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136"/>
    <w:rsid w:val="00E17BE5"/>
    <w:rsid w:val="00E17CBF"/>
    <w:rsid w:val="00E206DC"/>
    <w:rsid w:val="00E20FD6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5F03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46B80"/>
    <w:rsid w:val="00F51BBF"/>
    <w:rsid w:val="00F563DC"/>
    <w:rsid w:val="00F56BD6"/>
    <w:rsid w:val="00F60E28"/>
    <w:rsid w:val="00F62618"/>
    <w:rsid w:val="00F629AD"/>
    <w:rsid w:val="00F62D66"/>
    <w:rsid w:val="00F6307A"/>
    <w:rsid w:val="00F63217"/>
    <w:rsid w:val="00F637D5"/>
    <w:rsid w:val="00F65093"/>
    <w:rsid w:val="00F65992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371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3438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65E7-BE45-49BA-89E9-595C2FD9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587</Words>
  <Characters>3350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2021-04-08T06:21:00Z</dcterms:created>
  <dcterms:modified xsi:type="dcterms:W3CDTF">2021-05-24T06:18:00Z</dcterms:modified>
</cp:coreProperties>
</file>