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8D186B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54B6A" w:rsidRDefault="00470695" w:rsidP="00354B6A">
      <w:pPr>
        <w:ind w:left="284" w:right="-2"/>
        <w:jc w:val="center"/>
        <w:rPr>
          <w:b/>
          <w:sz w:val="25"/>
          <w:szCs w:val="25"/>
        </w:rPr>
      </w:pPr>
      <w:r w:rsidRPr="00354B6A">
        <w:rPr>
          <w:b/>
          <w:sz w:val="25"/>
          <w:szCs w:val="25"/>
        </w:rPr>
        <w:t>РЕШЕНИЕ</w:t>
      </w:r>
    </w:p>
    <w:p w:rsidR="00470695" w:rsidRPr="00354B6A" w:rsidRDefault="00FC1EB2" w:rsidP="00354B6A">
      <w:pPr>
        <w:ind w:left="284" w:right="-2"/>
        <w:jc w:val="center"/>
        <w:rPr>
          <w:b/>
          <w:sz w:val="25"/>
          <w:szCs w:val="25"/>
        </w:rPr>
      </w:pPr>
      <w:r w:rsidRPr="00354B6A">
        <w:rPr>
          <w:b/>
          <w:sz w:val="25"/>
          <w:szCs w:val="25"/>
        </w:rPr>
        <w:t>об отказе в пересчете кадастровой стоимости</w:t>
      </w:r>
    </w:p>
    <w:p w:rsidR="00470695" w:rsidRPr="00354B6A" w:rsidRDefault="00470695" w:rsidP="00354B6A">
      <w:pPr>
        <w:ind w:right="-2"/>
        <w:jc w:val="center"/>
        <w:rPr>
          <w:b/>
          <w:sz w:val="25"/>
          <w:szCs w:val="25"/>
        </w:rPr>
      </w:pPr>
    </w:p>
    <w:p w:rsidR="00470695" w:rsidRPr="00354B6A" w:rsidRDefault="008730FB" w:rsidP="00354B6A">
      <w:pPr>
        <w:ind w:right="-2"/>
        <w:rPr>
          <w:b/>
          <w:sz w:val="25"/>
          <w:szCs w:val="25"/>
        </w:rPr>
      </w:pPr>
      <w:r w:rsidRPr="00354B6A">
        <w:rPr>
          <w:b/>
          <w:sz w:val="25"/>
          <w:szCs w:val="25"/>
        </w:rPr>
        <w:t>«</w:t>
      </w:r>
      <w:r w:rsidR="00354B6A" w:rsidRPr="00354B6A">
        <w:rPr>
          <w:b/>
          <w:sz w:val="25"/>
          <w:szCs w:val="25"/>
        </w:rPr>
        <w:t>06</w:t>
      </w:r>
      <w:r w:rsidR="00470695" w:rsidRPr="00354B6A">
        <w:rPr>
          <w:b/>
          <w:sz w:val="25"/>
          <w:szCs w:val="25"/>
        </w:rPr>
        <w:t>»</w:t>
      </w:r>
      <w:r w:rsidR="00F62D66" w:rsidRPr="00354B6A">
        <w:rPr>
          <w:b/>
          <w:sz w:val="25"/>
          <w:szCs w:val="25"/>
        </w:rPr>
        <w:t xml:space="preserve"> </w:t>
      </w:r>
      <w:r w:rsidR="0058329A" w:rsidRPr="00354B6A">
        <w:rPr>
          <w:b/>
          <w:sz w:val="25"/>
          <w:szCs w:val="25"/>
        </w:rPr>
        <w:t>июл</w:t>
      </w:r>
      <w:r w:rsidR="008F412E" w:rsidRPr="00354B6A">
        <w:rPr>
          <w:b/>
          <w:sz w:val="25"/>
          <w:szCs w:val="25"/>
        </w:rPr>
        <w:t>я</w:t>
      </w:r>
      <w:r w:rsidR="00F62D66" w:rsidRPr="00354B6A">
        <w:rPr>
          <w:b/>
          <w:sz w:val="25"/>
          <w:szCs w:val="25"/>
        </w:rPr>
        <w:t xml:space="preserve"> </w:t>
      </w:r>
      <w:r w:rsidR="00470695" w:rsidRPr="00354B6A">
        <w:rPr>
          <w:b/>
          <w:sz w:val="25"/>
          <w:szCs w:val="25"/>
        </w:rPr>
        <w:t>20</w:t>
      </w:r>
      <w:r w:rsidR="00A84144" w:rsidRPr="00354B6A">
        <w:rPr>
          <w:b/>
          <w:sz w:val="25"/>
          <w:szCs w:val="25"/>
        </w:rPr>
        <w:t>2</w:t>
      </w:r>
      <w:r w:rsidR="004B34A5" w:rsidRPr="00354B6A">
        <w:rPr>
          <w:b/>
          <w:sz w:val="25"/>
          <w:szCs w:val="25"/>
        </w:rPr>
        <w:t>1</w:t>
      </w:r>
      <w:r w:rsidR="00470695" w:rsidRPr="00354B6A">
        <w:rPr>
          <w:b/>
          <w:sz w:val="25"/>
          <w:szCs w:val="25"/>
        </w:rPr>
        <w:t xml:space="preserve"> г.</w:t>
      </w:r>
      <w:r w:rsidR="00470695" w:rsidRPr="00354B6A">
        <w:rPr>
          <w:b/>
          <w:sz w:val="25"/>
          <w:szCs w:val="25"/>
        </w:rPr>
        <w:tab/>
        <w:t xml:space="preserve">             </w:t>
      </w:r>
      <w:r w:rsidR="001E4071" w:rsidRPr="00354B6A">
        <w:rPr>
          <w:b/>
          <w:sz w:val="25"/>
          <w:szCs w:val="25"/>
        </w:rPr>
        <w:t xml:space="preserve">         </w:t>
      </w:r>
      <w:r w:rsidR="00A2524F" w:rsidRPr="00354B6A">
        <w:rPr>
          <w:b/>
          <w:sz w:val="25"/>
          <w:szCs w:val="25"/>
        </w:rPr>
        <w:t xml:space="preserve">                            </w:t>
      </w:r>
      <w:r w:rsidR="00470695" w:rsidRPr="00354B6A">
        <w:rPr>
          <w:b/>
          <w:sz w:val="25"/>
          <w:szCs w:val="25"/>
        </w:rPr>
        <w:t xml:space="preserve">                    </w:t>
      </w:r>
      <w:r w:rsidR="00F62D66" w:rsidRPr="00354B6A">
        <w:rPr>
          <w:b/>
          <w:sz w:val="25"/>
          <w:szCs w:val="25"/>
        </w:rPr>
        <w:t xml:space="preserve">                     </w:t>
      </w:r>
      <w:r w:rsidR="00EB590D" w:rsidRPr="00354B6A">
        <w:rPr>
          <w:b/>
          <w:sz w:val="25"/>
          <w:szCs w:val="25"/>
        </w:rPr>
        <w:t xml:space="preserve"> </w:t>
      </w:r>
      <w:r w:rsidR="00B81311" w:rsidRPr="00354B6A">
        <w:rPr>
          <w:b/>
          <w:sz w:val="25"/>
          <w:szCs w:val="25"/>
        </w:rPr>
        <w:t xml:space="preserve">  </w:t>
      </w:r>
      <w:r w:rsidR="004B34A5" w:rsidRPr="00354B6A">
        <w:rPr>
          <w:b/>
          <w:sz w:val="25"/>
          <w:szCs w:val="25"/>
        </w:rPr>
        <w:t xml:space="preserve"> </w:t>
      </w:r>
      <w:r w:rsidR="00EE7CF5" w:rsidRPr="00354B6A">
        <w:rPr>
          <w:b/>
          <w:sz w:val="25"/>
          <w:szCs w:val="25"/>
        </w:rPr>
        <w:t xml:space="preserve">         </w:t>
      </w:r>
      <w:r w:rsidR="001E4071" w:rsidRPr="00354B6A">
        <w:rPr>
          <w:b/>
          <w:sz w:val="25"/>
          <w:szCs w:val="25"/>
        </w:rPr>
        <w:t xml:space="preserve">  </w:t>
      </w:r>
      <w:r w:rsidR="00354B6A">
        <w:rPr>
          <w:b/>
          <w:sz w:val="25"/>
          <w:szCs w:val="25"/>
        </w:rPr>
        <w:t xml:space="preserve">    </w:t>
      </w:r>
      <w:r w:rsidR="00BA0FC8" w:rsidRPr="00354B6A">
        <w:rPr>
          <w:b/>
          <w:sz w:val="25"/>
          <w:szCs w:val="25"/>
        </w:rPr>
        <w:t xml:space="preserve">№ </w:t>
      </w:r>
      <w:r w:rsidR="005D3345" w:rsidRPr="00354B6A">
        <w:rPr>
          <w:b/>
          <w:sz w:val="25"/>
          <w:szCs w:val="25"/>
        </w:rPr>
        <w:t>18</w:t>
      </w:r>
      <w:r w:rsidR="00354B6A" w:rsidRPr="00354B6A">
        <w:rPr>
          <w:b/>
          <w:sz w:val="25"/>
          <w:szCs w:val="25"/>
        </w:rPr>
        <w:t>2</w:t>
      </w:r>
      <w:r w:rsidR="00F62D66" w:rsidRPr="00354B6A">
        <w:rPr>
          <w:b/>
          <w:sz w:val="25"/>
          <w:szCs w:val="25"/>
        </w:rPr>
        <w:t>/</w:t>
      </w:r>
      <w:r w:rsidR="00A84144" w:rsidRPr="00354B6A">
        <w:rPr>
          <w:b/>
          <w:sz w:val="25"/>
          <w:szCs w:val="25"/>
        </w:rPr>
        <w:t>2</w:t>
      </w:r>
      <w:r w:rsidR="004B34A5" w:rsidRPr="00354B6A">
        <w:rPr>
          <w:b/>
          <w:sz w:val="25"/>
          <w:szCs w:val="25"/>
        </w:rPr>
        <w:t>1</w:t>
      </w:r>
    </w:p>
    <w:p w:rsidR="00470695" w:rsidRPr="00354B6A" w:rsidRDefault="00470695" w:rsidP="00354B6A">
      <w:pPr>
        <w:ind w:right="-2"/>
        <w:jc w:val="both"/>
        <w:rPr>
          <w:sz w:val="26"/>
          <w:szCs w:val="26"/>
        </w:rPr>
      </w:pPr>
    </w:p>
    <w:p w:rsidR="00EB590D" w:rsidRPr="00354B6A" w:rsidRDefault="0041376A" w:rsidP="00354B6A">
      <w:pPr>
        <w:tabs>
          <w:tab w:val="left" w:pos="5812"/>
        </w:tabs>
        <w:jc w:val="both"/>
        <w:rPr>
          <w:sz w:val="25"/>
          <w:szCs w:val="25"/>
        </w:rPr>
      </w:pPr>
      <w:r>
        <w:rPr>
          <w:b/>
          <w:sz w:val="25"/>
          <w:szCs w:val="25"/>
        </w:rPr>
        <w:t>Реквизиты заявления</w:t>
      </w:r>
      <w:r w:rsidR="00470695" w:rsidRPr="00354B6A">
        <w:rPr>
          <w:b/>
          <w:sz w:val="25"/>
          <w:szCs w:val="25"/>
        </w:rPr>
        <w:t>:</w:t>
      </w:r>
      <w:r w:rsidR="000E2C28" w:rsidRPr="00354B6A">
        <w:rPr>
          <w:sz w:val="25"/>
          <w:szCs w:val="25"/>
        </w:rPr>
        <w:t xml:space="preserve"> </w:t>
      </w:r>
      <w:r w:rsidR="000E2C28" w:rsidRPr="00354B6A">
        <w:rPr>
          <w:sz w:val="25"/>
          <w:szCs w:val="25"/>
        </w:rPr>
        <w:tab/>
      </w:r>
      <w:r w:rsidR="008730FB" w:rsidRPr="00354B6A">
        <w:rPr>
          <w:sz w:val="25"/>
          <w:szCs w:val="25"/>
        </w:rPr>
        <w:t xml:space="preserve">от </w:t>
      </w:r>
      <w:r w:rsidR="00533E1F" w:rsidRPr="00354B6A">
        <w:rPr>
          <w:sz w:val="25"/>
          <w:szCs w:val="25"/>
        </w:rPr>
        <w:t>10</w:t>
      </w:r>
      <w:r w:rsidR="00923252" w:rsidRPr="00354B6A">
        <w:rPr>
          <w:sz w:val="25"/>
          <w:szCs w:val="25"/>
        </w:rPr>
        <w:t>.06.2021</w:t>
      </w:r>
      <w:r w:rsidR="00671B1B" w:rsidRPr="00354B6A">
        <w:rPr>
          <w:sz w:val="25"/>
          <w:szCs w:val="25"/>
        </w:rPr>
        <w:t xml:space="preserve"> </w:t>
      </w:r>
      <w:r w:rsidR="008730FB" w:rsidRPr="00354B6A">
        <w:rPr>
          <w:sz w:val="25"/>
          <w:szCs w:val="25"/>
        </w:rPr>
        <w:t xml:space="preserve">№ </w:t>
      </w:r>
      <w:r w:rsidR="00533E1F" w:rsidRPr="00354B6A">
        <w:rPr>
          <w:sz w:val="25"/>
          <w:szCs w:val="25"/>
        </w:rPr>
        <w:t>01-6218/21О</w:t>
      </w:r>
    </w:p>
    <w:p w:rsidR="00FC1EB2" w:rsidRPr="00354B6A" w:rsidRDefault="00FC1EB2" w:rsidP="00354B6A">
      <w:pPr>
        <w:tabs>
          <w:tab w:val="left" w:pos="6237"/>
        </w:tabs>
        <w:ind w:left="5812" w:hanging="5812"/>
        <w:jc w:val="both"/>
        <w:rPr>
          <w:sz w:val="25"/>
          <w:szCs w:val="25"/>
        </w:rPr>
      </w:pPr>
    </w:p>
    <w:p w:rsidR="00FB4346" w:rsidRPr="00354B6A" w:rsidRDefault="00470695" w:rsidP="00354B6A">
      <w:pPr>
        <w:tabs>
          <w:tab w:val="left" w:pos="6237"/>
        </w:tabs>
        <w:ind w:left="5812" w:hanging="5812"/>
        <w:rPr>
          <w:sz w:val="25"/>
          <w:szCs w:val="25"/>
        </w:rPr>
      </w:pPr>
      <w:r w:rsidRPr="00354B6A">
        <w:rPr>
          <w:b/>
          <w:sz w:val="25"/>
          <w:szCs w:val="25"/>
        </w:rPr>
        <w:t>Информация о заявителе:</w:t>
      </w:r>
      <w:r w:rsidR="000E2C28" w:rsidRPr="00354B6A">
        <w:rPr>
          <w:sz w:val="25"/>
          <w:szCs w:val="25"/>
        </w:rPr>
        <w:t xml:space="preserve"> </w:t>
      </w:r>
      <w:r w:rsidR="000E2C28" w:rsidRPr="00354B6A">
        <w:rPr>
          <w:sz w:val="25"/>
          <w:szCs w:val="25"/>
        </w:rPr>
        <w:tab/>
      </w:r>
      <w:r w:rsidR="006E4CB9">
        <w:rPr>
          <w:sz w:val="25"/>
          <w:szCs w:val="25"/>
        </w:rPr>
        <w:t>***</w:t>
      </w:r>
      <w:bookmarkStart w:id="0" w:name="_GoBack"/>
      <w:bookmarkEnd w:id="0"/>
    </w:p>
    <w:p w:rsidR="003C1DED" w:rsidRPr="00354B6A" w:rsidRDefault="003C1DED" w:rsidP="00354B6A">
      <w:pPr>
        <w:tabs>
          <w:tab w:val="left" w:pos="5103"/>
        </w:tabs>
        <w:jc w:val="both"/>
        <w:rPr>
          <w:sz w:val="25"/>
          <w:szCs w:val="25"/>
        </w:rPr>
      </w:pPr>
    </w:p>
    <w:p w:rsidR="001E4071" w:rsidRPr="00354B6A" w:rsidRDefault="00470695" w:rsidP="00354B6A">
      <w:pPr>
        <w:tabs>
          <w:tab w:val="left" w:pos="5670"/>
          <w:tab w:val="left" w:pos="5812"/>
        </w:tabs>
        <w:ind w:left="5812" w:hanging="5812"/>
        <w:jc w:val="both"/>
        <w:rPr>
          <w:sz w:val="25"/>
          <w:szCs w:val="25"/>
        </w:rPr>
      </w:pPr>
      <w:r w:rsidRPr="00354B6A">
        <w:rPr>
          <w:b/>
          <w:sz w:val="25"/>
          <w:szCs w:val="25"/>
        </w:rPr>
        <w:t>Кадастровый номер объекта недвижимости:</w:t>
      </w:r>
      <w:r w:rsidR="00F34D15" w:rsidRPr="00354B6A">
        <w:rPr>
          <w:b/>
          <w:sz w:val="25"/>
          <w:szCs w:val="25"/>
        </w:rPr>
        <w:tab/>
      </w:r>
      <w:r w:rsidR="00F34D15" w:rsidRPr="00354B6A">
        <w:rPr>
          <w:b/>
          <w:sz w:val="25"/>
          <w:szCs w:val="25"/>
        </w:rPr>
        <w:tab/>
      </w:r>
      <w:r w:rsidR="00533E1F" w:rsidRPr="00354B6A">
        <w:rPr>
          <w:sz w:val="25"/>
          <w:szCs w:val="25"/>
        </w:rPr>
        <w:t>77:05:0007005:9984</w:t>
      </w:r>
    </w:p>
    <w:p w:rsidR="0081360B" w:rsidRPr="00354B6A" w:rsidRDefault="0070468C" w:rsidP="00354B6A">
      <w:pPr>
        <w:tabs>
          <w:tab w:val="left" w:pos="5670"/>
        </w:tabs>
        <w:ind w:left="5812" w:hanging="5812"/>
        <w:rPr>
          <w:b/>
          <w:sz w:val="25"/>
          <w:szCs w:val="25"/>
        </w:rPr>
      </w:pPr>
      <w:r w:rsidRPr="00354B6A">
        <w:rPr>
          <w:b/>
          <w:sz w:val="25"/>
          <w:szCs w:val="25"/>
        </w:rPr>
        <w:t>Адрес:</w:t>
      </w:r>
      <w:r w:rsidRPr="00354B6A">
        <w:rPr>
          <w:sz w:val="25"/>
          <w:szCs w:val="25"/>
        </w:rPr>
        <w:tab/>
      </w:r>
      <w:r w:rsidRPr="00354B6A">
        <w:rPr>
          <w:sz w:val="25"/>
          <w:szCs w:val="25"/>
        </w:rPr>
        <w:tab/>
        <w:t>г. Москва</w:t>
      </w:r>
      <w:r w:rsidR="00533E1F" w:rsidRPr="00354B6A">
        <w:rPr>
          <w:sz w:val="25"/>
          <w:szCs w:val="25"/>
        </w:rPr>
        <w:t>, ул. Чертановская, д. 45А, корп. 1</w:t>
      </w:r>
    </w:p>
    <w:p w:rsidR="008C104D" w:rsidRPr="00354B6A" w:rsidRDefault="008C104D" w:rsidP="00354B6A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354B6A">
        <w:rPr>
          <w:b/>
          <w:sz w:val="25"/>
          <w:szCs w:val="25"/>
        </w:rPr>
        <w:t>Иная информация:</w:t>
      </w:r>
      <w:r w:rsidRPr="00354B6A">
        <w:rPr>
          <w:b/>
          <w:sz w:val="25"/>
          <w:szCs w:val="25"/>
        </w:rPr>
        <w:tab/>
      </w:r>
    </w:p>
    <w:p w:rsidR="0041702E" w:rsidRPr="00354B6A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5"/>
          <w:szCs w:val="25"/>
        </w:rPr>
      </w:pPr>
    </w:p>
    <w:p w:rsidR="00DE3978" w:rsidRPr="00354B6A" w:rsidRDefault="00DE3978" w:rsidP="00354B6A">
      <w:pPr>
        <w:tabs>
          <w:tab w:val="left" w:pos="709"/>
        </w:tabs>
        <w:ind w:firstLine="709"/>
        <w:jc w:val="both"/>
        <w:rPr>
          <w:kern w:val="24"/>
          <w:sz w:val="25"/>
          <w:szCs w:val="25"/>
        </w:rPr>
      </w:pPr>
      <w:r w:rsidRPr="00354B6A">
        <w:rPr>
          <w:kern w:val="24"/>
          <w:sz w:val="25"/>
          <w:szCs w:val="25"/>
        </w:rPr>
        <w:t xml:space="preserve">Ранее ГБУ «Центр имущественных платежей и жилищного страхования» </w:t>
      </w:r>
      <w:r w:rsidR="00354B6A">
        <w:rPr>
          <w:kern w:val="24"/>
          <w:sz w:val="25"/>
          <w:szCs w:val="25"/>
        </w:rPr>
        <w:br/>
      </w:r>
      <w:r w:rsidRPr="00354B6A">
        <w:rPr>
          <w:kern w:val="24"/>
          <w:sz w:val="25"/>
          <w:szCs w:val="25"/>
        </w:rPr>
        <w:t>(далее – Учреждение) при проведении анализа сведений о характеристиках объекта недвижимости с кадастровым номером 77:05:0007005:9984 (далее – Объект недвижимости) выявлена ошибка в части опр</w:t>
      </w:r>
      <w:r w:rsidR="009B3447" w:rsidRPr="00354B6A">
        <w:rPr>
          <w:kern w:val="24"/>
          <w:sz w:val="25"/>
          <w:szCs w:val="25"/>
        </w:rPr>
        <w:t>еделения кадастровой стоимости О</w:t>
      </w:r>
      <w:r w:rsidRPr="00354B6A">
        <w:rPr>
          <w:kern w:val="24"/>
          <w:sz w:val="25"/>
          <w:szCs w:val="25"/>
        </w:rPr>
        <w:t xml:space="preserve">бъекта недвижимости </w:t>
      </w:r>
      <w:r w:rsidR="00354B6A">
        <w:rPr>
          <w:kern w:val="24"/>
          <w:sz w:val="25"/>
          <w:szCs w:val="25"/>
        </w:rPr>
        <w:br/>
      </w:r>
      <w:r w:rsidRPr="00354B6A">
        <w:rPr>
          <w:kern w:val="24"/>
          <w:sz w:val="25"/>
          <w:szCs w:val="25"/>
        </w:rPr>
        <w:t xml:space="preserve">по состоянию на 18.08.2020 в рамках статьи 16 Федерального закона от 03.07.2016 </w:t>
      </w:r>
      <w:r w:rsidR="00354B6A">
        <w:rPr>
          <w:kern w:val="24"/>
          <w:sz w:val="25"/>
          <w:szCs w:val="25"/>
        </w:rPr>
        <w:br/>
      </w:r>
      <w:r w:rsidRPr="00354B6A">
        <w:rPr>
          <w:kern w:val="24"/>
          <w:sz w:val="25"/>
          <w:szCs w:val="25"/>
        </w:rPr>
        <w:t>№ 237-ФЗ</w:t>
      </w:r>
      <w:r w:rsidR="00354B6A">
        <w:rPr>
          <w:kern w:val="24"/>
          <w:sz w:val="25"/>
          <w:szCs w:val="25"/>
        </w:rPr>
        <w:t xml:space="preserve"> </w:t>
      </w:r>
      <w:r w:rsidRPr="00354B6A">
        <w:rPr>
          <w:kern w:val="24"/>
          <w:sz w:val="25"/>
          <w:szCs w:val="25"/>
        </w:rPr>
        <w:t>«О государственной кадастровой оценке» (далее – Закон о ГКО).</w:t>
      </w:r>
    </w:p>
    <w:p w:rsidR="00AB0948" w:rsidRPr="00354B6A" w:rsidRDefault="00AB0948" w:rsidP="00354B6A">
      <w:pPr>
        <w:tabs>
          <w:tab w:val="left" w:pos="709"/>
        </w:tabs>
        <w:ind w:firstLine="709"/>
        <w:jc w:val="both"/>
        <w:rPr>
          <w:kern w:val="24"/>
          <w:sz w:val="25"/>
          <w:szCs w:val="25"/>
        </w:rPr>
      </w:pPr>
      <w:r w:rsidRPr="00354B6A">
        <w:rPr>
          <w:kern w:val="24"/>
          <w:sz w:val="25"/>
          <w:szCs w:val="25"/>
        </w:rPr>
        <w:t>Кадастровая стоимость Объект</w:t>
      </w:r>
      <w:r w:rsidR="00DE3978" w:rsidRPr="00354B6A">
        <w:rPr>
          <w:kern w:val="24"/>
          <w:sz w:val="25"/>
          <w:szCs w:val="25"/>
        </w:rPr>
        <w:t>а недвижимости</w:t>
      </w:r>
      <w:r w:rsidRPr="00354B6A">
        <w:rPr>
          <w:kern w:val="24"/>
          <w:sz w:val="25"/>
          <w:szCs w:val="25"/>
        </w:rPr>
        <w:t xml:space="preserve"> в размере 77 920 239,96 рублей</w:t>
      </w:r>
      <w:r w:rsidRPr="00354B6A">
        <w:rPr>
          <w:kern w:val="24"/>
          <w:sz w:val="25"/>
          <w:szCs w:val="25"/>
        </w:rPr>
        <w:br/>
        <w:t xml:space="preserve">определена </w:t>
      </w:r>
      <w:r w:rsidR="00DE3978" w:rsidRPr="00354B6A">
        <w:rPr>
          <w:kern w:val="24"/>
          <w:sz w:val="25"/>
          <w:szCs w:val="25"/>
        </w:rPr>
        <w:t xml:space="preserve">Учреждением </w:t>
      </w:r>
      <w:r w:rsidRPr="00354B6A">
        <w:rPr>
          <w:kern w:val="24"/>
          <w:sz w:val="25"/>
          <w:szCs w:val="25"/>
        </w:rPr>
        <w:t>в соответствии со статьей 21 Закон</w:t>
      </w:r>
      <w:r w:rsidR="00DE3978" w:rsidRPr="00354B6A">
        <w:rPr>
          <w:kern w:val="24"/>
          <w:sz w:val="25"/>
          <w:szCs w:val="25"/>
        </w:rPr>
        <w:t>а о ГКО</w:t>
      </w:r>
      <w:r w:rsidRPr="00354B6A">
        <w:rPr>
          <w:kern w:val="24"/>
          <w:sz w:val="25"/>
          <w:szCs w:val="25"/>
        </w:rPr>
        <w:t xml:space="preserve"> путем отнесения Объекта недвижимости к группе 10 «Объекты социальной инфраструктуры</w:t>
      </w:r>
      <w:r w:rsidR="00DE3978" w:rsidRPr="00354B6A">
        <w:rPr>
          <w:kern w:val="24"/>
          <w:sz w:val="25"/>
          <w:szCs w:val="25"/>
        </w:rPr>
        <w:t xml:space="preserve">», к подгруппе </w:t>
      </w:r>
      <w:r w:rsidRPr="00354B6A">
        <w:rPr>
          <w:kern w:val="24"/>
          <w:sz w:val="25"/>
          <w:szCs w:val="25"/>
        </w:rPr>
        <w:t>10.5 «Объекты, рассчитанные методом индивидуального расчета».</w:t>
      </w:r>
    </w:p>
    <w:p w:rsidR="00DE3978" w:rsidRPr="00354B6A" w:rsidRDefault="00DE3978" w:rsidP="00354B6A">
      <w:pPr>
        <w:tabs>
          <w:tab w:val="left" w:pos="709"/>
        </w:tabs>
        <w:ind w:firstLine="709"/>
        <w:jc w:val="both"/>
        <w:rPr>
          <w:kern w:val="24"/>
          <w:sz w:val="25"/>
          <w:szCs w:val="25"/>
        </w:rPr>
      </w:pPr>
      <w:r w:rsidRPr="00354B6A">
        <w:rPr>
          <w:kern w:val="24"/>
          <w:sz w:val="25"/>
          <w:szCs w:val="25"/>
        </w:rPr>
        <w:t xml:space="preserve">Таким образом, </w:t>
      </w:r>
      <w:r w:rsidR="009B3447" w:rsidRPr="00354B6A">
        <w:rPr>
          <w:kern w:val="24"/>
          <w:sz w:val="25"/>
          <w:szCs w:val="25"/>
        </w:rPr>
        <w:t>ошибка, допущенная при определении кадастровой стоимости Объекта недвижимости, отсутствует.</w:t>
      </w:r>
    </w:p>
    <w:p w:rsidR="00B46AD6" w:rsidRPr="00B46AD6" w:rsidRDefault="00B46AD6" w:rsidP="0058329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</w:p>
    <w:sectPr w:rsidR="00B46AD6" w:rsidRPr="00B46AD6" w:rsidSect="00354B6A">
      <w:headerReference w:type="even" r:id="rId8"/>
      <w:headerReference w:type="default" r:id="rId9"/>
      <w:footerReference w:type="default" r:id="rId10"/>
      <w:pgSz w:w="11906" w:h="16838"/>
      <w:pgMar w:top="1134" w:right="707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4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479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54B6A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A84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76A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3E1F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329A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345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4CB9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1D8C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186B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412E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3252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447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0948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6AD6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5E2E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246E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4B3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978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1721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87678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6709-E611-4AFF-8FC3-D93CEBC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2021-07-01T11:44:00Z</dcterms:created>
  <dcterms:modified xsi:type="dcterms:W3CDTF">2021-07-26T05:40:00Z</dcterms:modified>
</cp:coreProperties>
</file>