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F6A2E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075623">
        <w:rPr>
          <w:b/>
        </w:rPr>
        <w:t>«</w:t>
      </w:r>
      <w:r w:rsidR="00D534C2" w:rsidRPr="008F6A2E">
        <w:rPr>
          <w:b/>
          <w:sz w:val="28"/>
          <w:szCs w:val="28"/>
        </w:rPr>
        <w:t>24</w:t>
      </w:r>
      <w:r w:rsidR="00B94EDE" w:rsidRPr="008F6A2E">
        <w:rPr>
          <w:b/>
          <w:sz w:val="28"/>
          <w:szCs w:val="28"/>
        </w:rPr>
        <w:t xml:space="preserve">» </w:t>
      </w:r>
      <w:r w:rsidR="00D534C2" w:rsidRPr="008F6A2E">
        <w:rPr>
          <w:b/>
          <w:sz w:val="28"/>
          <w:szCs w:val="28"/>
        </w:rPr>
        <w:t>августа</w:t>
      </w:r>
      <w:r w:rsidR="00AB7746" w:rsidRPr="008F6A2E">
        <w:rPr>
          <w:b/>
          <w:sz w:val="28"/>
          <w:szCs w:val="28"/>
        </w:rPr>
        <w:t xml:space="preserve"> 2021</w:t>
      </w:r>
      <w:r w:rsidR="00F00091" w:rsidRPr="008F6A2E">
        <w:rPr>
          <w:b/>
          <w:sz w:val="28"/>
          <w:szCs w:val="28"/>
        </w:rPr>
        <w:t xml:space="preserve"> г.</w:t>
      </w:r>
      <w:r w:rsidR="00F00091" w:rsidRPr="008F6A2E">
        <w:rPr>
          <w:b/>
          <w:sz w:val="28"/>
          <w:szCs w:val="28"/>
        </w:rPr>
        <w:tab/>
        <w:t xml:space="preserve">  </w:t>
      </w:r>
      <w:r w:rsidR="00D534C2" w:rsidRPr="008F6A2E">
        <w:rPr>
          <w:b/>
          <w:sz w:val="28"/>
          <w:szCs w:val="28"/>
        </w:rPr>
        <w:t xml:space="preserve">     </w:t>
      </w:r>
      <w:r w:rsidR="00B94EDE" w:rsidRPr="008F6A2E">
        <w:rPr>
          <w:b/>
          <w:sz w:val="28"/>
          <w:szCs w:val="28"/>
        </w:rPr>
        <w:t xml:space="preserve">   </w:t>
      </w:r>
      <w:r w:rsidR="00742248" w:rsidRPr="008F6A2E">
        <w:rPr>
          <w:b/>
          <w:sz w:val="28"/>
          <w:szCs w:val="28"/>
        </w:rPr>
        <w:t xml:space="preserve">  </w:t>
      </w:r>
      <w:r w:rsidR="00C13DFD" w:rsidRPr="008F6A2E">
        <w:rPr>
          <w:b/>
          <w:sz w:val="28"/>
          <w:szCs w:val="28"/>
        </w:rPr>
        <w:t xml:space="preserve">    </w:t>
      </w:r>
      <w:r w:rsidR="00886AB3" w:rsidRPr="008F6A2E">
        <w:rPr>
          <w:b/>
          <w:sz w:val="28"/>
          <w:szCs w:val="28"/>
        </w:rPr>
        <w:t xml:space="preserve">            </w:t>
      </w:r>
      <w:r w:rsidR="00075623" w:rsidRPr="008F6A2E">
        <w:rPr>
          <w:b/>
          <w:sz w:val="28"/>
          <w:szCs w:val="28"/>
        </w:rPr>
        <w:t xml:space="preserve">          </w:t>
      </w:r>
      <w:r w:rsidR="00886AB3" w:rsidRPr="008F6A2E">
        <w:rPr>
          <w:b/>
          <w:sz w:val="28"/>
          <w:szCs w:val="28"/>
        </w:rPr>
        <w:t xml:space="preserve">      </w:t>
      </w:r>
      <w:r w:rsidR="00B82DFB" w:rsidRPr="008F6A2E">
        <w:rPr>
          <w:b/>
          <w:sz w:val="28"/>
          <w:szCs w:val="28"/>
        </w:rPr>
        <w:t xml:space="preserve">           </w:t>
      </w:r>
      <w:r w:rsidR="00B94EDE" w:rsidRPr="008F6A2E">
        <w:rPr>
          <w:b/>
          <w:sz w:val="28"/>
          <w:szCs w:val="28"/>
        </w:rPr>
        <w:t xml:space="preserve">     </w:t>
      </w:r>
      <w:r w:rsidR="00D4198D" w:rsidRPr="008F6A2E">
        <w:rPr>
          <w:b/>
          <w:sz w:val="28"/>
          <w:szCs w:val="28"/>
        </w:rPr>
        <w:t xml:space="preserve">          </w:t>
      </w:r>
      <w:r w:rsidR="000A1656" w:rsidRPr="008F6A2E">
        <w:rPr>
          <w:b/>
          <w:sz w:val="28"/>
          <w:szCs w:val="28"/>
        </w:rPr>
        <w:t xml:space="preserve">    </w:t>
      </w:r>
      <w:r w:rsidR="00D4198D" w:rsidRPr="008F6A2E">
        <w:rPr>
          <w:b/>
          <w:sz w:val="28"/>
          <w:szCs w:val="28"/>
        </w:rPr>
        <w:t xml:space="preserve">           </w:t>
      </w:r>
      <w:r w:rsidRPr="008F6A2E">
        <w:rPr>
          <w:b/>
          <w:sz w:val="28"/>
          <w:szCs w:val="28"/>
        </w:rPr>
        <w:t xml:space="preserve">№ </w:t>
      </w:r>
      <w:r w:rsidR="008F6A2E">
        <w:rPr>
          <w:b/>
          <w:sz w:val="28"/>
          <w:szCs w:val="28"/>
        </w:rPr>
        <w:t>209</w:t>
      </w:r>
      <w:r w:rsidR="00AB7746" w:rsidRPr="008F6A2E">
        <w:rPr>
          <w:b/>
          <w:sz w:val="28"/>
          <w:szCs w:val="28"/>
        </w:rPr>
        <w:t>/21</w:t>
      </w:r>
    </w:p>
    <w:p w:rsidR="00B94EDE" w:rsidRPr="008F6A2E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8F6A2E" w:rsidRDefault="00B94EDE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8F6A2E">
        <w:rPr>
          <w:b/>
          <w:sz w:val="28"/>
          <w:szCs w:val="28"/>
        </w:rPr>
        <w:t>Реквизиты обращения:</w:t>
      </w:r>
      <w:r w:rsidRPr="008F6A2E">
        <w:rPr>
          <w:sz w:val="28"/>
          <w:szCs w:val="28"/>
        </w:rPr>
        <w:tab/>
      </w:r>
      <w:r w:rsidRPr="008F6A2E">
        <w:rPr>
          <w:sz w:val="28"/>
          <w:szCs w:val="28"/>
        </w:rPr>
        <w:tab/>
        <w:t>о</w:t>
      </w:r>
      <w:r w:rsidR="000A1656" w:rsidRPr="008F6A2E">
        <w:rPr>
          <w:sz w:val="28"/>
          <w:szCs w:val="28"/>
        </w:rPr>
        <w:t xml:space="preserve">т </w:t>
      </w:r>
      <w:r w:rsidR="00D534C2" w:rsidRPr="008F6A2E">
        <w:rPr>
          <w:sz w:val="28"/>
          <w:szCs w:val="28"/>
        </w:rPr>
        <w:t>29</w:t>
      </w:r>
      <w:r w:rsidR="00667C25" w:rsidRPr="008F6A2E">
        <w:rPr>
          <w:sz w:val="28"/>
          <w:szCs w:val="28"/>
        </w:rPr>
        <w:t>.07</w:t>
      </w:r>
      <w:r w:rsidR="007E360F" w:rsidRPr="008F6A2E">
        <w:rPr>
          <w:sz w:val="28"/>
          <w:szCs w:val="28"/>
        </w:rPr>
        <w:t>.2021</w:t>
      </w:r>
      <w:r w:rsidRPr="008F6A2E">
        <w:rPr>
          <w:sz w:val="28"/>
          <w:szCs w:val="28"/>
        </w:rPr>
        <w:t xml:space="preserve"> № </w:t>
      </w:r>
      <w:r w:rsidR="00D534C2" w:rsidRPr="008F6A2E">
        <w:rPr>
          <w:sz w:val="28"/>
          <w:szCs w:val="28"/>
        </w:rPr>
        <w:t>03-1563/21О</w:t>
      </w:r>
    </w:p>
    <w:p w:rsidR="00470695" w:rsidRPr="008F6A2E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8F6A2E" w:rsidRDefault="00470695" w:rsidP="00804214">
      <w:pPr>
        <w:spacing w:after="0" w:line="240" w:lineRule="auto"/>
        <w:ind w:left="4395" w:right="-2" w:hanging="4395"/>
        <w:jc w:val="both"/>
        <w:rPr>
          <w:sz w:val="28"/>
          <w:szCs w:val="28"/>
        </w:rPr>
      </w:pPr>
      <w:r w:rsidRPr="008F6A2E">
        <w:rPr>
          <w:b/>
          <w:sz w:val="28"/>
          <w:szCs w:val="28"/>
        </w:rPr>
        <w:t>Информация о заявителе:</w:t>
      </w:r>
      <w:r w:rsidR="007E360F" w:rsidRPr="008F6A2E">
        <w:rPr>
          <w:sz w:val="28"/>
          <w:szCs w:val="28"/>
        </w:rPr>
        <w:t xml:space="preserve"> </w:t>
      </w:r>
      <w:r w:rsidR="007E360F" w:rsidRPr="008F6A2E">
        <w:rPr>
          <w:sz w:val="28"/>
          <w:szCs w:val="28"/>
        </w:rPr>
        <w:tab/>
      </w:r>
      <w:r w:rsidR="007E360F" w:rsidRPr="008F6A2E">
        <w:rPr>
          <w:sz w:val="28"/>
          <w:szCs w:val="28"/>
        </w:rPr>
        <w:tab/>
      </w:r>
      <w:r w:rsidR="007E360F" w:rsidRPr="008F6A2E">
        <w:rPr>
          <w:sz w:val="28"/>
          <w:szCs w:val="28"/>
        </w:rPr>
        <w:tab/>
        <w:t>  </w:t>
      </w:r>
      <w:r w:rsidR="00843B93">
        <w:rPr>
          <w:sz w:val="28"/>
          <w:szCs w:val="28"/>
        </w:rPr>
        <w:t>***</w:t>
      </w:r>
      <w:bookmarkStart w:id="0" w:name="_GoBack"/>
      <w:bookmarkEnd w:id="0"/>
      <w:r w:rsidR="00667C25" w:rsidRPr="008F6A2E">
        <w:rPr>
          <w:sz w:val="28"/>
          <w:szCs w:val="28"/>
        </w:rPr>
        <w:t xml:space="preserve"> </w:t>
      </w:r>
    </w:p>
    <w:p w:rsidR="00AC5D31" w:rsidRPr="008F6A2E" w:rsidRDefault="00AC5D31" w:rsidP="0080421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8F6A2E" w:rsidRDefault="00AC5D31" w:rsidP="00804214">
      <w:pPr>
        <w:spacing w:after="0" w:line="240" w:lineRule="auto"/>
        <w:ind w:right="-2"/>
        <w:jc w:val="both"/>
        <w:rPr>
          <w:b/>
          <w:sz w:val="28"/>
          <w:szCs w:val="28"/>
        </w:rPr>
      </w:pPr>
      <w:r w:rsidRPr="008F6A2E">
        <w:rPr>
          <w:b/>
          <w:sz w:val="28"/>
          <w:szCs w:val="28"/>
        </w:rPr>
        <w:t>Кадастро</w:t>
      </w:r>
      <w:r w:rsidR="00075623" w:rsidRPr="008F6A2E">
        <w:rPr>
          <w:b/>
          <w:sz w:val="28"/>
          <w:szCs w:val="28"/>
        </w:rPr>
        <w:t>вый номер объекта недви</w:t>
      </w:r>
      <w:r w:rsidR="007E337D" w:rsidRPr="008F6A2E">
        <w:rPr>
          <w:b/>
          <w:sz w:val="28"/>
          <w:szCs w:val="28"/>
        </w:rPr>
        <w:t>жимости:</w:t>
      </w:r>
      <w:proofErr w:type="gramStart"/>
      <w:r w:rsidR="007E337D" w:rsidRPr="008F6A2E">
        <w:rPr>
          <w:b/>
          <w:sz w:val="28"/>
          <w:szCs w:val="28"/>
        </w:rPr>
        <w:tab/>
      </w:r>
      <w:r w:rsidR="00075623" w:rsidRPr="008F6A2E">
        <w:rPr>
          <w:b/>
          <w:sz w:val="28"/>
          <w:szCs w:val="28"/>
        </w:rPr>
        <w:t>  </w:t>
      </w:r>
      <w:r w:rsidR="00D534C2" w:rsidRPr="008F6A2E">
        <w:rPr>
          <w:sz w:val="28"/>
          <w:szCs w:val="28"/>
        </w:rPr>
        <w:t>77:05:0001002</w:t>
      </w:r>
      <w:proofErr w:type="gramEnd"/>
      <w:r w:rsidR="00D534C2" w:rsidRPr="008F6A2E">
        <w:rPr>
          <w:sz w:val="28"/>
          <w:szCs w:val="28"/>
        </w:rPr>
        <w:t>:6732</w:t>
      </w:r>
    </w:p>
    <w:p w:rsidR="0011330F" w:rsidRPr="008F6A2E" w:rsidRDefault="00AC5D31" w:rsidP="00804214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8F6A2E">
        <w:rPr>
          <w:b/>
          <w:sz w:val="28"/>
          <w:szCs w:val="28"/>
        </w:rPr>
        <w:t xml:space="preserve">Адрес: </w:t>
      </w:r>
      <w:r w:rsidRPr="008F6A2E">
        <w:rPr>
          <w:b/>
          <w:sz w:val="28"/>
          <w:szCs w:val="28"/>
        </w:rPr>
        <w:tab/>
      </w:r>
      <w:r w:rsidRPr="008F6A2E">
        <w:rPr>
          <w:sz w:val="28"/>
          <w:szCs w:val="28"/>
        </w:rPr>
        <w:t xml:space="preserve">г. Москва, </w:t>
      </w:r>
      <w:r w:rsidR="00D534C2" w:rsidRPr="008F6A2E">
        <w:rPr>
          <w:sz w:val="28"/>
          <w:szCs w:val="28"/>
        </w:rPr>
        <w:t>наб. Павелецкая, д. 6А</w:t>
      </w:r>
    </w:p>
    <w:p w:rsidR="00D949F1" w:rsidRPr="008F6A2E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8F6A2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F6A2E">
        <w:rPr>
          <w:b/>
          <w:sz w:val="28"/>
          <w:szCs w:val="28"/>
        </w:rPr>
        <w:t>Информация о проведенной проверке:</w:t>
      </w:r>
    </w:p>
    <w:p w:rsidR="00E21A3A" w:rsidRPr="00D96C9B" w:rsidRDefault="00E21A3A" w:rsidP="00E21A3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8F6A2E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D534C2" w:rsidRPr="008F6A2E">
        <w:rPr>
          <w:sz w:val="28"/>
          <w:szCs w:val="28"/>
        </w:rPr>
        <w:t>77:05:0001002:6732</w:t>
      </w:r>
      <w:r w:rsidRPr="008F6A2E">
        <w:rPr>
          <w:sz w:val="28"/>
          <w:szCs w:val="28"/>
        </w:rPr>
        <w:t xml:space="preserve"> в размере </w:t>
      </w:r>
      <w:r w:rsidR="00D534C2" w:rsidRPr="008F6A2E">
        <w:rPr>
          <w:sz w:val="28"/>
          <w:szCs w:val="28"/>
        </w:rPr>
        <w:t>165 848,80</w:t>
      </w:r>
      <w:r w:rsidRPr="008F6A2E">
        <w:rPr>
          <w:sz w:val="28"/>
          <w:szCs w:val="28"/>
        </w:rPr>
        <w:t xml:space="preserve"> рублей была определена</w:t>
      </w:r>
      <w:r w:rsidRPr="008F6A2E">
        <w:rPr>
          <w:sz w:val="28"/>
          <w:szCs w:val="28"/>
        </w:rPr>
        <w:br/>
        <w:t>ГБУ «Центр имущественных платежей и жилищного страхования» в соответствии</w:t>
      </w:r>
      <w:r w:rsidRPr="008F6A2E">
        <w:rPr>
          <w:sz w:val="28"/>
          <w:szCs w:val="28"/>
        </w:rPr>
        <w:br/>
        <w:t>со статьей 16 Федерального закона от 03.07.2016 № 237-ФЗ «О государственной кадастровой оц</w:t>
      </w:r>
      <w:r w:rsidR="00D534C2" w:rsidRPr="008F6A2E">
        <w:rPr>
          <w:sz w:val="28"/>
          <w:szCs w:val="28"/>
        </w:rPr>
        <w:t>енке» путем отнесения к группе 15</w:t>
      </w:r>
      <w:r w:rsidRPr="008F6A2E">
        <w:rPr>
          <w:sz w:val="28"/>
          <w:szCs w:val="28"/>
        </w:rPr>
        <w:t xml:space="preserve"> «</w:t>
      </w:r>
      <w:r w:rsidR="00D534C2" w:rsidRPr="008F6A2E">
        <w:rPr>
          <w:sz w:val="28"/>
          <w:szCs w:val="28"/>
        </w:rPr>
        <w:t>Объекты неустановленного назначения</w:t>
      </w:r>
      <w:r w:rsidRPr="008F6A2E">
        <w:rPr>
          <w:sz w:val="28"/>
          <w:szCs w:val="28"/>
        </w:rPr>
        <w:t xml:space="preserve">», подгруппе </w:t>
      </w:r>
      <w:r w:rsidR="00D534C2" w:rsidRPr="008F6A2E">
        <w:rPr>
          <w:sz w:val="28"/>
          <w:szCs w:val="28"/>
        </w:rPr>
        <w:t>15.4</w:t>
      </w:r>
      <w:r w:rsidRPr="008F6A2E">
        <w:rPr>
          <w:sz w:val="28"/>
          <w:szCs w:val="28"/>
        </w:rPr>
        <w:t xml:space="preserve"> «</w:t>
      </w:r>
      <w:r w:rsidR="00D534C2" w:rsidRPr="00D96C9B">
        <w:rPr>
          <w:sz w:val="28"/>
          <w:szCs w:val="28"/>
        </w:rPr>
        <w:t>Помещения (нежилые)</w:t>
      </w:r>
      <w:r w:rsidRPr="00D96C9B">
        <w:rPr>
          <w:sz w:val="28"/>
          <w:szCs w:val="28"/>
        </w:rPr>
        <w:t>».</w:t>
      </w:r>
    </w:p>
    <w:p w:rsidR="00D534C2" w:rsidRPr="00D96C9B" w:rsidRDefault="00D534C2" w:rsidP="00D96C9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D96C9B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D96C9B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D96C9B">
        <w:rPr>
          <w:sz w:val="28"/>
          <w:szCs w:val="28"/>
        </w:rPr>
        <w:t xml:space="preserve">объекта недвижимости </w:t>
      </w:r>
      <w:r w:rsidRPr="00D96C9B">
        <w:rPr>
          <w:sz w:val="28"/>
          <w:szCs w:val="28"/>
        </w:rPr>
        <w:t xml:space="preserve">с кадастровым номером </w:t>
      </w:r>
      <w:r w:rsidR="005B02F8" w:rsidRPr="00D96C9B">
        <w:rPr>
          <w:sz w:val="28"/>
          <w:szCs w:val="28"/>
        </w:rPr>
        <w:t>77:05:0001002:6732</w:t>
      </w:r>
      <w:r w:rsidRPr="00D96C9B">
        <w:rPr>
          <w:sz w:val="28"/>
          <w:szCs w:val="28"/>
        </w:rPr>
        <w:t xml:space="preserve"> пересчитана с учетом отнесения </w:t>
      </w:r>
      <w:r w:rsidR="00D96C9B">
        <w:rPr>
          <w:sz w:val="28"/>
          <w:szCs w:val="28"/>
        </w:rPr>
        <w:t xml:space="preserve">к группе </w:t>
      </w:r>
      <w:r w:rsidR="005B02F8" w:rsidRPr="00D96C9B">
        <w:rPr>
          <w:sz w:val="28"/>
          <w:szCs w:val="28"/>
        </w:rPr>
        <w:t>3</w:t>
      </w:r>
      <w:r w:rsidRPr="00D96C9B">
        <w:rPr>
          <w:sz w:val="28"/>
          <w:szCs w:val="28"/>
        </w:rPr>
        <w:t xml:space="preserve"> «</w:t>
      </w:r>
      <w:r w:rsidR="00D96C9B">
        <w:rPr>
          <w:sz w:val="28"/>
          <w:szCs w:val="28"/>
        </w:rPr>
        <w:t>Объекты, предназначенные</w:t>
      </w:r>
      <w:r w:rsidR="00D96C9B">
        <w:rPr>
          <w:sz w:val="28"/>
          <w:szCs w:val="28"/>
        </w:rPr>
        <w:br/>
      </w:r>
      <w:r w:rsidR="00D96C9B" w:rsidRPr="00D96C9B">
        <w:rPr>
          <w:sz w:val="28"/>
          <w:szCs w:val="28"/>
        </w:rPr>
        <w:t>для хранения транспорта, расположенные в жилых домах</w:t>
      </w:r>
      <w:r w:rsidR="00D96C9B">
        <w:rPr>
          <w:sz w:val="28"/>
          <w:szCs w:val="28"/>
        </w:rPr>
        <w:t>», подгруппе</w:t>
      </w:r>
      <w:r w:rsidR="00D96C9B">
        <w:rPr>
          <w:sz w:val="28"/>
          <w:szCs w:val="28"/>
        </w:rPr>
        <w:br/>
      </w:r>
      <w:r w:rsidR="005B02F8" w:rsidRPr="00D96C9B">
        <w:rPr>
          <w:sz w:val="28"/>
          <w:szCs w:val="28"/>
        </w:rPr>
        <w:t>3.2</w:t>
      </w:r>
      <w:r w:rsidRPr="00D96C9B">
        <w:rPr>
          <w:sz w:val="28"/>
          <w:szCs w:val="28"/>
        </w:rPr>
        <w:t xml:space="preserve"> «</w:t>
      </w:r>
      <w:r w:rsidR="00D96C9B" w:rsidRPr="00D96C9B">
        <w:rPr>
          <w:sz w:val="28"/>
          <w:szCs w:val="28"/>
        </w:rPr>
        <w:t>Объекты, предназначенные для хранения транспорта, расположенные</w:t>
      </w:r>
      <w:r w:rsidR="00D96C9B">
        <w:rPr>
          <w:sz w:val="28"/>
          <w:szCs w:val="28"/>
        </w:rPr>
        <w:t xml:space="preserve"> </w:t>
      </w:r>
      <w:r w:rsidR="00D96C9B" w:rsidRPr="00D96C9B">
        <w:rPr>
          <w:sz w:val="28"/>
          <w:szCs w:val="28"/>
        </w:rPr>
        <w:t>в жилых домах</w:t>
      </w:r>
      <w:r w:rsidRPr="00D96C9B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8F6A2E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8C6F2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8C6F2A">
              <w:rPr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8C6F2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6F2A">
              <w:rPr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8C6F2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8C6F2A">
              <w:rPr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8C6F2A">
              <w:rPr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8C6F2A" w:rsidRDefault="00502BD6" w:rsidP="008F6A2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color w:val="000000" w:themeColor="text1"/>
                <w:sz w:val="22"/>
                <w:szCs w:val="22"/>
              </w:rPr>
            </w:pPr>
            <w:r w:rsidRPr="008C6F2A">
              <w:rPr>
                <w:color w:val="000000" w:themeColor="text1"/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8F6A2E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96C9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96C9B">
              <w:rPr>
                <w:sz w:val="22"/>
                <w:szCs w:val="22"/>
              </w:rPr>
              <w:t>77:05:0001002:6732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8C6F2A" w:rsidRDefault="00D96C9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8C6F2A">
              <w:rPr>
                <w:color w:val="000000" w:themeColor="text1"/>
                <w:sz w:val="22"/>
                <w:szCs w:val="22"/>
              </w:rPr>
              <w:t>165 848,80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8C6F2A" w:rsidRDefault="00D96C9B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8C6F2A">
              <w:rPr>
                <w:color w:val="000000" w:themeColor="text1"/>
                <w:sz w:val="22"/>
                <w:szCs w:val="22"/>
              </w:rPr>
              <w:t>от 18.06.2019 № 02-6789</w:t>
            </w:r>
            <w:r w:rsidRPr="008C6F2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8C6F2A">
              <w:rPr>
                <w:color w:val="000000" w:themeColor="text1"/>
                <w:sz w:val="22"/>
                <w:szCs w:val="22"/>
              </w:rPr>
              <w:t>19-1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8C6F2A" w:rsidRDefault="008F6A2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8C6F2A">
              <w:rPr>
                <w:color w:val="000000" w:themeColor="text1"/>
                <w:sz w:val="22"/>
                <w:szCs w:val="22"/>
              </w:rPr>
              <w:t>119 724,49</w:t>
            </w:r>
          </w:p>
        </w:tc>
        <w:tc>
          <w:tcPr>
            <w:tcW w:w="1408" w:type="dxa"/>
            <w:vAlign w:val="center"/>
          </w:tcPr>
          <w:p w:rsidR="007E337D" w:rsidRPr="008C6F2A" w:rsidRDefault="00D96C9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8C6F2A">
              <w:rPr>
                <w:color w:val="000000" w:themeColor="text1"/>
                <w:sz w:val="22"/>
                <w:szCs w:val="22"/>
              </w:rPr>
              <w:t>10.06.2019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B9" w:rsidRDefault="00113BB9" w:rsidP="00AC7FD4">
      <w:r>
        <w:separator/>
      </w:r>
    </w:p>
  </w:endnote>
  <w:endnote w:type="continuationSeparator" w:id="0">
    <w:p w:rsidR="00113BB9" w:rsidRDefault="00113BB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B9" w:rsidRDefault="00113BB9" w:rsidP="00AC7FD4">
      <w:r>
        <w:separator/>
      </w:r>
    </w:p>
  </w:footnote>
  <w:footnote w:type="continuationSeparator" w:id="0">
    <w:p w:rsidR="00113BB9" w:rsidRDefault="00113BB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B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BB9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B93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2A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A2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7D898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2F66-1C49-4000-B3BC-3A79A466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2021-08-24T14:12:00Z</dcterms:created>
  <dcterms:modified xsi:type="dcterms:W3CDTF">2021-09-03T13:02:00Z</dcterms:modified>
</cp:coreProperties>
</file>