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EF6BC4" w:rsidRDefault="00C412A1" w:rsidP="00B94EDE">
      <w:pPr>
        <w:spacing w:after="0" w:line="240" w:lineRule="auto"/>
        <w:ind w:right="-2"/>
        <w:rPr>
          <w:b/>
        </w:rPr>
      </w:pPr>
      <w:r w:rsidRPr="004547D0">
        <w:rPr>
          <w:b/>
        </w:rPr>
        <w:t>«</w:t>
      </w:r>
      <w:r w:rsidR="009D2083" w:rsidRPr="004547D0">
        <w:rPr>
          <w:b/>
        </w:rPr>
        <w:t>2</w:t>
      </w:r>
      <w:r w:rsidR="00EF6BC4">
        <w:rPr>
          <w:b/>
        </w:rPr>
        <w:t>6</w:t>
      </w:r>
      <w:r w:rsidR="00B94EDE" w:rsidRPr="004547D0">
        <w:rPr>
          <w:b/>
        </w:rPr>
        <w:t xml:space="preserve">» </w:t>
      </w:r>
      <w:r w:rsidR="00FE007D" w:rsidRPr="004547D0">
        <w:rPr>
          <w:b/>
        </w:rPr>
        <w:t>октября</w:t>
      </w:r>
      <w:r w:rsidR="00AB7746" w:rsidRPr="004547D0">
        <w:rPr>
          <w:b/>
        </w:rPr>
        <w:t xml:space="preserve"> 2021</w:t>
      </w:r>
      <w:r w:rsidR="005C4F42" w:rsidRPr="004547D0">
        <w:rPr>
          <w:b/>
        </w:rPr>
        <w:t xml:space="preserve"> г.</w:t>
      </w:r>
      <w:r w:rsidR="00921C6C" w:rsidRPr="004547D0">
        <w:rPr>
          <w:b/>
        </w:rPr>
        <w:t xml:space="preserve">      </w:t>
      </w:r>
      <w:r w:rsidR="00B94EDE" w:rsidRPr="004547D0">
        <w:rPr>
          <w:b/>
        </w:rPr>
        <w:t xml:space="preserve">    </w:t>
      </w:r>
      <w:r w:rsidR="00FE007D" w:rsidRPr="004547D0">
        <w:rPr>
          <w:b/>
        </w:rPr>
        <w:t xml:space="preserve"> </w:t>
      </w:r>
      <w:r w:rsidR="00B94EDE" w:rsidRPr="004547D0">
        <w:rPr>
          <w:b/>
        </w:rPr>
        <w:t xml:space="preserve">        </w:t>
      </w:r>
      <w:r w:rsidR="00742248" w:rsidRPr="004547D0">
        <w:rPr>
          <w:b/>
        </w:rPr>
        <w:t xml:space="preserve">  </w:t>
      </w:r>
      <w:r w:rsidR="00886AB3" w:rsidRPr="004547D0">
        <w:rPr>
          <w:b/>
        </w:rPr>
        <w:t xml:space="preserve">             </w:t>
      </w:r>
      <w:r w:rsidR="00A319E8" w:rsidRPr="004547D0">
        <w:rPr>
          <w:b/>
        </w:rPr>
        <w:t xml:space="preserve">     </w:t>
      </w:r>
      <w:r w:rsidR="00886AB3" w:rsidRPr="004547D0">
        <w:rPr>
          <w:b/>
        </w:rPr>
        <w:t xml:space="preserve">   </w:t>
      </w:r>
      <w:r w:rsidR="00921C6C" w:rsidRPr="004547D0">
        <w:rPr>
          <w:b/>
        </w:rPr>
        <w:t xml:space="preserve">       </w:t>
      </w:r>
      <w:r w:rsidR="00886AB3" w:rsidRPr="004547D0">
        <w:rPr>
          <w:b/>
        </w:rPr>
        <w:t xml:space="preserve"> </w:t>
      </w:r>
      <w:r w:rsidR="00921C6C" w:rsidRPr="004547D0">
        <w:rPr>
          <w:b/>
        </w:rPr>
        <w:t xml:space="preserve">    </w:t>
      </w:r>
      <w:r w:rsidR="00886AB3" w:rsidRPr="004547D0">
        <w:rPr>
          <w:b/>
        </w:rPr>
        <w:t xml:space="preserve">    </w:t>
      </w:r>
      <w:r w:rsidR="00B82DFB" w:rsidRPr="004547D0">
        <w:rPr>
          <w:b/>
        </w:rPr>
        <w:t xml:space="preserve">           </w:t>
      </w:r>
      <w:r w:rsidR="00B94EDE" w:rsidRPr="004547D0">
        <w:rPr>
          <w:b/>
        </w:rPr>
        <w:t xml:space="preserve"> </w:t>
      </w:r>
      <w:r w:rsidR="004547D0">
        <w:rPr>
          <w:b/>
        </w:rPr>
        <w:t xml:space="preserve">             </w:t>
      </w:r>
      <w:r w:rsidR="00B94EDE" w:rsidRPr="004547D0">
        <w:rPr>
          <w:b/>
        </w:rPr>
        <w:t xml:space="preserve">    </w:t>
      </w:r>
      <w:r w:rsidR="00D4198D" w:rsidRPr="004547D0">
        <w:rPr>
          <w:b/>
        </w:rPr>
        <w:t xml:space="preserve">          </w:t>
      </w:r>
      <w:r w:rsidR="000A1656" w:rsidRPr="004547D0">
        <w:rPr>
          <w:b/>
        </w:rPr>
        <w:t xml:space="preserve">    </w:t>
      </w:r>
      <w:r w:rsidR="00D4198D" w:rsidRPr="004547D0">
        <w:rPr>
          <w:b/>
        </w:rPr>
        <w:t xml:space="preserve">           </w:t>
      </w:r>
      <w:r w:rsidRPr="00EF6BC4">
        <w:rPr>
          <w:b/>
        </w:rPr>
        <w:t xml:space="preserve">№ </w:t>
      </w:r>
      <w:r w:rsidR="004F5111" w:rsidRPr="00EF6BC4">
        <w:rPr>
          <w:b/>
        </w:rPr>
        <w:t>36</w:t>
      </w:r>
      <w:r w:rsidR="00EF6BC4">
        <w:rPr>
          <w:b/>
        </w:rPr>
        <w:t>7</w:t>
      </w:r>
      <w:r w:rsidR="00AB7746" w:rsidRPr="00EF6BC4">
        <w:rPr>
          <w:b/>
        </w:rPr>
        <w:t>/21</w:t>
      </w:r>
    </w:p>
    <w:p w:rsidR="00B94EDE" w:rsidRPr="00EF6BC4" w:rsidRDefault="00B94EDE" w:rsidP="00B94EDE">
      <w:pPr>
        <w:spacing w:after="0" w:line="240" w:lineRule="auto"/>
        <w:ind w:right="-2"/>
        <w:jc w:val="both"/>
        <w:rPr>
          <w:sz w:val="20"/>
          <w:szCs w:val="20"/>
        </w:rPr>
      </w:pPr>
    </w:p>
    <w:p w:rsidR="00470695" w:rsidRPr="00EF6BC4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EF6BC4">
        <w:rPr>
          <w:b/>
        </w:rPr>
        <w:t>Реквизиты обращения:</w:t>
      </w:r>
      <w:r w:rsidR="004A6D36" w:rsidRPr="00EF6BC4">
        <w:tab/>
      </w:r>
      <w:r w:rsidRPr="00EF6BC4">
        <w:t>о</w:t>
      </w:r>
      <w:r w:rsidR="000A1656" w:rsidRPr="00EF6BC4">
        <w:t xml:space="preserve">т </w:t>
      </w:r>
      <w:r w:rsidR="00581702" w:rsidRPr="00EF6BC4">
        <w:t xml:space="preserve">06.10.2021 </w:t>
      </w:r>
      <w:r w:rsidR="008B1694" w:rsidRPr="00EF6BC4">
        <w:t xml:space="preserve">№ </w:t>
      </w:r>
      <w:r w:rsidR="00581702" w:rsidRPr="00EF6BC4">
        <w:t>33-8-2414/21-(0)-0</w:t>
      </w:r>
    </w:p>
    <w:p w:rsidR="0052535F" w:rsidRPr="00EF6BC4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AC5D31" w:rsidRPr="004547D0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EF6BC4">
        <w:rPr>
          <w:b/>
        </w:rPr>
        <w:t>Информация о заявителе:</w:t>
      </w:r>
      <w:r w:rsidR="000A0C5E" w:rsidRPr="00EF6BC4">
        <w:rPr>
          <w:b/>
        </w:rPr>
        <w:t xml:space="preserve"> </w:t>
      </w:r>
      <w:r w:rsidR="000A0C5E" w:rsidRPr="00EF6BC4">
        <w:rPr>
          <w:b/>
        </w:rPr>
        <w:tab/>
      </w:r>
      <w:r w:rsidR="005165B6">
        <w:t>***</w:t>
      </w:r>
      <w:bookmarkStart w:id="0" w:name="_GoBack"/>
      <w:bookmarkEnd w:id="0"/>
    </w:p>
    <w:p w:rsidR="0052535F" w:rsidRPr="004547D0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D972D4" w:rsidRPr="004547D0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4547D0">
        <w:rPr>
          <w:b/>
        </w:rPr>
        <w:t>Кадастровый номер объекта недвижимости:</w:t>
      </w:r>
      <w:r w:rsidRPr="004547D0">
        <w:rPr>
          <w:b/>
        </w:rPr>
        <w:tab/>
      </w:r>
      <w:r w:rsidR="00581702" w:rsidRPr="00581702">
        <w:t>77:01:0001049:3392</w:t>
      </w:r>
    </w:p>
    <w:p w:rsidR="00581702" w:rsidRDefault="00581702" w:rsidP="00581702">
      <w:pPr>
        <w:tabs>
          <w:tab w:val="left" w:pos="5529"/>
        </w:tabs>
        <w:spacing w:after="0" w:line="240" w:lineRule="auto"/>
        <w:ind w:left="5670" w:right="-2" w:hanging="5670"/>
        <w:jc w:val="both"/>
      </w:pPr>
      <w:r>
        <w:rPr>
          <w:b/>
        </w:rPr>
        <w:t xml:space="preserve">Адрес: </w:t>
      </w:r>
      <w:r>
        <w:rPr>
          <w:b/>
        </w:rPr>
        <w:tab/>
      </w:r>
      <w:r w:rsidR="004A1C23" w:rsidRPr="004547D0">
        <w:t xml:space="preserve">г. Москва, </w:t>
      </w:r>
      <w:r>
        <w:t>пер. Могильцевский Малый,</w:t>
      </w:r>
    </w:p>
    <w:p w:rsidR="00FE007D" w:rsidRPr="004547D0" w:rsidRDefault="00581702" w:rsidP="00581702">
      <w:pPr>
        <w:tabs>
          <w:tab w:val="left" w:pos="5529"/>
        </w:tabs>
        <w:spacing w:after="0" w:line="240" w:lineRule="auto"/>
        <w:ind w:left="5670" w:right="-2" w:hanging="141"/>
        <w:jc w:val="both"/>
      </w:pPr>
      <w:r w:rsidRPr="00581702">
        <w:t>д.</w:t>
      </w:r>
      <w:r>
        <w:t xml:space="preserve"> </w:t>
      </w:r>
      <w:r w:rsidRPr="00581702">
        <w:t>4А</w:t>
      </w:r>
    </w:p>
    <w:p w:rsidR="00314D4C" w:rsidRPr="00F64357" w:rsidRDefault="00314D4C" w:rsidP="00314D4C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</w:p>
    <w:p w:rsidR="007F04ED" w:rsidRPr="004547D0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4547D0">
        <w:rPr>
          <w:b/>
        </w:rPr>
        <w:t>Информация о проведенной проверке: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>Государственная кадастровая оценка объектов недвижимости в городе Москве в 2016 году осуществлялась в соответствии с положениями Федерального закона от 29.07.1998 № 135-ФЗ «Об оценочной деятельности в Российской Федерации</w:t>
      </w:r>
      <w:r>
        <w:rPr>
          <w:rFonts w:eastAsia="Times New Roman"/>
        </w:rPr>
        <w:t>», Методическими рекомендациями</w:t>
      </w:r>
      <w:r>
        <w:rPr>
          <w:rFonts w:eastAsia="Times New Roman"/>
        </w:rPr>
        <w:br/>
      </w:r>
      <w:r w:rsidRPr="002837B7">
        <w:rPr>
          <w:rFonts w:eastAsia="Times New Roman"/>
        </w:rPr>
        <w:t>по определению кадастровой стоимости объектов недвижимости нежилого фонда для целей налогообложения, утвержденными приказом Министерства экономического развития и торговли Российской Федерации от 03.11.2006 № 358, и иными нормативно-правовыми актами.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E9149F" w:rsidRPr="00E9149F">
        <w:rPr>
          <w:rFonts w:eastAsia="Times New Roman"/>
        </w:rPr>
        <w:t>77:01:0001049:3392</w:t>
      </w:r>
      <w:r w:rsidRPr="002837B7">
        <w:rPr>
          <w:rFonts w:eastAsia="Times New Roman"/>
        </w:rPr>
        <w:t>, определенная по состоянию на 01.01.2016, утверждена постановлением Правительства Москвы от 29.11.2016 № 790-ПП «Об ут</w:t>
      </w:r>
      <w:r w:rsidR="00E9149F">
        <w:rPr>
          <w:rFonts w:eastAsia="Times New Roman"/>
        </w:rPr>
        <w:t>верждении кадастровой стоимости</w:t>
      </w:r>
      <w:r w:rsidR="00E9149F">
        <w:rPr>
          <w:rFonts w:eastAsia="Times New Roman"/>
        </w:rPr>
        <w:br/>
      </w:r>
      <w:r w:rsidRPr="002837B7">
        <w:rPr>
          <w:rFonts w:eastAsia="Times New Roman"/>
        </w:rPr>
        <w:t>и удельных показателей кадастровой стоимости объектов к</w:t>
      </w:r>
      <w:r w:rsidR="00E9149F">
        <w:rPr>
          <w:rFonts w:eastAsia="Times New Roman"/>
        </w:rPr>
        <w:t>апитального строительства</w:t>
      </w:r>
      <w:r w:rsidR="00E9149F">
        <w:rPr>
          <w:rFonts w:eastAsia="Times New Roman"/>
        </w:rPr>
        <w:br/>
      </w:r>
      <w:r w:rsidRPr="002837B7">
        <w:rPr>
          <w:rFonts w:eastAsia="Times New Roman"/>
        </w:rPr>
        <w:t xml:space="preserve">в городе Москве по состоянию на 1 января 2016 г.» в размере </w:t>
      </w:r>
      <w:r w:rsidR="00E9149F">
        <w:rPr>
          <w:rFonts w:eastAsia="Times New Roman"/>
        </w:rPr>
        <w:t>10 287</w:t>
      </w:r>
      <w:r w:rsidR="00DD6FC2">
        <w:rPr>
          <w:rFonts w:eastAsia="Times New Roman"/>
        </w:rPr>
        <w:t> </w:t>
      </w:r>
      <w:r w:rsidR="00E9149F">
        <w:rPr>
          <w:rFonts w:eastAsia="Times New Roman"/>
        </w:rPr>
        <w:t>487</w:t>
      </w:r>
      <w:r w:rsidR="00DD6FC2">
        <w:rPr>
          <w:rFonts w:eastAsia="Times New Roman"/>
        </w:rPr>
        <w:t>,</w:t>
      </w:r>
      <w:r w:rsidR="00E9149F" w:rsidRPr="00E9149F">
        <w:rPr>
          <w:rFonts w:eastAsia="Times New Roman"/>
        </w:rPr>
        <w:t>09</w:t>
      </w:r>
      <w:r w:rsidRPr="002837B7">
        <w:rPr>
          <w:rFonts w:eastAsia="Times New Roman"/>
        </w:rPr>
        <w:t xml:space="preserve"> руб.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>При проведении государственной кадастровой оценки в 2016 году указанный объект недвижимости отнесен к 12 группе функционального использования «Объекты иного назначения», подгруппе 12.4 «Объекты иного назначения (нежилые помещения</w:t>
      </w:r>
      <w:r w:rsidR="00DD6FC2">
        <w:rPr>
          <w:rFonts w:eastAsia="Times New Roman"/>
        </w:rPr>
        <w:t>)»</w:t>
      </w:r>
      <w:r w:rsidR="00DD6FC2">
        <w:rPr>
          <w:rFonts w:eastAsia="Times New Roman"/>
        </w:rPr>
        <w:br/>
      </w:r>
      <w:r w:rsidRPr="002837B7">
        <w:rPr>
          <w:rFonts w:eastAsia="Times New Roman"/>
        </w:rPr>
        <w:t>и его кадастровая стоимость определялась с учетом минимального значения удельного показателя кадастровой стоимости в кадастровом квартале.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>В 2018 году в городе Москве проведен новый тур государственной кадастровой оценки.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>Государственная кадастровая оценка в горо</w:t>
      </w:r>
      <w:r>
        <w:rPr>
          <w:rFonts w:eastAsia="Times New Roman"/>
        </w:rPr>
        <w:t>де Москве в 2018 году проведена</w:t>
      </w:r>
      <w:r>
        <w:rPr>
          <w:rFonts w:eastAsia="Times New Roman"/>
        </w:rPr>
        <w:br/>
      </w:r>
      <w:r w:rsidRPr="002837B7">
        <w:rPr>
          <w:rFonts w:eastAsia="Times New Roman"/>
        </w:rPr>
        <w:t>в соответствии с Федеральным законом от 03.07.2016 № 237-ФЗ «О государственной кадастровой оценке»</w:t>
      </w:r>
      <w:r w:rsidR="00881086">
        <w:rPr>
          <w:rFonts w:eastAsia="Times New Roman"/>
        </w:rPr>
        <w:t xml:space="preserve"> (далее – Закон о ГКО)</w:t>
      </w:r>
      <w:r w:rsidR="00DD6FC2">
        <w:rPr>
          <w:rFonts w:eastAsia="Times New Roman"/>
        </w:rPr>
        <w:t>,</w:t>
      </w:r>
      <w:r w:rsidRPr="002837B7">
        <w:rPr>
          <w:rFonts w:eastAsia="Times New Roman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DD6FC2" w:rsidRPr="00DD6FC2">
        <w:rPr>
          <w:rFonts w:eastAsia="Times New Roman"/>
        </w:rPr>
        <w:t>77:01:0001049:3392</w:t>
      </w:r>
      <w:r w:rsidRPr="002837B7">
        <w:rPr>
          <w:rFonts w:eastAsia="Times New Roman"/>
        </w:rPr>
        <w:t xml:space="preserve">, определенная по состоянию на 01.01.2018, утверждена распоряжением </w:t>
      </w:r>
      <w:r w:rsidRPr="002837B7">
        <w:rPr>
          <w:rFonts w:eastAsia="Times New Roman"/>
        </w:rPr>
        <w:lastRenderedPageBreak/>
        <w:t>Департамента городского имущества города М</w:t>
      </w:r>
      <w:r>
        <w:rPr>
          <w:rFonts w:eastAsia="Times New Roman"/>
        </w:rPr>
        <w:t xml:space="preserve">осквы от 29.11.2018 </w:t>
      </w:r>
      <w:r w:rsidRPr="002837B7">
        <w:rPr>
          <w:rFonts w:eastAsia="Times New Roman"/>
        </w:rPr>
        <w:t xml:space="preserve">№ 40557 «Об утверждении результатов определения кадастровой стоимости объектов недвижимости </w:t>
      </w:r>
      <w:r w:rsidR="00DD6FC2">
        <w:rPr>
          <w:rFonts w:eastAsia="Times New Roman"/>
        </w:rPr>
        <w:t>в городе Москве</w:t>
      </w:r>
      <w:r w:rsidR="00DD6FC2">
        <w:rPr>
          <w:rFonts w:eastAsia="Times New Roman"/>
        </w:rPr>
        <w:br/>
      </w:r>
      <w:r w:rsidRPr="002837B7">
        <w:rPr>
          <w:rFonts w:eastAsia="Times New Roman"/>
        </w:rPr>
        <w:t xml:space="preserve">по состоянию на 01 января 2018 г.» в размере </w:t>
      </w:r>
      <w:r w:rsidR="00DD6FC2">
        <w:rPr>
          <w:rFonts w:eastAsia="Times New Roman"/>
        </w:rPr>
        <w:t>60 227 533,</w:t>
      </w:r>
      <w:r w:rsidR="00DD6FC2" w:rsidRPr="00DD6FC2">
        <w:rPr>
          <w:rFonts w:eastAsia="Times New Roman"/>
        </w:rPr>
        <w:t>79</w:t>
      </w:r>
      <w:r w:rsidRPr="002837B7">
        <w:rPr>
          <w:rFonts w:eastAsia="Times New Roman"/>
        </w:rPr>
        <w:t xml:space="preserve"> руб.</w:t>
      </w:r>
    </w:p>
    <w:p w:rsidR="002837B7" w:rsidRP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>При проведении работ по государственной кадастровой оценке в 2018 году указанный объект недвижимости отнесен к 15 оценочной группе «Объекты неустановленного назначения», подгруппе 15.4 «Помещения (нежилые)».</w:t>
      </w:r>
    </w:p>
    <w:p w:rsidR="002837B7" w:rsidRDefault="00DD6FC2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DD6FC2">
        <w:rPr>
          <w:rFonts w:eastAsia="Times New Roman"/>
        </w:rPr>
        <w:t>Расчет кадастровой стоимости объектов подгруппы 15.4 «Помещения (нежилые)»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помещение, в случае, если оценочная группа помещения соответствовала оценочной группе вышеуказанного здания. В случае, если оценка здания, в котором расположено оцениваемое встроенное помещение, не проводилась или здание отнесено к отличной от рассматриваемого помещения группе, то кадастровая стоимость такого помещения определяется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в котором расположено помещение, на его площадь.</w:t>
      </w:r>
    </w:p>
    <w:p w:rsidR="00DD6FC2" w:rsidRPr="002837B7" w:rsidRDefault="00DD6FC2" w:rsidP="00DD6FC2">
      <w:pPr>
        <w:spacing w:after="0" w:line="240" w:lineRule="auto"/>
        <w:ind w:firstLine="709"/>
        <w:jc w:val="both"/>
        <w:rPr>
          <w:rFonts w:eastAsia="Times New Roman"/>
        </w:rPr>
      </w:pPr>
      <w:r w:rsidRPr="00DD6FC2">
        <w:rPr>
          <w:rFonts w:eastAsia="Times New Roman"/>
        </w:rPr>
        <w:t>Подробное описание методологии и процесса</w:t>
      </w:r>
      <w:r>
        <w:rPr>
          <w:rFonts w:eastAsia="Times New Roman"/>
        </w:rPr>
        <w:t xml:space="preserve"> оценки приведено в разделе 3.6</w:t>
      </w:r>
      <w:r>
        <w:rPr>
          <w:rFonts w:eastAsia="Times New Roman"/>
        </w:rPr>
        <w:br/>
      </w:r>
      <w:r w:rsidRPr="00DD6FC2">
        <w:rPr>
          <w:rFonts w:eastAsia="Times New Roman"/>
        </w:rPr>
        <w:t>на стр. 26-51 и в разделе 3.7.14.4 на стр. 369-370 Тома 2 Отчета</w:t>
      </w:r>
      <w:r w:rsidRPr="00DD6FC2">
        <w:t xml:space="preserve"> </w:t>
      </w:r>
      <w:r>
        <w:rPr>
          <w:rFonts w:eastAsia="Times New Roman"/>
        </w:rPr>
        <w:t>№ 1/2018</w:t>
      </w:r>
      <w:r w:rsidRPr="00DD6FC2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DD6FC2">
        <w:rPr>
          <w:rFonts w:eastAsia="Times New Roman"/>
        </w:rPr>
        <w:t>Об итогах государственной кадастровой оценки зданий, помещений, объектов незавершенного строительства, машино-мест и сооружений, расположенных на территории города Москвы по состоянию на 01.01.2018</w:t>
      </w:r>
      <w:r>
        <w:rPr>
          <w:rFonts w:eastAsia="Times New Roman"/>
        </w:rPr>
        <w:t>»</w:t>
      </w:r>
      <w:r w:rsidRPr="00DD6FC2">
        <w:rPr>
          <w:rFonts w:eastAsia="Times New Roman"/>
        </w:rPr>
        <w:t>.</w:t>
      </w:r>
    </w:p>
    <w:p w:rsidR="002837B7" w:rsidRDefault="002837B7" w:rsidP="002837B7">
      <w:pPr>
        <w:spacing w:after="0" w:line="240" w:lineRule="auto"/>
        <w:ind w:firstLine="709"/>
        <w:jc w:val="both"/>
        <w:rPr>
          <w:rFonts w:eastAsia="Times New Roman"/>
        </w:rPr>
      </w:pPr>
      <w:r w:rsidRPr="002837B7">
        <w:rPr>
          <w:rFonts w:eastAsia="Times New Roman"/>
        </w:rPr>
        <w:t xml:space="preserve">Таким образом, увеличение кадастровой стоимости объекта недвижимости с кадастровым номером </w:t>
      </w:r>
      <w:r w:rsidR="00DD6FC2" w:rsidRPr="00DD6FC2">
        <w:rPr>
          <w:rFonts w:eastAsia="Times New Roman"/>
        </w:rPr>
        <w:t>77:01:0001049:3392</w:t>
      </w:r>
      <w:r w:rsidRPr="002837B7">
        <w:rPr>
          <w:rFonts w:eastAsia="Times New Roman"/>
        </w:rPr>
        <w:t xml:space="preserve"> обусловлено изменением методики определения кадастровой стоимости объектов недвижимости при проведении гос</w:t>
      </w:r>
      <w:r w:rsidR="00DD6FC2">
        <w:rPr>
          <w:rFonts w:eastAsia="Times New Roman"/>
        </w:rPr>
        <w:t>ударственной кадастровой оценки</w:t>
      </w:r>
      <w:r w:rsidR="00DD6FC2">
        <w:rPr>
          <w:rFonts w:eastAsia="Times New Roman"/>
        </w:rPr>
        <w:br/>
      </w:r>
      <w:r w:rsidRPr="002837B7">
        <w:rPr>
          <w:rFonts w:eastAsia="Times New Roman"/>
        </w:rPr>
        <w:t>в 2018 году</w:t>
      </w:r>
      <w:r w:rsidR="00881086" w:rsidRPr="00881086">
        <w:t xml:space="preserve"> </w:t>
      </w:r>
      <w:r w:rsidR="00881086">
        <w:rPr>
          <w:rFonts w:eastAsia="Times New Roman"/>
        </w:rPr>
        <w:t>и</w:t>
      </w:r>
      <w:r w:rsidR="00881086" w:rsidRPr="00881086">
        <w:rPr>
          <w:rFonts w:eastAsia="Times New Roman"/>
        </w:rPr>
        <w:t xml:space="preserve"> ошибок, допущенных при определении кадастровой стоимости объекта недвижимости с кадастровым номером 77:01:0001049:3392, не выявлено.</w:t>
      </w:r>
    </w:p>
    <w:p w:rsidR="00881086" w:rsidRPr="00881086" w:rsidRDefault="00EF6BC4" w:rsidP="00881086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881086" w:rsidRPr="00881086">
        <w:rPr>
          <w:rFonts w:eastAsia="Times New Roman"/>
        </w:rPr>
        <w:t xml:space="preserve"> соответствии </w:t>
      </w:r>
      <w:r w:rsidR="00881086">
        <w:rPr>
          <w:rFonts w:eastAsia="Times New Roman"/>
        </w:rPr>
        <w:t xml:space="preserve">с положениями статьи 22 Закона </w:t>
      </w:r>
      <w:r w:rsidR="00881086" w:rsidRPr="00881086">
        <w:rPr>
          <w:rFonts w:eastAsia="Times New Roman"/>
        </w:rPr>
        <w:t>о ГКО результаты определения кадастровой стоимости</w:t>
      </w:r>
      <w:r w:rsidR="00881086">
        <w:rPr>
          <w:rFonts w:eastAsia="Times New Roman"/>
        </w:rPr>
        <w:t xml:space="preserve"> могут быть оспорены в комиссии</w:t>
      </w:r>
      <w:r>
        <w:rPr>
          <w:rFonts w:eastAsia="Times New Roman"/>
        </w:rPr>
        <w:t xml:space="preserve"> </w:t>
      </w:r>
      <w:r w:rsidR="00881086" w:rsidRPr="00881086">
        <w:rPr>
          <w:rFonts w:eastAsia="Times New Roman"/>
        </w:rPr>
        <w:t xml:space="preserve">по рассмотрению споров о результатах определения </w:t>
      </w:r>
      <w:r w:rsidR="00881086">
        <w:rPr>
          <w:rFonts w:eastAsia="Times New Roman"/>
        </w:rPr>
        <w:t xml:space="preserve">кадастровой стоимости (в случае </w:t>
      </w:r>
      <w:r w:rsidR="00881086" w:rsidRPr="00881086">
        <w:rPr>
          <w:rFonts w:eastAsia="Times New Roman"/>
        </w:rPr>
        <w:t>ее создания в субъекте Российской Федерации) или в</w:t>
      </w:r>
      <w:r w:rsidR="00881086">
        <w:rPr>
          <w:rFonts w:eastAsia="Times New Roman"/>
        </w:rPr>
        <w:t xml:space="preserve"> суде на основании установления </w:t>
      </w:r>
      <w:r w:rsidR="00881086" w:rsidRPr="00881086">
        <w:rPr>
          <w:rFonts w:eastAsia="Times New Roman"/>
        </w:rPr>
        <w:t>в отношении объекта недвижимости его ры</w:t>
      </w:r>
      <w:r w:rsidR="00881086">
        <w:rPr>
          <w:rFonts w:eastAsia="Times New Roman"/>
        </w:rPr>
        <w:t>ночной стоимости. Для обращения в суд предварительное обращение</w:t>
      </w:r>
      <w:r>
        <w:rPr>
          <w:rFonts w:eastAsia="Times New Roman"/>
        </w:rPr>
        <w:t xml:space="preserve"> </w:t>
      </w:r>
      <w:r w:rsidR="00881086" w:rsidRPr="00881086">
        <w:rPr>
          <w:rFonts w:eastAsia="Times New Roman"/>
        </w:rPr>
        <w:t xml:space="preserve">в комиссию не является обязательным. </w:t>
      </w:r>
    </w:p>
    <w:p w:rsidR="0035066C" w:rsidRPr="002837B7" w:rsidRDefault="00EF6BC4" w:rsidP="0088108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</w:rPr>
        <w:t>Н</w:t>
      </w:r>
      <w:r w:rsidR="00881086" w:rsidRPr="00881086">
        <w:rPr>
          <w:rFonts w:eastAsia="Times New Roman"/>
        </w:rPr>
        <w:t>а момент подготовки ответа комиссия по оспариванию результатов определения кадастровой стоимости в городе Москве не создана.</w:t>
      </w:r>
    </w:p>
    <w:p w:rsidR="002837B7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5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5111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165B6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289D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4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0C7E6A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A61-DFD3-4177-8837-16FA1BE5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2021-10-26T11:17:00Z</dcterms:created>
  <dcterms:modified xsi:type="dcterms:W3CDTF">2021-10-27T13:10:00Z</dcterms:modified>
</cp:coreProperties>
</file>