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09188D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09188D">
        <w:rPr>
          <w:b/>
          <w:sz w:val="28"/>
          <w:szCs w:val="28"/>
        </w:rPr>
        <w:t>об отказе в пересчете кадастровой стоимости</w:t>
      </w:r>
    </w:p>
    <w:p w:rsidR="00470695" w:rsidRPr="0009188D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09188D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9188D" w:rsidRDefault="00C412A1" w:rsidP="00B94EDE">
      <w:pPr>
        <w:spacing w:after="0" w:line="240" w:lineRule="auto"/>
        <w:ind w:right="-2"/>
        <w:rPr>
          <w:b/>
        </w:rPr>
      </w:pPr>
      <w:r w:rsidRPr="0009188D">
        <w:rPr>
          <w:b/>
        </w:rPr>
        <w:t>«</w:t>
      </w:r>
      <w:r w:rsidR="00576FB4" w:rsidRPr="0009188D">
        <w:rPr>
          <w:b/>
        </w:rPr>
        <w:t>2</w:t>
      </w:r>
      <w:r w:rsidR="0009188D" w:rsidRPr="0009188D">
        <w:rPr>
          <w:b/>
        </w:rPr>
        <w:t>4</w:t>
      </w:r>
      <w:r w:rsidR="00B94EDE" w:rsidRPr="0009188D">
        <w:rPr>
          <w:b/>
        </w:rPr>
        <w:t xml:space="preserve">» </w:t>
      </w:r>
      <w:r w:rsidR="00A51504" w:rsidRPr="0009188D">
        <w:rPr>
          <w:b/>
        </w:rPr>
        <w:t>ноября</w:t>
      </w:r>
      <w:r w:rsidR="00AB7746" w:rsidRPr="0009188D">
        <w:rPr>
          <w:b/>
        </w:rPr>
        <w:t xml:space="preserve"> 2021</w:t>
      </w:r>
      <w:r w:rsidR="005C4F42" w:rsidRPr="0009188D">
        <w:rPr>
          <w:b/>
        </w:rPr>
        <w:t xml:space="preserve"> г.</w:t>
      </w:r>
      <w:r w:rsidR="00921C6C" w:rsidRPr="0009188D">
        <w:rPr>
          <w:b/>
        </w:rPr>
        <w:t xml:space="preserve">      </w:t>
      </w:r>
      <w:r w:rsidR="00B94EDE" w:rsidRPr="0009188D">
        <w:rPr>
          <w:b/>
        </w:rPr>
        <w:t xml:space="preserve">    </w:t>
      </w:r>
      <w:r w:rsidR="00FE007D" w:rsidRPr="0009188D">
        <w:rPr>
          <w:b/>
        </w:rPr>
        <w:t xml:space="preserve"> </w:t>
      </w:r>
      <w:r w:rsidR="00B94EDE" w:rsidRPr="0009188D">
        <w:rPr>
          <w:b/>
        </w:rPr>
        <w:t xml:space="preserve">        </w:t>
      </w:r>
      <w:r w:rsidR="00742248" w:rsidRPr="0009188D">
        <w:rPr>
          <w:b/>
        </w:rPr>
        <w:t xml:space="preserve">  </w:t>
      </w:r>
      <w:r w:rsidR="00886AB3" w:rsidRPr="0009188D">
        <w:rPr>
          <w:b/>
        </w:rPr>
        <w:t xml:space="preserve">             </w:t>
      </w:r>
      <w:r w:rsidR="00A319E8" w:rsidRPr="0009188D">
        <w:rPr>
          <w:b/>
        </w:rPr>
        <w:t xml:space="preserve">     </w:t>
      </w:r>
      <w:r w:rsidR="00886AB3" w:rsidRPr="0009188D">
        <w:rPr>
          <w:b/>
        </w:rPr>
        <w:t xml:space="preserve">   </w:t>
      </w:r>
      <w:r w:rsidR="00921C6C" w:rsidRPr="0009188D">
        <w:rPr>
          <w:b/>
        </w:rPr>
        <w:t xml:space="preserve">       </w:t>
      </w:r>
      <w:r w:rsidR="00886AB3" w:rsidRPr="0009188D">
        <w:rPr>
          <w:b/>
        </w:rPr>
        <w:t xml:space="preserve"> </w:t>
      </w:r>
      <w:r w:rsidR="00921C6C" w:rsidRPr="0009188D">
        <w:rPr>
          <w:b/>
        </w:rPr>
        <w:t xml:space="preserve">    </w:t>
      </w:r>
      <w:r w:rsidR="00886AB3" w:rsidRPr="0009188D">
        <w:rPr>
          <w:b/>
        </w:rPr>
        <w:t xml:space="preserve">    </w:t>
      </w:r>
      <w:r w:rsidR="00B82DFB" w:rsidRPr="0009188D">
        <w:rPr>
          <w:b/>
        </w:rPr>
        <w:t xml:space="preserve">           </w:t>
      </w:r>
      <w:r w:rsidR="00B94EDE" w:rsidRPr="0009188D">
        <w:rPr>
          <w:b/>
        </w:rPr>
        <w:t xml:space="preserve"> </w:t>
      </w:r>
      <w:r w:rsidR="004547D0" w:rsidRPr="0009188D">
        <w:rPr>
          <w:b/>
        </w:rPr>
        <w:t xml:space="preserve">             </w:t>
      </w:r>
      <w:r w:rsidR="00B94EDE" w:rsidRPr="0009188D">
        <w:rPr>
          <w:b/>
        </w:rPr>
        <w:t xml:space="preserve">    </w:t>
      </w:r>
      <w:r w:rsidR="00D4198D" w:rsidRPr="0009188D">
        <w:rPr>
          <w:b/>
        </w:rPr>
        <w:t xml:space="preserve">          </w:t>
      </w:r>
      <w:r w:rsidR="000A1656" w:rsidRPr="0009188D">
        <w:rPr>
          <w:b/>
        </w:rPr>
        <w:t xml:space="preserve">    </w:t>
      </w:r>
      <w:r w:rsidR="00D4198D" w:rsidRPr="0009188D">
        <w:rPr>
          <w:b/>
        </w:rPr>
        <w:t xml:space="preserve">         </w:t>
      </w:r>
      <w:r w:rsidR="00A220C0">
        <w:rPr>
          <w:b/>
        </w:rPr>
        <w:t xml:space="preserve">  </w:t>
      </w:r>
      <w:r w:rsidR="00D4198D" w:rsidRPr="0009188D">
        <w:rPr>
          <w:b/>
        </w:rPr>
        <w:t xml:space="preserve">  </w:t>
      </w:r>
      <w:r w:rsidRPr="0009188D">
        <w:rPr>
          <w:b/>
        </w:rPr>
        <w:t xml:space="preserve">№ </w:t>
      </w:r>
      <w:r w:rsidR="0009188D" w:rsidRPr="0009188D">
        <w:rPr>
          <w:b/>
        </w:rPr>
        <w:t>405</w:t>
      </w:r>
      <w:r w:rsidR="00AB7746" w:rsidRPr="0009188D">
        <w:rPr>
          <w:b/>
        </w:rPr>
        <w:t>/21</w:t>
      </w:r>
    </w:p>
    <w:p w:rsidR="00B94EDE" w:rsidRPr="0009188D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  <w:bookmarkStart w:id="0" w:name="_GoBack"/>
      <w:bookmarkEnd w:id="0"/>
    </w:p>
    <w:p w:rsidR="00470695" w:rsidRPr="0009188D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09188D">
        <w:rPr>
          <w:b/>
        </w:rPr>
        <w:t xml:space="preserve">Реквизиты </w:t>
      </w:r>
      <w:r w:rsidR="00A51504" w:rsidRPr="0009188D">
        <w:rPr>
          <w:b/>
        </w:rPr>
        <w:t>заявления</w:t>
      </w:r>
      <w:r w:rsidRPr="0009188D">
        <w:rPr>
          <w:b/>
        </w:rPr>
        <w:t>:</w:t>
      </w:r>
      <w:r w:rsidR="004A6D36" w:rsidRPr="0009188D">
        <w:tab/>
      </w:r>
      <w:r w:rsidRPr="0009188D">
        <w:t>о</w:t>
      </w:r>
      <w:r w:rsidR="000A1656" w:rsidRPr="0009188D">
        <w:t xml:space="preserve">т </w:t>
      </w:r>
      <w:r w:rsidR="00FD1218" w:rsidRPr="0009188D">
        <w:t>25</w:t>
      </w:r>
      <w:r w:rsidR="00581702" w:rsidRPr="0009188D">
        <w:t xml:space="preserve">.10.2021 </w:t>
      </w:r>
      <w:r w:rsidR="008B1694" w:rsidRPr="0009188D">
        <w:t xml:space="preserve">№ </w:t>
      </w:r>
      <w:r w:rsidR="00FD1218" w:rsidRPr="0009188D">
        <w:t>33-8-2923/21-(0)-0</w:t>
      </w:r>
    </w:p>
    <w:p w:rsidR="0052535F" w:rsidRPr="0009188D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AC5D31" w:rsidRPr="004547D0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09188D">
        <w:rPr>
          <w:b/>
        </w:rPr>
        <w:t>Информация о заявителе:</w:t>
      </w:r>
      <w:r w:rsidR="000A0C5E" w:rsidRPr="0009188D">
        <w:rPr>
          <w:b/>
        </w:rPr>
        <w:t xml:space="preserve"> </w:t>
      </w:r>
      <w:r w:rsidR="000A0C5E" w:rsidRPr="0009188D">
        <w:rPr>
          <w:b/>
        </w:rPr>
        <w:tab/>
      </w:r>
      <w:r w:rsidR="00CA7CC0">
        <w:t>***</w:t>
      </w:r>
    </w:p>
    <w:p w:rsidR="0052535F" w:rsidRPr="004547D0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D972D4" w:rsidRPr="004547D0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4547D0">
        <w:rPr>
          <w:b/>
        </w:rPr>
        <w:t>Кадастровый номер объекта недвижимости:</w:t>
      </w:r>
      <w:r w:rsidRPr="004547D0">
        <w:rPr>
          <w:b/>
        </w:rPr>
        <w:tab/>
      </w:r>
      <w:r w:rsidR="00FD1218" w:rsidRPr="00FD1218">
        <w:t>77:18:0180609:272</w:t>
      </w:r>
    </w:p>
    <w:p w:rsidR="00FD1218" w:rsidRDefault="00581702" w:rsidP="00FD1218">
      <w:pPr>
        <w:tabs>
          <w:tab w:val="left" w:pos="5529"/>
        </w:tabs>
        <w:spacing w:after="0" w:line="240" w:lineRule="auto"/>
        <w:ind w:left="5670" w:right="-2" w:hanging="5670"/>
        <w:jc w:val="both"/>
      </w:pPr>
      <w:r>
        <w:rPr>
          <w:b/>
        </w:rPr>
        <w:t xml:space="preserve">Адрес: </w:t>
      </w:r>
      <w:r>
        <w:rPr>
          <w:b/>
        </w:rPr>
        <w:tab/>
      </w:r>
      <w:r w:rsidR="004A1C23" w:rsidRPr="004547D0">
        <w:t xml:space="preserve">г. Москва, </w:t>
      </w:r>
      <w:r w:rsidR="00FD1218">
        <w:t>п. Первомайское, д. Каменка,</w:t>
      </w:r>
    </w:p>
    <w:p w:rsidR="00314D4C" w:rsidRDefault="00FD1218" w:rsidP="00FD1218">
      <w:pPr>
        <w:tabs>
          <w:tab w:val="left" w:pos="5529"/>
        </w:tabs>
        <w:spacing w:after="0" w:line="240" w:lineRule="auto"/>
        <w:ind w:left="5670" w:right="-2" w:hanging="141"/>
        <w:jc w:val="both"/>
      </w:pPr>
      <w:r>
        <w:t>д</w:t>
      </w:r>
      <w:r w:rsidRPr="00FD1218">
        <w:t>ом 282, стр. 1</w:t>
      </w:r>
    </w:p>
    <w:p w:rsidR="00A51504" w:rsidRPr="00F64357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4547D0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4547D0">
        <w:rPr>
          <w:b/>
        </w:rPr>
        <w:t>Информация о проведенной проверке:</w:t>
      </w:r>
    </w:p>
    <w:p w:rsidR="00FD1218" w:rsidRDefault="00FD1218" w:rsidP="00AA53A2">
      <w:pPr>
        <w:spacing w:after="0" w:line="240" w:lineRule="auto"/>
        <w:ind w:firstLine="709"/>
        <w:jc w:val="both"/>
        <w:rPr>
          <w:rFonts w:eastAsia="Times New Roman"/>
        </w:rPr>
      </w:pPr>
      <w:r w:rsidRPr="00FD1218">
        <w:rPr>
          <w:rFonts w:eastAsia="Times New Roman"/>
        </w:rPr>
        <w:t xml:space="preserve">Кадастровая стоимость объекта недвижимости с кадастровым номером 77:18:0180609:272 в размере </w:t>
      </w:r>
      <w:r>
        <w:rPr>
          <w:rFonts w:eastAsia="Times New Roman"/>
        </w:rPr>
        <w:t>3 143 282,</w:t>
      </w:r>
      <w:r w:rsidRPr="00FD1218">
        <w:rPr>
          <w:rFonts w:eastAsia="Times New Roman"/>
        </w:rPr>
        <w:t xml:space="preserve">62 руб. на основании информации, полученной от </w:t>
      </w:r>
      <w:r w:rsidR="00B62E6A">
        <w:rPr>
          <w:rFonts w:eastAsia="Times New Roman"/>
        </w:rPr>
        <w:t>Управления Ф</w:t>
      </w:r>
      <w:r w:rsidR="00B62E6A" w:rsidRPr="00B62E6A">
        <w:rPr>
          <w:rFonts w:eastAsia="Times New Roman"/>
        </w:rPr>
        <w:t>едеральн</w:t>
      </w:r>
      <w:r w:rsidR="00B62E6A">
        <w:rPr>
          <w:rFonts w:eastAsia="Times New Roman"/>
        </w:rPr>
        <w:t>ой службы</w:t>
      </w:r>
      <w:r w:rsidR="00B62E6A" w:rsidRPr="00B62E6A">
        <w:rPr>
          <w:rFonts w:eastAsia="Times New Roman"/>
        </w:rPr>
        <w:t xml:space="preserve"> государственной регистрации, кадастра и картографии</w:t>
      </w:r>
      <w:r w:rsidR="00B62E6A">
        <w:rPr>
          <w:rFonts w:eastAsia="Times New Roman"/>
        </w:rPr>
        <w:t xml:space="preserve"> по Москве, определена</w:t>
      </w:r>
      <w:r w:rsidR="00B62E6A">
        <w:rPr>
          <w:rFonts w:eastAsia="Times New Roman"/>
        </w:rPr>
        <w:br/>
      </w:r>
      <w:r w:rsidRPr="00FD1218">
        <w:rPr>
          <w:rFonts w:eastAsia="Times New Roman"/>
        </w:rPr>
        <w:t>ГБУ «Центр имущественных платежей и жилищного страхован</w:t>
      </w:r>
      <w:r w:rsidR="00B62E6A">
        <w:rPr>
          <w:rFonts w:eastAsia="Times New Roman"/>
        </w:rPr>
        <w:t>ия»</w:t>
      </w:r>
      <w:r w:rsidR="0009188D">
        <w:rPr>
          <w:rFonts w:eastAsia="Times New Roman"/>
        </w:rPr>
        <w:t xml:space="preserve"> (далее – Учреждение)</w:t>
      </w:r>
      <w:r w:rsidR="00B62E6A">
        <w:rPr>
          <w:rFonts w:eastAsia="Times New Roman"/>
        </w:rPr>
        <w:t xml:space="preserve"> </w:t>
      </w:r>
      <w:r w:rsidR="0009188D">
        <w:rPr>
          <w:rFonts w:eastAsia="Times New Roman"/>
        </w:rPr>
        <w:br/>
      </w:r>
      <w:r w:rsidR="00B62E6A">
        <w:rPr>
          <w:rFonts w:eastAsia="Times New Roman"/>
        </w:rPr>
        <w:t>по состоянию на 25.01.2019</w:t>
      </w:r>
      <w:r w:rsidR="0009188D">
        <w:rPr>
          <w:rFonts w:eastAsia="Times New Roman"/>
        </w:rPr>
        <w:t xml:space="preserve"> </w:t>
      </w:r>
      <w:r w:rsidRPr="00FD1218">
        <w:rPr>
          <w:rFonts w:eastAsia="Times New Roman"/>
        </w:rPr>
        <w:t xml:space="preserve">в соответствии со статьей 16 Федерального закона от 03.07.2016 </w:t>
      </w:r>
      <w:r w:rsidR="0009188D">
        <w:rPr>
          <w:rFonts w:eastAsia="Times New Roman"/>
        </w:rPr>
        <w:br/>
      </w:r>
      <w:r w:rsidRPr="00FD1218">
        <w:rPr>
          <w:rFonts w:eastAsia="Times New Roman"/>
        </w:rPr>
        <w:t>№ 237-ФЗ «О государственной кадастровой оценк</w:t>
      </w:r>
      <w:r w:rsidR="00B62E6A">
        <w:rPr>
          <w:rFonts w:eastAsia="Times New Roman"/>
        </w:rPr>
        <w:t>е» с учетом отнесения к группе 15</w:t>
      </w:r>
      <w:r w:rsidRPr="00FD1218">
        <w:rPr>
          <w:rFonts w:eastAsia="Times New Roman"/>
        </w:rPr>
        <w:t xml:space="preserve"> «</w:t>
      </w:r>
      <w:r w:rsidR="00B62E6A" w:rsidRPr="00B62E6A">
        <w:rPr>
          <w:rFonts w:eastAsia="Times New Roman"/>
        </w:rPr>
        <w:t>Объекты неустановленного назначения</w:t>
      </w:r>
      <w:r w:rsidRPr="00FD1218">
        <w:rPr>
          <w:rFonts w:eastAsia="Times New Roman"/>
        </w:rPr>
        <w:t xml:space="preserve">», подгруппе </w:t>
      </w:r>
      <w:r w:rsidR="00B62E6A">
        <w:rPr>
          <w:rFonts w:eastAsia="Times New Roman"/>
        </w:rPr>
        <w:t>15.2</w:t>
      </w:r>
      <w:r w:rsidRPr="00FD1218">
        <w:rPr>
          <w:rFonts w:eastAsia="Times New Roman"/>
        </w:rPr>
        <w:t xml:space="preserve"> «</w:t>
      </w:r>
      <w:r w:rsidR="00B62E6A" w:rsidRPr="00B62E6A">
        <w:rPr>
          <w:rFonts w:eastAsia="Times New Roman"/>
        </w:rPr>
        <w:t>Объекты неустановленного назначения (нежилые)</w:t>
      </w:r>
      <w:r w:rsidRPr="00FD1218">
        <w:rPr>
          <w:rFonts w:eastAsia="Times New Roman"/>
        </w:rPr>
        <w:t>»</w:t>
      </w:r>
      <w:r w:rsidR="00AA53A2" w:rsidRPr="00AA53A2">
        <w:t xml:space="preserve"> </w:t>
      </w:r>
      <w:r w:rsidR="00AA53A2" w:rsidRPr="00AA53A2">
        <w:rPr>
          <w:rFonts w:eastAsia="Times New Roman"/>
        </w:rPr>
        <w:t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</w:t>
      </w:r>
      <w:r w:rsidR="00AA53A2">
        <w:rPr>
          <w:rFonts w:eastAsia="Times New Roman"/>
        </w:rPr>
        <w:t xml:space="preserve">ного строительства, </w:t>
      </w:r>
      <w:proofErr w:type="spellStart"/>
      <w:r w:rsidR="00AA53A2">
        <w:rPr>
          <w:rFonts w:eastAsia="Times New Roman"/>
        </w:rPr>
        <w:t>машино</w:t>
      </w:r>
      <w:proofErr w:type="spellEnd"/>
      <w:r w:rsidR="00AA53A2">
        <w:rPr>
          <w:rFonts w:eastAsia="Times New Roman"/>
        </w:rPr>
        <w:t xml:space="preserve">-мест </w:t>
      </w:r>
      <w:r w:rsidR="00AA53A2" w:rsidRPr="00AA53A2">
        <w:rPr>
          <w:rFonts w:eastAsia="Times New Roman"/>
        </w:rPr>
        <w:t>и сооружений, расположенных на террит</w:t>
      </w:r>
      <w:r w:rsidR="00AA53A2">
        <w:rPr>
          <w:rFonts w:eastAsia="Times New Roman"/>
        </w:rPr>
        <w:t xml:space="preserve">ории города Москвы по состоянию </w:t>
      </w:r>
      <w:r w:rsidR="00AA53A2" w:rsidRPr="00AA53A2">
        <w:rPr>
          <w:rFonts w:eastAsia="Times New Roman"/>
        </w:rPr>
        <w:t>на 01.01.2018»)</w:t>
      </w:r>
      <w:r w:rsidRPr="00FD1218">
        <w:rPr>
          <w:rFonts w:eastAsia="Times New Roman"/>
        </w:rPr>
        <w:t>.</w:t>
      </w:r>
    </w:p>
    <w:p w:rsidR="009D777B" w:rsidRDefault="009D777B" w:rsidP="00AA53A2">
      <w:pPr>
        <w:spacing w:after="0" w:line="240" w:lineRule="auto"/>
        <w:ind w:firstLine="709"/>
        <w:jc w:val="both"/>
        <w:rPr>
          <w:rFonts w:eastAsia="Times New Roman"/>
        </w:rPr>
      </w:pPr>
      <w:r w:rsidRPr="009D777B">
        <w:rPr>
          <w:rFonts w:eastAsia="Times New Roman"/>
        </w:rPr>
        <w:t>Расчет кадастровой стоимости объектов подгруппы 15.2 «Объекты неустановленного назначения (нежилые)» осуществлялся с применением метода моделирования на базе удельных показателей кадастровой стоимости</w:t>
      </w:r>
      <w:r>
        <w:rPr>
          <w:rFonts w:eastAsia="Times New Roman"/>
        </w:rPr>
        <w:t xml:space="preserve"> (далее – УПКС)</w:t>
      </w:r>
      <w:r w:rsidRPr="009D777B">
        <w:rPr>
          <w:rFonts w:eastAsia="Times New Roman"/>
        </w:rPr>
        <w:t xml:space="preserve">. Моделирование на базе </w:t>
      </w:r>
      <w:r>
        <w:rPr>
          <w:rFonts w:eastAsia="Times New Roman"/>
        </w:rPr>
        <w:t>УПКС</w:t>
      </w:r>
      <w:r w:rsidRPr="009D777B">
        <w:rPr>
          <w:rFonts w:eastAsia="Times New Roman"/>
        </w:rPr>
        <w:t xml:space="preserve"> предполагает определение кадастровой стоимости путем умножения среднего значения </w:t>
      </w:r>
      <w:r>
        <w:rPr>
          <w:rFonts w:eastAsia="Times New Roman"/>
        </w:rPr>
        <w:t>УПКС</w:t>
      </w:r>
      <w:r w:rsidRPr="009D777B">
        <w:rPr>
          <w:rFonts w:eastAsia="Times New Roman"/>
        </w:rPr>
        <w:t xml:space="preserve"> объектов оценки нежилого назначения по кадастровому кварталу (району, городу), в котором расположено здание, на его площадь.</w:t>
      </w:r>
    </w:p>
    <w:p w:rsidR="009D777B" w:rsidRDefault="009D777B" w:rsidP="00AA53A2">
      <w:pPr>
        <w:spacing w:after="0" w:line="240" w:lineRule="auto"/>
        <w:ind w:firstLine="709"/>
        <w:jc w:val="both"/>
        <w:rPr>
          <w:rFonts w:eastAsia="Times New Roman"/>
        </w:rPr>
      </w:pPr>
      <w:r w:rsidRPr="009D777B">
        <w:rPr>
          <w:rFonts w:eastAsia="Times New Roman"/>
        </w:rPr>
        <w:t xml:space="preserve">Подробное описание методологии и процесса оценки приведено в разделе 3.6 </w:t>
      </w:r>
      <w:r w:rsidR="0009188D">
        <w:rPr>
          <w:rFonts w:eastAsia="Times New Roman"/>
        </w:rPr>
        <w:br/>
      </w:r>
      <w:r w:rsidRPr="009D777B">
        <w:rPr>
          <w:rFonts w:eastAsia="Times New Roman"/>
        </w:rPr>
        <w:t>на стр. 26-51 и в разделе 3.7.14.</w:t>
      </w:r>
      <w:r>
        <w:rPr>
          <w:rFonts w:eastAsia="Times New Roman"/>
        </w:rPr>
        <w:t xml:space="preserve">2 на стр. 368-369 Тома 2 Отчета </w:t>
      </w:r>
      <w:r w:rsidRPr="009D777B">
        <w:rPr>
          <w:rFonts w:eastAsia="Times New Roman"/>
        </w:rPr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9D777B">
        <w:rPr>
          <w:rFonts w:eastAsia="Times New Roman"/>
        </w:rPr>
        <w:t>машино</w:t>
      </w:r>
      <w:proofErr w:type="spellEnd"/>
      <w:r w:rsidRPr="009D777B">
        <w:rPr>
          <w:rFonts w:eastAsia="Times New Roman"/>
        </w:rPr>
        <w:t xml:space="preserve">-мест и сооружений, расположенных на территории города Москвы </w:t>
      </w:r>
      <w:r w:rsidR="0009188D">
        <w:rPr>
          <w:rFonts w:eastAsia="Times New Roman"/>
        </w:rPr>
        <w:br/>
      </w:r>
      <w:r w:rsidRPr="009D777B">
        <w:rPr>
          <w:rFonts w:eastAsia="Times New Roman"/>
        </w:rPr>
        <w:t>по состоянию на 01.01.2018»</w:t>
      </w:r>
    </w:p>
    <w:p w:rsidR="00072251" w:rsidRPr="002837B7" w:rsidRDefault="0009188D" w:rsidP="0088108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</w:rPr>
        <w:t>О</w:t>
      </w:r>
      <w:r w:rsidR="00072251">
        <w:rPr>
          <w:rFonts w:eastAsia="Times New Roman"/>
        </w:rPr>
        <w:t xml:space="preserve">шибок, допущенных при определении кадастровой стоимости </w:t>
      </w:r>
      <w:r w:rsidR="00072251" w:rsidRPr="00072251">
        <w:rPr>
          <w:rFonts w:eastAsia="Times New Roman"/>
        </w:rPr>
        <w:t xml:space="preserve">объекта недвижимости </w:t>
      </w:r>
      <w:r>
        <w:rPr>
          <w:rFonts w:eastAsia="Times New Roman"/>
        </w:rPr>
        <w:br/>
      </w:r>
      <w:r w:rsidR="00072251" w:rsidRPr="00072251">
        <w:rPr>
          <w:rFonts w:eastAsia="Times New Roman"/>
        </w:rPr>
        <w:t xml:space="preserve">с кадастровым номером </w:t>
      </w:r>
      <w:r w:rsidR="009D777B" w:rsidRPr="009D777B">
        <w:rPr>
          <w:rFonts w:eastAsia="Times New Roman"/>
        </w:rPr>
        <w:t>77:18:0180609:272</w:t>
      </w:r>
      <w:r w:rsidR="00072251" w:rsidRPr="00072251">
        <w:rPr>
          <w:rFonts w:eastAsia="Times New Roman"/>
        </w:rPr>
        <w:t>,</w:t>
      </w:r>
      <w:r w:rsidR="00072251">
        <w:rPr>
          <w:rFonts w:eastAsia="Times New Roman"/>
        </w:rPr>
        <w:t xml:space="preserve"> не выявлено.</w:t>
      </w:r>
    </w:p>
    <w:p w:rsidR="009D777B" w:rsidRPr="009D777B" w:rsidRDefault="009D777B" w:rsidP="009D777B">
      <w:pPr>
        <w:spacing w:after="0" w:line="240" w:lineRule="auto"/>
        <w:ind w:firstLine="708"/>
        <w:jc w:val="both"/>
        <w:rPr>
          <w:bCs/>
          <w:kern w:val="24"/>
        </w:rPr>
      </w:pPr>
      <w:r w:rsidRPr="009D777B">
        <w:rPr>
          <w:bCs/>
          <w:kern w:val="24"/>
        </w:rPr>
        <w:lastRenderedPageBreak/>
        <w:t>Дополнительно сообщаем, что вопрос формирования</w:t>
      </w:r>
      <w:r>
        <w:rPr>
          <w:bCs/>
          <w:kern w:val="24"/>
        </w:rPr>
        <w:t xml:space="preserve"> перечня объектов недвижимости,</w:t>
      </w:r>
      <w:r>
        <w:rPr>
          <w:bCs/>
          <w:kern w:val="24"/>
        </w:rPr>
        <w:br/>
      </w:r>
      <w:r w:rsidRPr="009D777B">
        <w:rPr>
          <w:bCs/>
          <w:kern w:val="24"/>
        </w:rPr>
        <w:t>в отношении которых налоговая база определяется как их када</w:t>
      </w:r>
      <w:r>
        <w:rPr>
          <w:bCs/>
          <w:kern w:val="24"/>
        </w:rPr>
        <w:t>стровая стоимость, не относится</w:t>
      </w:r>
      <w:r>
        <w:rPr>
          <w:bCs/>
          <w:kern w:val="24"/>
        </w:rPr>
        <w:br/>
      </w:r>
      <w:r w:rsidRPr="009D777B">
        <w:rPr>
          <w:bCs/>
          <w:kern w:val="24"/>
        </w:rPr>
        <w:t xml:space="preserve">к компетенции Учреждения. </w:t>
      </w:r>
    </w:p>
    <w:p w:rsidR="002837B7" w:rsidRDefault="009D777B" w:rsidP="009D777B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  <w:r w:rsidRPr="009D777B">
        <w:rPr>
          <w:bCs/>
          <w:kern w:val="24"/>
        </w:rPr>
        <w:t xml:space="preserve">Таким образом, по вопросу исключения объекта недвижимости с кадастровым номером </w:t>
      </w:r>
      <w:r w:rsidR="00BA4E9E">
        <w:rPr>
          <w:bCs/>
          <w:kern w:val="24"/>
        </w:rPr>
        <w:t>77:18:0180609:272</w:t>
      </w:r>
      <w:r w:rsidRPr="009D777B">
        <w:rPr>
          <w:bCs/>
          <w:kern w:val="24"/>
        </w:rPr>
        <w:t xml:space="preserve"> из перечня, утвержденного постановлением Правительства Москвы</w:t>
      </w:r>
      <w:r>
        <w:rPr>
          <w:bCs/>
          <w:kern w:val="24"/>
        </w:rPr>
        <w:br/>
      </w:r>
      <w:r w:rsidRPr="009D777B">
        <w:rPr>
          <w:bCs/>
          <w:kern w:val="24"/>
        </w:rPr>
        <w:t xml:space="preserve">от 28.11.2014 № 700-ПП «Об определении перечня </w:t>
      </w:r>
      <w:r>
        <w:rPr>
          <w:bCs/>
          <w:kern w:val="24"/>
        </w:rPr>
        <w:t>объектов недвижимого имущества,</w:t>
      </w:r>
      <w:r>
        <w:rPr>
          <w:bCs/>
          <w:kern w:val="24"/>
        </w:rPr>
        <w:br/>
      </w:r>
      <w:r w:rsidRPr="009D777B">
        <w:rPr>
          <w:bCs/>
          <w:kern w:val="24"/>
        </w:rPr>
        <w:t>в отношении которых налоговая база определяется как их кадастровая стоимость», рекомендуем обратиться в Департамент эк</w:t>
      </w:r>
      <w:r>
        <w:rPr>
          <w:bCs/>
          <w:kern w:val="24"/>
        </w:rPr>
        <w:t xml:space="preserve">ономической политики и развития </w:t>
      </w:r>
      <w:r w:rsidRPr="009D777B">
        <w:rPr>
          <w:bCs/>
          <w:kern w:val="24"/>
        </w:rPr>
        <w:t>города Москвы.</w:t>
      </w:r>
    </w:p>
    <w:p w:rsidR="002837B7" w:rsidRDefault="002837B7" w:rsidP="00C428B5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4547D0" w:rsidRPr="00CF6A3E" w:rsidRDefault="004547D0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4547D0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C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88D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6FB4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D777B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20C0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A53A2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2E6A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4E9E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7CC0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218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2F6223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2FCD-465F-4264-AD2D-CE0834D5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2578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2021-11-24T08:22:00Z</dcterms:created>
  <dcterms:modified xsi:type="dcterms:W3CDTF">2021-11-24T09:20:00Z</dcterms:modified>
</cp:coreProperties>
</file>