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</w:t>
      </w:r>
      <w:bookmarkStart w:id="0" w:name="_GoBack"/>
      <w:bookmarkEnd w:id="0"/>
      <w:r w:rsidRPr="003C7459">
        <w:rPr>
          <w:b/>
          <w:sz w:val="27"/>
          <w:szCs w:val="27"/>
        </w:rPr>
        <w:t>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CB30B3">
        <w:rPr>
          <w:b/>
          <w:sz w:val="27"/>
          <w:szCs w:val="27"/>
        </w:rPr>
        <w:t>21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CB30B3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D8361D">
        <w:rPr>
          <w:b/>
          <w:sz w:val="27"/>
          <w:szCs w:val="27"/>
        </w:rPr>
        <w:t>2</w:t>
      </w:r>
      <w:r w:rsidR="00D301C8">
        <w:rPr>
          <w:b/>
          <w:sz w:val="27"/>
          <w:szCs w:val="27"/>
        </w:rPr>
        <w:t>4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C3267B">
        <w:rPr>
          <w:sz w:val="27"/>
          <w:szCs w:val="27"/>
        </w:rPr>
        <w:t>29.12.2021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C3267B" w:rsidRPr="00C3267B">
        <w:rPr>
          <w:rFonts w:eastAsia="Times New Roman"/>
          <w:color w:val="000000"/>
          <w:sz w:val="27"/>
          <w:szCs w:val="27"/>
        </w:rPr>
        <w:t>33-8-3525/21-(0)-0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proofErr w:type="spellStart"/>
      <w:r w:rsidR="00C3267B" w:rsidRPr="00C3267B">
        <w:rPr>
          <w:sz w:val="27"/>
          <w:szCs w:val="27"/>
        </w:rPr>
        <w:t>Зефирова</w:t>
      </w:r>
      <w:proofErr w:type="spellEnd"/>
      <w:r w:rsidR="00C3267B" w:rsidRPr="00C3267B">
        <w:rPr>
          <w:sz w:val="27"/>
          <w:szCs w:val="27"/>
        </w:rPr>
        <w:t xml:space="preserve"> Дарья Андреевна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C3267B" w:rsidRPr="00C3267B">
        <w:rPr>
          <w:sz w:val="27"/>
          <w:szCs w:val="27"/>
        </w:rPr>
        <w:t>77:01:0001031:27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8F0C38">
        <w:rPr>
          <w:sz w:val="27"/>
          <w:szCs w:val="27"/>
        </w:rPr>
        <w:t>пер. Архангельский,</w:t>
      </w:r>
      <w:r w:rsidR="008F0C38">
        <w:rPr>
          <w:sz w:val="27"/>
          <w:szCs w:val="27"/>
        </w:rPr>
        <w:br/>
      </w:r>
      <w:r w:rsidR="008F0C38" w:rsidRPr="008F0C38">
        <w:rPr>
          <w:sz w:val="27"/>
          <w:szCs w:val="27"/>
        </w:rPr>
        <w:t>вл. 10А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астровая оценка в городе Москве в 2018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77:01:0001031:27 (далее – Земельный участок) в размере </w:t>
      </w:r>
      <w:r w:rsidR="00FB6BCC">
        <w:rPr>
          <w:sz w:val="27"/>
          <w:szCs w:val="27"/>
        </w:rPr>
        <w:t>68 160 226,</w:t>
      </w:r>
      <w:r w:rsidR="00FB6BCC" w:rsidRPr="00FB6BCC">
        <w:rPr>
          <w:sz w:val="27"/>
          <w:szCs w:val="27"/>
        </w:rPr>
        <w:t>75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определена путем его отнесения к группе </w:t>
      </w:r>
      <w:r w:rsidR="00FB6BCC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042EE8">
        <w:rPr>
          <w:sz w:val="27"/>
          <w:szCs w:val="27"/>
        </w:rPr>
        <w:t>Объекты, предназначенные для размещения административных и офисных зданий»</w:t>
      </w:r>
      <w:r w:rsidR="00FB6BCC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812F1F" w:rsidRPr="00812F1F">
        <w:rPr>
          <w:sz w:val="27"/>
          <w:szCs w:val="27"/>
        </w:rPr>
        <w:t>Объекты, предназначенные для размещения административных и офисных здани</w:t>
      </w:r>
      <w:r w:rsidR="00812F1F">
        <w:rPr>
          <w:sz w:val="27"/>
          <w:szCs w:val="27"/>
        </w:rPr>
        <w:t>й</w:t>
      </w:r>
      <w:r w:rsidR="00812F1F" w:rsidRPr="00812F1F">
        <w:rPr>
          <w:sz w:val="27"/>
          <w:szCs w:val="27"/>
        </w:rPr>
        <w:t xml:space="preserve">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812F1F" w:rsidRPr="00812F1F">
        <w:rPr>
          <w:sz w:val="27"/>
          <w:szCs w:val="27"/>
        </w:rPr>
        <w:t>земе</w:t>
      </w:r>
      <w:r w:rsidR="00D74AEC">
        <w:rPr>
          <w:sz w:val="27"/>
          <w:szCs w:val="27"/>
        </w:rPr>
        <w:t>льные участки, предназначенные,</w:t>
      </w:r>
      <w:r w:rsidR="00D74AEC">
        <w:rPr>
          <w:sz w:val="27"/>
          <w:szCs w:val="27"/>
        </w:rPr>
        <w:br/>
      </w:r>
      <w:r w:rsidR="00812F1F" w:rsidRPr="00812F1F">
        <w:rPr>
          <w:sz w:val="27"/>
          <w:szCs w:val="27"/>
        </w:rPr>
        <w:t>для размещения административных зданий (1.2.7)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>к оценочной подгруппе 6.1</w:t>
      </w:r>
      <w:r w:rsidR="001C17B6" w:rsidRPr="00F941BC">
        <w:rPr>
          <w:sz w:val="27"/>
          <w:szCs w:val="27"/>
        </w:rPr>
        <w:t>,</w:t>
      </w:r>
      <w:r w:rsidR="00D74AEC">
        <w:rPr>
          <w:sz w:val="27"/>
          <w:szCs w:val="27"/>
        </w:rPr>
        <w:br/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04D4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4D49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5781E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BF9F-37A0-49E0-B49F-34FEC15E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2025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2022-01-19T10:14:00Z</dcterms:created>
  <dcterms:modified xsi:type="dcterms:W3CDTF">2022-03-03T05:33:00Z</dcterms:modified>
</cp:coreProperties>
</file>