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CB00D7" w:rsidRDefault="00470695" w:rsidP="00C44F9E">
      <w:pPr>
        <w:spacing w:line="21" w:lineRule="atLeast"/>
        <w:ind w:left="284" w:right="282" w:firstLine="708"/>
        <w:jc w:val="center"/>
        <w:rPr>
          <w:b/>
          <w:sz w:val="16"/>
          <w:szCs w:val="16"/>
        </w:rPr>
      </w:pPr>
    </w:p>
    <w:p w:rsidR="00470695" w:rsidRPr="00CB00D7" w:rsidRDefault="00470695" w:rsidP="00975DFC">
      <w:pPr>
        <w:spacing w:line="21" w:lineRule="atLeast"/>
        <w:ind w:left="284" w:right="-2"/>
        <w:jc w:val="center"/>
        <w:rPr>
          <w:b/>
        </w:rPr>
      </w:pPr>
      <w:r w:rsidRPr="00CB00D7">
        <w:rPr>
          <w:b/>
        </w:rPr>
        <w:t>РЕШЕНИЕ</w:t>
      </w:r>
    </w:p>
    <w:p w:rsidR="00470695" w:rsidRPr="00CB00D7" w:rsidRDefault="002D10AB" w:rsidP="00975DFC">
      <w:pPr>
        <w:spacing w:line="21" w:lineRule="atLeast"/>
        <w:ind w:left="284" w:right="-2"/>
        <w:jc w:val="center"/>
        <w:rPr>
          <w:b/>
        </w:rPr>
      </w:pPr>
      <w:r w:rsidRPr="00CB00D7">
        <w:rPr>
          <w:b/>
        </w:rPr>
        <w:t>об отказе в пересчете кадастровой стоимости</w:t>
      </w:r>
    </w:p>
    <w:p w:rsidR="00470695" w:rsidRPr="00CB00D7" w:rsidRDefault="00470695" w:rsidP="00371B17">
      <w:pPr>
        <w:spacing w:line="247" w:lineRule="auto"/>
        <w:ind w:right="-2"/>
        <w:jc w:val="center"/>
        <w:rPr>
          <w:b/>
          <w:sz w:val="16"/>
          <w:szCs w:val="16"/>
        </w:rPr>
      </w:pPr>
    </w:p>
    <w:p w:rsidR="00470695" w:rsidRPr="00CB00D7" w:rsidRDefault="008730FB" w:rsidP="00371B17">
      <w:pPr>
        <w:spacing w:line="247" w:lineRule="auto"/>
        <w:ind w:right="-2"/>
        <w:rPr>
          <w:b/>
        </w:rPr>
      </w:pPr>
      <w:r w:rsidRPr="00CB00D7">
        <w:rPr>
          <w:b/>
        </w:rPr>
        <w:t>«</w:t>
      </w:r>
      <w:r w:rsidR="00DB6AA6" w:rsidRPr="00CB00D7">
        <w:rPr>
          <w:b/>
        </w:rPr>
        <w:t>17</w:t>
      </w:r>
      <w:r w:rsidR="00470695" w:rsidRPr="00CB00D7">
        <w:rPr>
          <w:b/>
        </w:rPr>
        <w:t>»</w:t>
      </w:r>
      <w:r w:rsidR="00F62D66" w:rsidRPr="00CB00D7">
        <w:rPr>
          <w:b/>
        </w:rPr>
        <w:t xml:space="preserve"> </w:t>
      </w:r>
      <w:r w:rsidR="0086743B" w:rsidRPr="00CB00D7">
        <w:rPr>
          <w:b/>
        </w:rPr>
        <w:t>февраля</w:t>
      </w:r>
      <w:r w:rsidR="00F62D66" w:rsidRPr="00CB00D7">
        <w:rPr>
          <w:b/>
        </w:rPr>
        <w:t xml:space="preserve"> </w:t>
      </w:r>
      <w:r w:rsidR="00470695" w:rsidRPr="00CB00D7">
        <w:rPr>
          <w:b/>
        </w:rPr>
        <w:t>20</w:t>
      </w:r>
      <w:r w:rsidR="00CB30B3" w:rsidRPr="00CB00D7">
        <w:rPr>
          <w:b/>
        </w:rPr>
        <w:t>22</w:t>
      </w:r>
      <w:r w:rsidR="00E54A38" w:rsidRPr="00CB00D7">
        <w:rPr>
          <w:b/>
        </w:rPr>
        <w:t xml:space="preserve"> г.</w:t>
      </w:r>
      <w:r w:rsidR="00E54A38" w:rsidRPr="00CB00D7">
        <w:rPr>
          <w:b/>
        </w:rPr>
        <w:tab/>
        <w:t xml:space="preserve"> </w:t>
      </w:r>
      <w:r w:rsidR="00A2524F" w:rsidRPr="00CB00D7">
        <w:rPr>
          <w:b/>
        </w:rPr>
        <w:t xml:space="preserve">  </w:t>
      </w:r>
      <w:r w:rsidR="009A299F" w:rsidRPr="00CB00D7">
        <w:rPr>
          <w:b/>
        </w:rPr>
        <w:t xml:space="preserve">      </w:t>
      </w:r>
      <w:r w:rsidR="00A2524F" w:rsidRPr="00CB00D7">
        <w:rPr>
          <w:b/>
        </w:rPr>
        <w:t xml:space="preserve">   </w:t>
      </w:r>
      <w:r w:rsidR="00907ACF" w:rsidRPr="00CB00D7">
        <w:rPr>
          <w:b/>
        </w:rPr>
        <w:t xml:space="preserve">                 </w:t>
      </w:r>
      <w:r w:rsidR="00A2524F" w:rsidRPr="00CB00D7">
        <w:rPr>
          <w:b/>
        </w:rPr>
        <w:t xml:space="preserve">       </w:t>
      </w:r>
      <w:r w:rsidR="00470695" w:rsidRPr="00CB00D7">
        <w:rPr>
          <w:b/>
        </w:rPr>
        <w:t xml:space="preserve">           </w:t>
      </w:r>
      <w:r w:rsidR="00D64E51" w:rsidRPr="00CB00D7">
        <w:rPr>
          <w:b/>
        </w:rPr>
        <w:t xml:space="preserve">   </w:t>
      </w:r>
      <w:r w:rsidR="003528B4" w:rsidRPr="00CB00D7">
        <w:rPr>
          <w:b/>
        </w:rPr>
        <w:t xml:space="preserve"> </w:t>
      </w:r>
      <w:r w:rsidR="00F62D66" w:rsidRPr="00CB00D7">
        <w:rPr>
          <w:b/>
        </w:rPr>
        <w:t xml:space="preserve">       </w:t>
      </w:r>
      <w:r w:rsidR="005A4135" w:rsidRPr="00CB00D7">
        <w:rPr>
          <w:b/>
        </w:rPr>
        <w:t xml:space="preserve">       </w:t>
      </w:r>
      <w:r w:rsidR="00C11290" w:rsidRPr="00CB00D7">
        <w:rPr>
          <w:b/>
        </w:rPr>
        <w:t xml:space="preserve">  </w:t>
      </w:r>
      <w:r w:rsidR="00890668" w:rsidRPr="00CB00D7">
        <w:rPr>
          <w:b/>
        </w:rPr>
        <w:t xml:space="preserve">               </w:t>
      </w:r>
      <w:r w:rsidR="00FE5497" w:rsidRPr="00CB00D7">
        <w:rPr>
          <w:b/>
        </w:rPr>
        <w:t xml:space="preserve"> </w:t>
      </w:r>
      <w:r w:rsidR="001B729C" w:rsidRPr="00CB00D7">
        <w:rPr>
          <w:b/>
        </w:rPr>
        <w:t xml:space="preserve"> </w:t>
      </w:r>
      <w:r w:rsidR="003C7459" w:rsidRPr="00CB00D7">
        <w:rPr>
          <w:b/>
        </w:rPr>
        <w:t xml:space="preserve">   </w:t>
      </w:r>
      <w:r w:rsidR="00CB30B3" w:rsidRPr="00CB00D7">
        <w:rPr>
          <w:b/>
        </w:rPr>
        <w:t xml:space="preserve">  </w:t>
      </w:r>
      <w:r w:rsidR="00CB00D7">
        <w:rPr>
          <w:b/>
        </w:rPr>
        <w:t xml:space="preserve">              </w:t>
      </w:r>
      <w:r w:rsidR="001B729C" w:rsidRPr="00CB00D7">
        <w:rPr>
          <w:b/>
        </w:rPr>
        <w:t xml:space="preserve"> </w:t>
      </w:r>
      <w:r w:rsidR="00D321DC" w:rsidRPr="00CB00D7">
        <w:rPr>
          <w:b/>
        </w:rPr>
        <w:t xml:space="preserve">№ </w:t>
      </w:r>
      <w:r w:rsidR="00D60431" w:rsidRPr="00CB00D7">
        <w:rPr>
          <w:b/>
        </w:rPr>
        <w:t>83</w:t>
      </w:r>
      <w:r w:rsidR="00F62D66" w:rsidRPr="00CB00D7">
        <w:rPr>
          <w:b/>
        </w:rPr>
        <w:t>/</w:t>
      </w:r>
      <w:r w:rsidR="00047D40" w:rsidRPr="00CB00D7">
        <w:rPr>
          <w:b/>
        </w:rPr>
        <w:t>2</w:t>
      </w:r>
      <w:r w:rsidR="00CB30B3" w:rsidRPr="00CB00D7">
        <w:rPr>
          <w:b/>
        </w:rPr>
        <w:t>2</w:t>
      </w:r>
    </w:p>
    <w:p w:rsidR="00F51D47" w:rsidRPr="00CB00D7" w:rsidRDefault="00F51D47" w:rsidP="00371B17">
      <w:pPr>
        <w:spacing w:line="247" w:lineRule="auto"/>
        <w:ind w:right="-2"/>
        <w:rPr>
          <w:sz w:val="16"/>
          <w:szCs w:val="16"/>
        </w:rPr>
      </w:pPr>
    </w:p>
    <w:p w:rsidR="00E40437" w:rsidRPr="00CB00D7" w:rsidRDefault="00F51D47" w:rsidP="00282D6C">
      <w:pPr>
        <w:tabs>
          <w:tab w:val="left" w:pos="5670"/>
        </w:tabs>
        <w:spacing w:line="247" w:lineRule="auto"/>
        <w:rPr>
          <w:rFonts w:eastAsia="Times New Roman"/>
          <w:color w:val="000000"/>
        </w:rPr>
      </w:pPr>
      <w:r w:rsidRPr="00CB00D7">
        <w:rPr>
          <w:b/>
        </w:rPr>
        <w:t xml:space="preserve">Реквизиты </w:t>
      </w:r>
      <w:r w:rsidR="00CB30B3" w:rsidRPr="00CB00D7">
        <w:rPr>
          <w:b/>
        </w:rPr>
        <w:t>заявления</w:t>
      </w:r>
      <w:r w:rsidRPr="00CB00D7">
        <w:rPr>
          <w:b/>
        </w:rPr>
        <w:t>:</w:t>
      </w:r>
      <w:r w:rsidR="006437B2" w:rsidRPr="00CB00D7">
        <w:t xml:space="preserve"> </w:t>
      </w:r>
      <w:r w:rsidR="006437B2" w:rsidRPr="00CB00D7">
        <w:tab/>
      </w:r>
      <w:r w:rsidR="00E40437" w:rsidRPr="00CB00D7">
        <w:t xml:space="preserve">от </w:t>
      </w:r>
      <w:r w:rsidR="00B74996" w:rsidRPr="00CB00D7">
        <w:t>19</w:t>
      </w:r>
      <w:r w:rsidR="00C3267B" w:rsidRPr="00CB00D7">
        <w:t>.</w:t>
      </w:r>
      <w:r w:rsidR="0086743B" w:rsidRPr="00CB00D7">
        <w:t>01.2022</w:t>
      </w:r>
      <w:r w:rsidR="00884451" w:rsidRPr="00CB00D7">
        <w:t xml:space="preserve"> </w:t>
      </w:r>
      <w:r w:rsidR="00E40437" w:rsidRPr="00CB00D7">
        <w:t xml:space="preserve">№ </w:t>
      </w:r>
      <w:bookmarkStart w:id="0" w:name="_GoBack"/>
      <w:bookmarkEnd w:id="0"/>
      <w:r w:rsidR="0086743B" w:rsidRPr="00CB00D7">
        <w:rPr>
          <w:rFonts w:eastAsia="Times New Roman"/>
          <w:color w:val="000000"/>
        </w:rPr>
        <w:t>01-</w:t>
      </w:r>
      <w:r w:rsidR="00B74996" w:rsidRPr="00CB00D7">
        <w:rPr>
          <w:rFonts w:eastAsia="Times New Roman"/>
          <w:color w:val="000000"/>
        </w:rPr>
        <w:t>425/22</w:t>
      </w:r>
    </w:p>
    <w:p w:rsidR="002A66BF" w:rsidRPr="00CB00D7" w:rsidRDefault="002A66BF" w:rsidP="00371B17">
      <w:pPr>
        <w:spacing w:line="247" w:lineRule="auto"/>
        <w:ind w:left="5245" w:right="-2" w:hanging="5245"/>
        <w:rPr>
          <w:sz w:val="16"/>
          <w:szCs w:val="16"/>
        </w:rPr>
      </w:pPr>
    </w:p>
    <w:p w:rsidR="003C1DED" w:rsidRPr="00CB00D7" w:rsidRDefault="00694B07" w:rsidP="00282D6C">
      <w:pPr>
        <w:tabs>
          <w:tab w:val="left" w:pos="5812"/>
        </w:tabs>
        <w:spacing w:line="247" w:lineRule="auto"/>
        <w:ind w:left="5670" w:right="-2" w:hanging="5670"/>
        <w:rPr>
          <w:b/>
        </w:rPr>
      </w:pPr>
      <w:r w:rsidRPr="00CB00D7">
        <w:rPr>
          <w:b/>
        </w:rPr>
        <w:t>Информация о зая</w:t>
      </w:r>
      <w:r w:rsidR="008726C7" w:rsidRPr="00CB00D7">
        <w:rPr>
          <w:b/>
        </w:rPr>
        <w:t xml:space="preserve">вителе: </w:t>
      </w:r>
      <w:r w:rsidR="008726C7" w:rsidRPr="00CB00D7">
        <w:rPr>
          <w:b/>
        </w:rPr>
        <w:tab/>
      </w:r>
      <w:r w:rsidR="00282D6C" w:rsidRPr="00CB00D7">
        <w:t>ООО «</w:t>
      </w:r>
      <w:r w:rsidR="00B74996" w:rsidRPr="00CB00D7">
        <w:t>УПАКСЕРВИС</w:t>
      </w:r>
      <w:r w:rsidR="00282D6C" w:rsidRPr="00CB00D7">
        <w:t>»</w:t>
      </w:r>
      <w:r w:rsidR="005D4AC7" w:rsidRPr="00CB00D7">
        <w:t xml:space="preserve"> </w:t>
      </w:r>
      <w:r w:rsidR="009E3F2E" w:rsidRPr="00CB00D7">
        <w:t xml:space="preserve"> </w:t>
      </w:r>
    </w:p>
    <w:p w:rsidR="00884451" w:rsidRPr="00CB00D7" w:rsidRDefault="00884451" w:rsidP="00884451">
      <w:pPr>
        <w:spacing w:line="247" w:lineRule="auto"/>
        <w:ind w:left="5670" w:right="-2" w:hanging="5670"/>
        <w:rPr>
          <w:sz w:val="16"/>
          <w:szCs w:val="16"/>
        </w:rPr>
      </w:pPr>
    </w:p>
    <w:p w:rsidR="00470695" w:rsidRPr="00CB00D7" w:rsidRDefault="00470695" w:rsidP="00282D6C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</w:rPr>
      </w:pPr>
      <w:r w:rsidRPr="00CB00D7">
        <w:rPr>
          <w:b/>
        </w:rPr>
        <w:t>Кадастровый номер объекта недвижимости:</w:t>
      </w:r>
      <w:r w:rsidR="009E3F2E" w:rsidRPr="00CB00D7">
        <w:t xml:space="preserve"> </w:t>
      </w:r>
      <w:r w:rsidR="003C7459" w:rsidRPr="00CB00D7">
        <w:tab/>
      </w:r>
      <w:r w:rsidR="00B74996" w:rsidRPr="00CB00D7">
        <w:t>77:05:0001020:4429</w:t>
      </w:r>
    </w:p>
    <w:p w:rsidR="002839CC" w:rsidRPr="00CB00D7" w:rsidRDefault="00470695" w:rsidP="00282D6C">
      <w:pPr>
        <w:tabs>
          <w:tab w:val="left" w:pos="5670"/>
        </w:tabs>
        <w:spacing w:line="247" w:lineRule="auto"/>
        <w:ind w:left="5670" w:right="-2" w:hanging="5670"/>
        <w:jc w:val="both"/>
      </w:pPr>
      <w:r w:rsidRPr="00CB00D7">
        <w:rPr>
          <w:b/>
        </w:rPr>
        <w:t>Адрес:</w:t>
      </w:r>
      <w:r w:rsidR="00890668" w:rsidRPr="00CB00D7">
        <w:tab/>
      </w:r>
      <w:r w:rsidR="001B729C" w:rsidRPr="00CB00D7">
        <w:t>г. Мо</w:t>
      </w:r>
      <w:r w:rsidR="00884451" w:rsidRPr="00CB00D7">
        <w:t xml:space="preserve">сква, </w:t>
      </w:r>
      <w:r w:rsidR="00DA7C85" w:rsidRPr="00CB00D7">
        <w:t>пр-д Новоданиловский,</w:t>
      </w:r>
      <w:r w:rsidR="00CB00D7">
        <w:t xml:space="preserve"> </w:t>
      </w:r>
      <w:r w:rsidR="00DA7C85" w:rsidRPr="00CB00D7">
        <w:t>вл. 2/1</w:t>
      </w:r>
    </w:p>
    <w:p w:rsidR="00333749" w:rsidRPr="00CB00D7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</w:rPr>
      </w:pPr>
      <w:r w:rsidRPr="00CB00D7">
        <w:rPr>
          <w:b/>
        </w:rPr>
        <w:t>И</w:t>
      </w:r>
      <w:r w:rsidR="00333749" w:rsidRPr="00CB00D7">
        <w:rPr>
          <w:b/>
        </w:rPr>
        <w:t>нформация о проведенной проверке:</w:t>
      </w:r>
    </w:p>
    <w:p w:rsidR="007D2582" w:rsidRPr="00CB00D7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16"/>
          <w:szCs w:val="16"/>
        </w:rPr>
      </w:pPr>
    </w:p>
    <w:p w:rsidR="006D6A66" w:rsidRPr="00CB00D7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CB00D7">
        <w:t>Государственная кад</w:t>
      </w:r>
      <w:r w:rsidR="00926ECA" w:rsidRPr="00CB00D7">
        <w:t xml:space="preserve">астровая оценка в городе Москве в </w:t>
      </w:r>
      <w:r w:rsidR="00D60431" w:rsidRPr="00CB00D7">
        <w:t>2021</w:t>
      </w:r>
      <w:r w:rsidR="00926ECA" w:rsidRPr="00CB00D7">
        <w:t xml:space="preserve"> году проведена</w:t>
      </w:r>
      <w:r w:rsidRPr="00CB00D7">
        <w:t xml:space="preserve"> </w:t>
      </w:r>
      <w:r w:rsidR="00EF3966" w:rsidRPr="00CB00D7">
        <w:br/>
      </w:r>
      <w:r w:rsidRPr="00CB00D7">
        <w:t>в соответствии с Федеральным законом от 03.07.2016 № 237-ФЗ «О государственной кадастровой</w:t>
      </w:r>
      <w:r w:rsidR="00926ECA" w:rsidRPr="00CB00D7">
        <w:t xml:space="preserve"> оценке»,</w:t>
      </w:r>
      <w:r w:rsidRPr="00CB00D7"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C11290" w:rsidRPr="00CB00D7" w:rsidRDefault="00473BDC" w:rsidP="00C320A7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CB00D7">
        <w:t xml:space="preserve">Кадастровая стоимость земельного участка с кадастровым номером </w:t>
      </w:r>
      <w:r w:rsidR="00DA7C85" w:rsidRPr="00CB00D7">
        <w:t xml:space="preserve">77:05:0001020:4429 </w:t>
      </w:r>
      <w:r w:rsidRPr="00CB00D7">
        <w:t xml:space="preserve">(далее – Земельный участок) в размере </w:t>
      </w:r>
      <w:r w:rsidR="00D60431" w:rsidRPr="00CB00D7">
        <w:t xml:space="preserve">18 332 001,60 </w:t>
      </w:r>
      <w:r w:rsidRPr="00CB00D7">
        <w:t xml:space="preserve">руб. на основании сведений, включенных </w:t>
      </w:r>
      <w:r w:rsidR="00CB00D7">
        <w:br/>
      </w:r>
      <w:r w:rsidRPr="00CB00D7">
        <w:t xml:space="preserve">в перечень объектов недвижимости, подлежащих государственной кадастровой оценке </w:t>
      </w:r>
      <w:r w:rsidR="00CB00D7">
        <w:br/>
      </w:r>
      <w:r w:rsidRPr="00CB00D7">
        <w:t>по состоянию на 01.01.20</w:t>
      </w:r>
      <w:r w:rsidR="00D60431" w:rsidRPr="00CB00D7">
        <w:t>21</w:t>
      </w:r>
      <w:r w:rsidRPr="00CB00D7">
        <w:t>, определена</w:t>
      </w:r>
      <w:r w:rsidR="0065763B">
        <w:t xml:space="preserve"> </w:t>
      </w:r>
      <w:r w:rsidR="00D60431" w:rsidRPr="00CB00D7">
        <w:rPr>
          <w:lang w:val="en-US"/>
        </w:rPr>
        <w:t>c</w:t>
      </w:r>
      <w:r w:rsidR="00D60431" w:rsidRPr="00CB00D7">
        <w:t xml:space="preserve"> </w:t>
      </w:r>
      <w:r w:rsidR="00C320A7" w:rsidRPr="00CB00D7">
        <w:t>учетом отнесения</w:t>
      </w:r>
      <w:r w:rsidRPr="00CB00D7">
        <w:t xml:space="preserve"> его отнесения к группе </w:t>
      </w:r>
      <w:r w:rsidR="00C320A7" w:rsidRPr="00CB00D7">
        <w:t>13</w:t>
      </w:r>
      <w:r w:rsidR="0065763B">
        <w:t xml:space="preserve"> </w:t>
      </w:r>
      <w:r w:rsidR="00C320A7" w:rsidRPr="00CB00D7">
        <w:t>«Земельные участки иного</w:t>
      </w:r>
      <w:r w:rsidR="0065763B">
        <w:t xml:space="preserve"> </w:t>
      </w:r>
      <w:r w:rsidR="00C320A7" w:rsidRPr="00CB00D7">
        <w:t>и неустановленного назначения</w:t>
      </w:r>
      <w:r w:rsidR="0065763B">
        <w:t>», подгруппе</w:t>
      </w:r>
      <w:r w:rsidR="00C320A7" w:rsidRPr="00CB00D7">
        <w:t xml:space="preserve"> 13.1 «Земельные участки иного и неустановленного назначения» в связи с отсутствием информации о виде</w:t>
      </w:r>
      <w:r w:rsidR="000D6B2E" w:rsidRPr="00CB00D7">
        <w:t xml:space="preserve"> разрешенного использования</w:t>
      </w:r>
      <w:r w:rsidR="00C320A7" w:rsidRPr="00CB00D7">
        <w:t xml:space="preserve"> земельного участка по состоянию на 01.01.2021. Ошибок в отнесении к оценочной подгруппе 13.1 </w:t>
      </w:r>
      <w:r w:rsidR="004875CD" w:rsidRPr="00CB00D7">
        <w:t>не выявлено.</w:t>
      </w: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65763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42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9917FD" w:rsidRPr="00744D57" w:rsidRDefault="009917FD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C320A7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28F1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4A25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8664C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0CA4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5763B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43B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74996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0A7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0D7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0431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A7C85"/>
    <w:rsid w:val="00DB063B"/>
    <w:rsid w:val="00DB0FE2"/>
    <w:rsid w:val="00DB1053"/>
    <w:rsid w:val="00DB1629"/>
    <w:rsid w:val="00DB6AA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1332C-666E-4E4D-854D-1B187500F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</Words>
  <Characters>1286</Characters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2022-02-16T11:46:00Z</dcterms:created>
  <dcterms:modified xsi:type="dcterms:W3CDTF">2022-03-03T05:40:00Z</dcterms:modified>
</cp:coreProperties>
</file>