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79485C">
        <w:rPr>
          <w:b/>
          <w:sz w:val="27"/>
          <w:szCs w:val="27"/>
        </w:rPr>
        <w:t>25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79485C">
        <w:rPr>
          <w:b/>
          <w:sz w:val="27"/>
          <w:szCs w:val="27"/>
        </w:rPr>
        <w:t>февраля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79485C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79485C">
        <w:rPr>
          <w:b/>
          <w:sz w:val="27"/>
          <w:szCs w:val="27"/>
        </w:rPr>
        <w:t>102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79485C">
        <w:rPr>
          <w:sz w:val="27"/>
          <w:szCs w:val="27"/>
        </w:rPr>
        <w:t>01.02.2022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79485C" w:rsidRPr="0079485C">
        <w:rPr>
          <w:rFonts w:eastAsia="Times New Roman"/>
          <w:color w:val="000000"/>
          <w:sz w:val="27"/>
          <w:szCs w:val="27"/>
        </w:rPr>
        <w:t>33-8-458/22-(0)-0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884451" w:rsidRDefault="00694B07" w:rsidP="0079485C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79485C" w:rsidRPr="0079485C">
        <w:rPr>
          <w:sz w:val="27"/>
          <w:szCs w:val="27"/>
        </w:rPr>
        <w:t>Рублева</w:t>
      </w:r>
      <w:r w:rsidR="0079485C">
        <w:rPr>
          <w:sz w:val="27"/>
          <w:szCs w:val="27"/>
        </w:rPr>
        <w:t xml:space="preserve"> Мария Николаевна</w:t>
      </w:r>
    </w:p>
    <w:p w:rsidR="0079485C" w:rsidRPr="003C7459" w:rsidRDefault="0079485C" w:rsidP="0079485C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79485C" w:rsidRPr="0079485C">
        <w:rPr>
          <w:sz w:val="27"/>
          <w:szCs w:val="27"/>
        </w:rPr>
        <w:t>50:26:0191228:1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79485C" w:rsidRPr="0079485C">
        <w:rPr>
          <w:sz w:val="27"/>
          <w:szCs w:val="27"/>
        </w:rPr>
        <w:t>поселение Первомайское, вблизи деревни Жуковка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астровая оценка в городе Москве в 2018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79485C" w:rsidRPr="0079485C">
        <w:rPr>
          <w:sz w:val="27"/>
          <w:szCs w:val="27"/>
        </w:rPr>
        <w:t xml:space="preserve">50:26:0191228:1 </w:t>
      </w:r>
      <w:r w:rsidRPr="00473BDC">
        <w:rPr>
          <w:sz w:val="27"/>
          <w:szCs w:val="27"/>
        </w:rPr>
        <w:t xml:space="preserve">(далее – Земельный участок) в размере </w:t>
      </w:r>
      <w:r w:rsidR="0079485C">
        <w:rPr>
          <w:sz w:val="27"/>
          <w:szCs w:val="27"/>
        </w:rPr>
        <w:t>54 267 264,</w:t>
      </w:r>
      <w:r w:rsidR="0079485C" w:rsidRPr="0079485C">
        <w:rPr>
          <w:sz w:val="27"/>
          <w:szCs w:val="27"/>
        </w:rPr>
        <w:t>00</w:t>
      </w:r>
      <w:r w:rsidR="0079485C">
        <w:rPr>
          <w:sz w:val="27"/>
          <w:szCs w:val="27"/>
        </w:rPr>
        <w:t xml:space="preserve"> </w:t>
      </w:r>
      <w:r w:rsidRPr="00473BDC">
        <w:rPr>
          <w:sz w:val="27"/>
          <w:szCs w:val="27"/>
        </w:rPr>
        <w:t xml:space="preserve">руб. </w:t>
      </w:r>
      <w:r w:rsidRPr="00473BDC">
        <w:rPr>
          <w:sz w:val="27"/>
          <w:szCs w:val="27"/>
        </w:rPr>
        <w:br/>
        <w:t xml:space="preserve">на основании сведений, включенных в перечень объектов недвижимости, подлежащих государственной кадастровой </w:t>
      </w:r>
      <w:r w:rsidR="0079485C">
        <w:rPr>
          <w:sz w:val="27"/>
          <w:szCs w:val="27"/>
        </w:rPr>
        <w:t>оценке по состоянию на 01.01.2021</w:t>
      </w:r>
      <w:r w:rsidRPr="00473BDC">
        <w:rPr>
          <w:sz w:val="27"/>
          <w:szCs w:val="27"/>
        </w:rPr>
        <w:t xml:space="preserve">, определена </w:t>
      </w:r>
      <w:r w:rsidR="0079485C">
        <w:rPr>
          <w:sz w:val="27"/>
          <w:szCs w:val="27"/>
        </w:rPr>
        <w:br/>
        <w:t xml:space="preserve">с учетом </w:t>
      </w:r>
      <w:r w:rsidRPr="00473BDC">
        <w:rPr>
          <w:sz w:val="27"/>
          <w:szCs w:val="27"/>
        </w:rPr>
        <w:t>его отнесения к группе</w:t>
      </w:r>
      <w:r w:rsidR="0079485C">
        <w:rPr>
          <w:sz w:val="27"/>
          <w:szCs w:val="27"/>
        </w:rPr>
        <w:t xml:space="preserve"> 7 «</w:t>
      </w:r>
      <w:r w:rsidR="0079485C" w:rsidRPr="0079485C">
        <w:rPr>
          <w:sz w:val="27"/>
          <w:szCs w:val="27"/>
        </w:rPr>
        <w:t>Земельные участ</w:t>
      </w:r>
      <w:r w:rsidR="0079485C">
        <w:rPr>
          <w:sz w:val="27"/>
          <w:szCs w:val="27"/>
        </w:rPr>
        <w:t>ки производственного назначения»</w:t>
      </w:r>
      <w:r w:rsidR="0079485C" w:rsidRPr="0079485C">
        <w:rPr>
          <w:sz w:val="27"/>
          <w:szCs w:val="27"/>
        </w:rPr>
        <w:t>, подгрупп</w:t>
      </w:r>
      <w:r w:rsidR="0079485C">
        <w:rPr>
          <w:sz w:val="27"/>
          <w:szCs w:val="27"/>
        </w:rPr>
        <w:t>е 7.8 «</w:t>
      </w:r>
      <w:r w:rsidR="0079485C" w:rsidRPr="0079485C">
        <w:rPr>
          <w:sz w:val="27"/>
          <w:szCs w:val="27"/>
        </w:rPr>
        <w:t>Земельные участки, предназначенные дл</w:t>
      </w:r>
      <w:r w:rsidR="0079485C">
        <w:rPr>
          <w:sz w:val="27"/>
          <w:szCs w:val="27"/>
        </w:rPr>
        <w:t>я размещения складских объектов»</w:t>
      </w:r>
      <w:r w:rsidR="0079485C" w:rsidRPr="0079485C">
        <w:rPr>
          <w:sz w:val="27"/>
          <w:szCs w:val="27"/>
        </w:rPr>
        <w:t>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812F1F" w:rsidRPr="00812F1F">
        <w:rPr>
          <w:sz w:val="27"/>
          <w:szCs w:val="27"/>
        </w:rPr>
        <w:t>з</w:t>
      </w:r>
      <w:r w:rsidR="0079485C" w:rsidRPr="0079485C">
        <w:rPr>
          <w:sz w:val="27"/>
          <w:szCs w:val="27"/>
        </w:rPr>
        <w:t xml:space="preserve">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склады (6.9) (земельные участки, предназначенные для размещения производственных </w:t>
      </w:r>
      <w:r w:rsidR="0079485C">
        <w:rPr>
          <w:sz w:val="27"/>
          <w:szCs w:val="27"/>
        </w:rPr>
        <w:br/>
      </w:r>
      <w:r w:rsidR="0079485C" w:rsidRPr="0079485C">
        <w:rPr>
          <w:sz w:val="27"/>
          <w:szCs w:val="27"/>
        </w:rPr>
        <w:t xml:space="preserve">и административных зданий, строений, сооружений промышленности, </w:t>
      </w:r>
      <w:r w:rsidR="0079485C">
        <w:rPr>
          <w:sz w:val="27"/>
          <w:szCs w:val="27"/>
        </w:rPr>
        <w:t>к</w:t>
      </w:r>
      <w:r w:rsidR="0079485C" w:rsidRPr="0079485C">
        <w:rPr>
          <w:sz w:val="27"/>
          <w:szCs w:val="27"/>
        </w:rPr>
        <w:t>оммунального хозяйства, материально-технического, продовольственного снабжения, сбыта и заготовок (1.2.9))</w:t>
      </w:r>
      <w:r w:rsidR="000D6B2E" w:rsidRPr="00F941BC">
        <w:rPr>
          <w:sz w:val="27"/>
          <w:szCs w:val="27"/>
        </w:rPr>
        <w:t xml:space="preserve">» </w:t>
      </w:r>
      <w:r w:rsidR="0079485C">
        <w:rPr>
          <w:sz w:val="27"/>
          <w:szCs w:val="27"/>
        </w:rPr>
        <w:t>к оценочной подгруппе 7.8</w:t>
      </w:r>
      <w:r w:rsidR="001C17B6" w:rsidRPr="00F941BC">
        <w:rPr>
          <w:sz w:val="27"/>
          <w:szCs w:val="27"/>
        </w:rPr>
        <w:t>,</w:t>
      </w:r>
      <w:r w:rsidR="00D74AEC">
        <w:rPr>
          <w:sz w:val="27"/>
          <w:szCs w:val="27"/>
        </w:rPr>
        <w:br/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43AB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A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56B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85C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E030-70F3-490F-B3E6-D4EB2316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2382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2022-02-25T06:49:00Z</dcterms:created>
  <dcterms:modified xsi:type="dcterms:W3CDTF">2022-03-03T05:42:00Z</dcterms:modified>
</cp:coreProperties>
</file>