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D127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6C7AB3">
        <w:rPr>
          <w:b/>
          <w:sz w:val="26"/>
          <w:szCs w:val="26"/>
        </w:rPr>
        <w:t>30</w:t>
      </w:r>
      <w:r w:rsidR="00B94EDE" w:rsidRPr="0062139A">
        <w:rPr>
          <w:b/>
          <w:sz w:val="26"/>
          <w:szCs w:val="26"/>
        </w:rPr>
        <w:t xml:space="preserve">» </w:t>
      </w:r>
      <w:r w:rsidR="0070686E">
        <w:rPr>
          <w:b/>
          <w:sz w:val="26"/>
          <w:szCs w:val="26"/>
        </w:rPr>
        <w:t>марта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  </w:t>
      </w:r>
      <w:r w:rsidR="00711442" w:rsidRPr="0062139A">
        <w:rPr>
          <w:b/>
          <w:sz w:val="26"/>
          <w:szCs w:val="26"/>
        </w:rPr>
        <w:t xml:space="preserve">     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D4198D" w:rsidRPr="0062139A">
        <w:rPr>
          <w:b/>
          <w:sz w:val="26"/>
          <w:szCs w:val="26"/>
        </w:rPr>
        <w:t xml:space="preserve">  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</w:t>
      </w:r>
      <w:r w:rsidR="0070686E">
        <w:rPr>
          <w:b/>
          <w:sz w:val="26"/>
          <w:szCs w:val="26"/>
        </w:rPr>
        <w:t xml:space="preserve">  </w:t>
      </w:r>
      <w:r w:rsidR="00D4198D" w:rsidRPr="0062139A">
        <w:rPr>
          <w:b/>
          <w:sz w:val="26"/>
          <w:szCs w:val="26"/>
        </w:rPr>
        <w:t xml:space="preserve"> </w:t>
      </w:r>
      <w:r w:rsidRPr="0062139A">
        <w:rPr>
          <w:b/>
          <w:sz w:val="26"/>
          <w:szCs w:val="26"/>
        </w:rPr>
        <w:t xml:space="preserve">№ </w:t>
      </w:r>
      <w:r w:rsidR="006C7AB3">
        <w:rPr>
          <w:b/>
          <w:sz w:val="26"/>
          <w:szCs w:val="26"/>
        </w:rPr>
        <w:t>181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091529">
        <w:rPr>
          <w:sz w:val="26"/>
          <w:szCs w:val="26"/>
        </w:rPr>
        <w:t>09.03</w:t>
      </w:r>
      <w:r w:rsidR="0070686E">
        <w:rPr>
          <w:sz w:val="26"/>
          <w:szCs w:val="26"/>
        </w:rPr>
        <w:t>.2022</w:t>
      </w:r>
      <w:r w:rsidRPr="0062139A">
        <w:rPr>
          <w:sz w:val="26"/>
          <w:szCs w:val="26"/>
        </w:rPr>
        <w:t xml:space="preserve"> № </w:t>
      </w:r>
      <w:r w:rsidR="00091529" w:rsidRPr="00091529">
        <w:rPr>
          <w:sz w:val="26"/>
          <w:szCs w:val="26"/>
        </w:rPr>
        <w:t>33-8-813/22-(0)-0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091529" w:rsidRPr="00091529">
        <w:rPr>
          <w:sz w:val="26"/>
          <w:szCs w:val="26"/>
        </w:rPr>
        <w:t>Гоч Сергей Степанович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091529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091529" w:rsidRPr="00091529">
        <w:rPr>
          <w:sz w:val="26"/>
          <w:szCs w:val="26"/>
        </w:rPr>
        <w:t>77:06:0012015:3704</w:t>
      </w:r>
    </w:p>
    <w:p w:rsidR="001D3269" w:rsidRPr="0062139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091529" w:rsidRPr="00091529">
        <w:rPr>
          <w:sz w:val="26"/>
          <w:szCs w:val="26"/>
        </w:rPr>
        <w:t>ул.</w:t>
      </w:r>
      <w:r w:rsidR="00091529">
        <w:rPr>
          <w:sz w:val="26"/>
          <w:szCs w:val="26"/>
        </w:rPr>
        <w:t xml:space="preserve"> Большая Бутовская,</w:t>
      </w:r>
      <w:r w:rsidR="00091529">
        <w:rPr>
          <w:sz w:val="26"/>
          <w:szCs w:val="26"/>
        </w:rPr>
        <w:br/>
      </w:r>
      <w:r w:rsidR="00091529" w:rsidRPr="00091529">
        <w:rPr>
          <w:sz w:val="26"/>
          <w:szCs w:val="26"/>
        </w:rPr>
        <w:t>д. 10, пом. I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C12EA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Новый тур г</w:t>
      </w:r>
      <w:r w:rsidR="00AE293B" w:rsidRPr="0062139A">
        <w:rPr>
          <w:kern w:val="24"/>
          <w:sz w:val="26"/>
          <w:szCs w:val="26"/>
        </w:rPr>
        <w:t>осударственн</w:t>
      </w:r>
      <w:r>
        <w:rPr>
          <w:kern w:val="24"/>
          <w:sz w:val="26"/>
          <w:szCs w:val="26"/>
        </w:rPr>
        <w:t>ой</w:t>
      </w:r>
      <w:r w:rsidR="00AE293B" w:rsidRPr="0062139A">
        <w:rPr>
          <w:kern w:val="24"/>
          <w:sz w:val="26"/>
          <w:szCs w:val="26"/>
        </w:rPr>
        <w:t xml:space="preserve"> кадастров</w:t>
      </w:r>
      <w:r>
        <w:rPr>
          <w:kern w:val="24"/>
          <w:sz w:val="26"/>
          <w:szCs w:val="26"/>
        </w:rPr>
        <w:t>ой оценки</w:t>
      </w:r>
      <w:r w:rsidR="00AE293B" w:rsidRPr="0062139A">
        <w:rPr>
          <w:kern w:val="24"/>
          <w:sz w:val="26"/>
          <w:szCs w:val="26"/>
        </w:rPr>
        <w:t xml:space="preserve"> в городе Москве </w:t>
      </w:r>
      <w:r>
        <w:rPr>
          <w:kern w:val="24"/>
          <w:sz w:val="26"/>
          <w:szCs w:val="26"/>
        </w:rPr>
        <w:t>проведен</w:t>
      </w:r>
      <w:r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2021</w:t>
      </w:r>
      <w:r>
        <w:rPr>
          <w:kern w:val="24"/>
          <w:sz w:val="26"/>
          <w:szCs w:val="26"/>
        </w:rPr>
        <w:t xml:space="preserve"> году </w:t>
      </w:r>
      <w:r w:rsidR="00AE293B" w:rsidRPr="0062139A">
        <w:rPr>
          <w:kern w:val="24"/>
          <w:sz w:val="26"/>
          <w:szCs w:val="26"/>
        </w:rPr>
        <w:t>в соответствии с Федеральным</w:t>
      </w:r>
      <w:r>
        <w:rPr>
          <w:kern w:val="24"/>
          <w:sz w:val="26"/>
          <w:szCs w:val="26"/>
        </w:rPr>
        <w:t xml:space="preserve"> законом от 03.07.2016 № 237-ФЗ</w:t>
      </w:r>
      <w:r>
        <w:rPr>
          <w:kern w:val="24"/>
          <w:sz w:val="26"/>
          <w:szCs w:val="26"/>
        </w:rPr>
        <w:br/>
      </w:r>
      <w:r w:rsidR="00AE293B"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</w:t>
      </w:r>
      <w:r>
        <w:rPr>
          <w:kern w:val="24"/>
          <w:sz w:val="26"/>
          <w:szCs w:val="26"/>
        </w:rPr>
        <w:t xml:space="preserve"> ГКО), Методическими указаниями </w:t>
      </w:r>
      <w:r w:rsidR="00AE293B"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C6548" w:rsidRPr="0062139A" w:rsidRDefault="00D14B2E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091529" w:rsidRPr="00091529">
        <w:rPr>
          <w:kern w:val="24"/>
          <w:sz w:val="26"/>
          <w:szCs w:val="26"/>
        </w:rPr>
        <w:t>77:06:0012015:3704</w:t>
      </w:r>
      <w:r w:rsidRPr="0062139A">
        <w:rPr>
          <w:kern w:val="24"/>
          <w:sz w:val="26"/>
          <w:szCs w:val="26"/>
        </w:rPr>
        <w:t xml:space="preserve"> </w:t>
      </w:r>
      <w:r w:rsidR="00F66746">
        <w:rPr>
          <w:kern w:val="24"/>
          <w:sz w:val="26"/>
          <w:szCs w:val="26"/>
        </w:rPr>
        <w:t xml:space="preserve">в размере </w:t>
      </w:r>
      <w:r w:rsidR="00091529">
        <w:rPr>
          <w:kern w:val="24"/>
          <w:sz w:val="26"/>
          <w:szCs w:val="26"/>
        </w:rPr>
        <w:t>20 300 105,</w:t>
      </w:r>
      <w:r w:rsidR="00091529" w:rsidRPr="00091529">
        <w:rPr>
          <w:kern w:val="24"/>
          <w:sz w:val="26"/>
          <w:szCs w:val="26"/>
        </w:rPr>
        <w:t>95</w:t>
      </w:r>
      <w:r w:rsidR="00AE293B" w:rsidRPr="0062139A">
        <w:rPr>
          <w:kern w:val="24"/>
          <w:sz w:val="26"/>
          <w:szCs w:val="26"/>
        </w:rPr>
        <w:t xml:space="preserve"> 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определена </w:t>
      </w:r>
      <w:r w:rsidR="00C12EA4">
        <w:rPr>
          <w:kern w:val="24"/>
          <w:sz w:val="26"/>
          <w:szCs w:val="26"/>
        </w:rPr>
        <w:t xml:space="preserve">с учетом </w:t>
      </w:r>
      <w:r w:rsidRPr="0062139A">
        <w:rPr>
          <w:kern w:val="24"/>
          <w:sz w:val="26"/>
          <w:szCs w:val="26"/>
        </w:rPr>
        <w:t>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091529">
        <w:rPr>
          <w:kern w:val="24"/>
          <w:sz w:val="26"/>
          <w:szCs w:val="26"/>
        </w:rPr>
        <w:t>к группе 4</w:t>
      </w:r>
      <w:r w:rsidR="007A060D">
        <w:rPr>
          <w:kern w:val="24"/>
          <w:sz w:val="26"/>
          <w:szCs w:val="26"/>
        </w:rPr>
        <w:t xml:space="preserve"> </w:t>
      </w:r>
      <w:r w:rsidR="007A060D" w:rsidRPr="007A060D">
        <w:rPr>
          <w:kern w:val="24"/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A060D">
        <w:rPr>
          <w:kern w:val="24"/>
          <w:sz w:val="26"/>
          <w:szCs w:val="26"/>
        </w:rPr>
        <w:t>е</w:t>
      </w:r>
      <w:r w:rsidR="007A060D" w:rsidRPr="007A060D">
        <w:rPr>
          <w:kern w:val="24"/>
          <w:sz w:val="26"/>
          <w:szCs w:val="26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</w:t>
      </w:r>
      <w:r w:rsidR="007A060D">
        <w:rPr>
          <w:kern w:val="24"/>
          <w:sz w:val="26"/>
          <w:szCs w:val="26"/>
        </w:rPr>
        <w:t>ния (дополнительная территория)».</w:t>
      </w:r>
    </w:p>
    <w:p w:rsidR="00405277" w:rsidRPr="00405277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405277">
        <w:rPr>
          <w:kern w:val="24"/>
          <w:sz w:val="26"/>
          <w:szCs w:val="26"/>
        </w:rPr>
        <w:t>Расчет кадастровой стоимости объектов подгруппы 4.2.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F66746" w:rsidRPr="0062139A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405277">
        <w:rPr>
          <w:kern w:val="24"/>
          <w:sz w:val="26"/>
          <w:szCs w:val="26"/>
        </w:rPr>
        <w:lastRenderedPageBreak/>
        <w:t>Подробное о</w:t>
      </w:r>
      <w:r>
        <w:rPr>
          <w:kern w:val="24"/>
          <w:sz w:val="26"/>
          <w:szCs w:val="26"/>
        </w:rPr>
        <w:t xml:space="preserve">писание методологии и процесса </w:t>
      </w:r>
      <w:r w:rsidRPr="00405277">
        <w:rPr>
          <w:kern w:val="24"/>
          <w:sz w:val="26"/>
          <w:szCs w:val="26"/>
        </w:rPr>
        <w:t xml:space="preserve">оценки приведено в разделе 3.6 Тома 3 Отчета </w:t>
      </w:r>
      <w:r w:rsidR="009D7CAD" w:rsidRPr="009D7CAD">
        <w:rPr>
          <w:kern w:val="24"/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9D7CAD">
        <w:rPr>
          <w:kern w:val="24"/>
          <w:sz w:val="26"/>
          <w:szCs w:val="26"/>
        </w:rPr>
        <w:t xml:space="preserve">ых на территории города Москвы, </w:t>
      </w:r>
      <w:r w:rsidR="009D7CAD" w:rsidRPr="009D7CAD">
        <w:rPr>
          <w:kern w:val="24"/>
          <w:sz w:val="26"/>
          <w:szCs w:val="26"/>
        </w:rPr>
        <w:t>по состоянию на 01.01.2021» (далее – Отчет)</w:t>
      </w:r>
      <w:r w:rsidR="009D7CAD">
        <w:rPr>
          <w:kern w:val="24"/>
          <w:sz w:val="26"/>
          <w:szCs w:val="26"/>
        </w:rPr>
        <w:t xml:space="preserve"> </w:t>
      </w:r>
      <w:r w:rsidRPr="00405277">
        <w:rPr>
          <w:kern w:val="24"/>
          <w:sz w:val="26"/>
          <w:szCs w:val="26"/>
        </w:rPr>
        <w:t>и в разделе 3.7.4.2 Тома 4 Отчета.</w:t>
      </w:r>
    </w:p>
    <w:p w:rsidR="00C12EA4" w:rsidRPr="00214199" w:rsidRDefault="00C12EA4" w:rsidP="00C12EA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</w:t>
      </w:r>
      <w:r>
        <w:rPr>
          <w:sz w:val="26"/>
          <w:szCs w:val="26"/>
        </w:rPr>
        <w:t>пертов, выполненных</w:t>
      </w:r>
      <w:r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>
        <w:rPr>
          <w:sz w:val="26"/>
          <w:szCs w:val="26"/>
        </w:rPr>
        <w:t>ой индексацией этих результатов</w:t>
      </w:r>
      <w:r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>
        <w:rPr>
          <w:sz w:val="26"/>
          <w:szCs w:val="26"/>
        </w:rPr>
        <w:t xml:space="preserve"> этом, Методическими указаниями</w:t>
      </w:r>
      <w:r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C12EA4" w:rsidRPr="00214199" w:rsidRDefault="00C12EA4" w:rsidP="00C12EA4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C12EA4" w:rsidRPr="00214199" w:rsidRDefault="00C12EA4" w:rsidP="00C12EA4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C12EA4" w:rsidRDefault="00C12EA4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687271">
      <w:headerReference w:type="even" r:id="rId8"/>
      <w:headerReference w:type="default" r:id="rId9"/>
      <w:pgSz w:w="11906" w:h="16838"/>
      <w:pgMar w:top="568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325F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529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2B92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375B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44D5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C5A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5277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CA9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271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71"/>
    <w:rsid w:val="006872EE"/>
    <w:rsid w:val="00687308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AB3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0686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60D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D7CAD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4572"/>
    <w:rsid w:val="00C0743E"/>
    <w:rsid w:val="00C10933"/>
    <w:rsid w:val="00C12EA4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46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7902-5899-4E96-83FB-86D7CFB6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3166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2022-03-29T08:19:00Z</dcterms:created>
  <dcterms:modified xsi:type="dcterms:W3CDTF">2022-04-01T06:29:00Z</dcterms:modified>
</cp:coreProperties>
</file>