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F2D94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F2D94">
        <w:rPr>
          <w:b/>
          <w:sz w:val="26"/>
          <w:szCs w:val="26"/>
        </w:rPr>
        <w:t>«</w:t>
      </w:r>
      <w:r w:rsidR="00F21ACA">
        <w:rPr>
          <w:b/>
          <w:sz w:val="26"/>
          <w:szCs w:val="26"/>
        </w:rPr>
        <w:t>15</w:t>
      </w:r>
      <w:r w:rsidR="00B94EDE" w:rsidRPr="00BF2D94">
        <w:rPr>
          <w:b/>
          <w:sz w:val="26"/>
          <w:szCs w:val="26"/>
        </w:rPr>
        <w:t xml:space="preserve">» </w:t>
      </w:r>
      <w:r w:rsidR="00513D98" w:rsidRPr="00BF2D94">
        <w:rPr>
          <w:b/>
          <w:sz w:val="26"/>
          <w:szCs w:val="26"/>
        </w:rPr>
        <w:t>апреля</w:t>
      </w:r>
      <w:r w:rsidR="00007E21" w:rsidRPr="00BF2D94">
        <w:rPr>
          <w:b/>
          <w:sz w:val="26"/>
          <w:szCs w:val="26"/>
        </w:rPr>
        <w:t xml:space="preserve"> 2022</w:t>
      </w:r>
      <w:r w:rsidR="00F00091" w:rsidRPr="00BF2D94">
        <w:rPr>
          <w:b/>
          <w:sz w:val="26"/>
          <w:szCs w:val="26"/>
        </w:rPr>
        <w:t xml:space="preserve"> г.</w:t>
      </w:r>
      <w:r w:rsidR="00F00091" w:rsidRPr="00BF2D94">
        <w:rPr>
          <w:b/>
          <w:sz w:val="26"/>
          <w:szCs w:val="26"/>
        </w:rPr>
        <w:tab/>
        <w:t xml:space="preserve">  </w:t>
      </w:r>
      <w:r w:rsidR="00D534C2" w:rsidRPr="00BF2D94">
        <w:rPr>
          <w:b/>
          <w:sz w:val="26"/>
          <w:szCs w:val="26"/>
        </w:rPr>
        <w:t xml:space="preserve">     </w:t>
      </w:r>
      <w:r w:rsidR="00B94EDE" w:rsidRPr="00BF2D94">
        <w:rPr>
          <w:b/>
          <w:sz w:val="26"/>
          <w:szCs w:val="26"/>
        </w:rPr>
        <w:t xml:space="preserve">   </w:t>
      </w:r>
      <w:r w:rsidR="00742248" w:rsidRPr="00BF2D94">
        <w:rPr>
          <w:b/>
          <w:sz w:val="26"/>
          <w:szCs w:val="26"/>
        </w:rPr>
        <w:t xml:space="preserve">  </w:t>
      </w:r>
      <w:r w:rsidR="00886AB3" w:rsidRPr="00BF2D94">
        <w:rPr>
          <w:b/>
          <w:sz w:val="26"/>
          <w:szCs w:val="26"/>
        </w:rPr>
        <w:t xml:space="preserve">   </w:t>
      </w:r>
      <w:r w:rsidR="00C13DFD" w:rsidRPr="00BF2D94">
        <w:rPr>
          <w:b/>
          <w:sz w:val="26"/>
          <w:szCs w:val="26"/>
        </w:rPr>
        <w:t xml:space="preserve">                  </w:t>
      </w:r>
      <w:r w:rsidR="00886AB3" w:rsidRPr="00BF2D94">
        <w:rPr>
          <w:b/>
          <w:sz w:val="26"/>
          <w:szCs w:val="26"/>
        </w:rPr>
        <w:t xml:space="preserve">            </w:t>
      </w:r>
      <w:r w:rsidR="00075623" w:rsidRPr="00BF2D94">
        <w:rPr>
          <w:b/>
          <w:sz w:val="26"/>
          <w:szCs w:val="26"/>
        </w:rPr>
        <w:t xml:space="preserve">          </w:t>
      </w:r>
      <w:r w:rsidR="00886AB3" w:rsidRPr="00BF2D94">
        <w:rPr>
          <w:b/>
          <w:sz w:val="26"/>
          <w:szCs w:val="26"/>
        </w:rPr>
        <w:t xml:space="preserve">      </w:t>
      </w:r>
      <w:r w:rsidR="00B82DFB" w:rsidRPr="00BF2D94">
        <w:rPr>
          <w:b/>
          <w:sz w:val="26"/>
          <w:szCs w:val="26"/>
        </w:rPr>
        <w:t xml:space="preserve">           </w:t>
      </w:r>
      <w:r w:rsidR="00B94EDE" w:rsidRPr="00BF2D94">
        <w:rPr>
          <w:b/>
          <w:sz w:val="26"/>
          <w:szCs w:val="26"/>
        </w:rPr>
        <w:t xml:space="preserve">     </w:t>
      </w:r>
      <w:r w:rsidR="00BA103B" w:rsidRPr="00BF2D94">
        <w:rPr>
          <w:b/>
          <w:sz w:val="26"/>
          <w:szCs w:val="26"/>
        </w:rPr>
        <w:t xml:space="preserve">   </w:t>
      </w:r>
      <w:r w:rsidR="000A1656" w:rsidRPr="00BF2D94">
        <w:rPr>
          <w:b/>
          <w:sz w:val="26"/>
          <w:szCs w:val="26"/>
        </w:rPr>
        <w:t xml:space="preserve"> </w:t>
      </w:r>
      <w:r w:rsidR="00D4198D" w:rsidRPr="00BF2D94">
        <w:rPr>
          <w:b/>
          <w:sz w:val="26"/>
          <w:szCs w:val="26"/>
        </w:rPr>
        <w:t xml:space="preserve">           </w:t>
      </w:r>
      <w:r w:rsidRPr="00BF2D94">
        <w:rPr>
          <w:b/>
          <w:sz w:val="26"/>
          <w:szCs w:val="26"/>
        </w:rPr>
        <w:t xml:space="preserve">№ </w:t>
      </w:r>
      <w:r w:rsidR="00BF2D94" w:rsidRPr="00BF2D94">
        <w:rPr>
          <w:b/>
          <w:sz w:val="26"/>
          <w:szCs w:val="26"/>
        </w:rPr>
        <w:t>201</w:t>
      </w:r>
      <w:r w:rsidR="00007E21" w:rsidRPr="00BF2D94">
        <w:rPr>
          <w:b/>
          <w:sz w:val="26"/>
          <w:szCs w:val="26"/>
        </w:rPr>
        <w:t>/22</w:t>
      </w:r>
    </w:p>
    <w:p w:rsidR="00B94EDE" w:rsidRPr="00BF2D94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154D6E" w:rsidRPr="00F82FBD" w:rsidRDefault="00580562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BF2D94">
        <w:rPr>
          <w:b/>
          <w:sz w:val="26"/>
          <w:szCs w:val="26"/>
        </w:rPr>
        <w:t xml:space="preserve">Реквизиты </w:t>
      </w:r>
      <w:r w:rsidR="00295683" w:rsidRPr="00BF2D94">
        <w:rPr>
          <w:b/>
          <w:sz w:val="26"/>
          <w:szCs w:val="26"/>
        </w:rPr>
        <w:t>заявлений</w:t>
      </w:r>
      <w:r w:rsidRPr="00BF2D94">
        <w:rPr>
          <w:b/>
          <w:sz w:val="26"/>
          <w:szCs w:val="26"/>
        </w:rPr>
        <w:t>:</w:t>
      </w:r>
      <w:r w:rsidR="005A0BA1" w:rsidRPr="00BF2D94">
        <w:rPr>
          <w:sz w:val="26"/>
          <w:szCs w:val="26"/>
        </w:rPr>
        <w:t xml:space="preserve"> </w:t>
      </w:r>
      <w:r w:rsidR="005A0BA1" w:rsidRPr="00BF2D94">
        <w:rPr>
          <w:sz w:val="26"/>
          <w:szCs w:val="26"/>
        </w:rPr>
        <w:tab/>
      </w:r>
      <w:r w:rsidR="00E822D6" w:rsidRPr="00BF2D94">
        <w:rPr>
          <w:sz w:val="26"/>
          <w:szCs w:val="26"/>
        </w:rPr>
        <w:t xml:space="preserve">от </w:t>
      </w:r>
      <w:r w:rsidR="00513D98" w:rsidRPr="00BF2D94">
        <w:rPr>
          <w:sz w:val="26"/>
          <w:szCs w:val="26"/>
        </w:rPr>
        <w:t>18.03.2022</w:t>
      </w:r>
      <w:r w:rsidR="00E822D6" w:rsidRPr="00BF2D94">
        <w:rPr>
          <w:sz w:val="26"/>
          <w:szCs w:val="26"/>
        </w:rPr>
        <w:t xml:space="preserve"> № </w:t>
      </w:r>
      <w:r w:rsidR="00513D98" w:rsidRPr="00BF2D94">
        <w:rPr>
          <w:sz w:val="26"/>
          <w:szCs w:val="26"/>
        </w:rPr>
        <w:t>01-2488/22О</w:t>
      </w:r>
    </w:p>
    <w:p w:rsidR="00580562" w:rsidRPr="00F82FBD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Default="00580562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F82FBD">
        <w:rPr>
          <w:b/>
          <w:sz w:val="26"/>
          <w:szCs w:val="26"/>
        </w:rPr>
        <w:t>Информация о заявителе:</w:t>
      </w:r>
      <w:r w:rsidRPr="00F82FBD">
        <w:rPr>
          <w:sz w:val="26"/>
          <w:szCs w:val="26"/>
        </w:rPr>
        <w:t xml:space="preserve"> </w:t>
      </w:r>
      <w:r w:rsidRPr="00F82FBD">
        <w:rPr>
          <w:sz w:val="26"/>
          <w:szCs w:val="26"/>
        </w:rPr>
        <w:tab/>
      </w:r>
      <w:r w:rsidR="00DE0015">
        <w:rPr>
          <w:sz w:val="26"/>
          <w:szCs w:val="26"/>
        </w:rPr>
        <w:t>***</w:t>
      </w:r>
    </w:p>
    <w:p w:rsidR="006E41B4" w:rsidRPr="002130B8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32"/>
          <w:szCs w:val="32"/>
        </w:rPr>
      </w:pPr>
    </w:p>
    <w:p w:rsidR="002130B8" w:rsidRPr="00061A02" w:rsidRDefault="002130B8" w:rsidP="002130B8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>
        <w:rPr>
          <w:b/>
          <w:sz w:val="26"/>
          <w:szCs w:val="26"/>
        </w:rPr>
        <w:t>ый номер объекта недвижимости:</w:t>
      </w:r>
      <w:r>
        <w:rPr>
          <w:b/>
          <w:sz w:val="26"/>
          <w:szCs w:val="26"/>
        </w:rPr>
        <w:tab/>
      </w:r>
      <w:r w:rsidR="00513D98" w:rsidRPr="00513D98">
        <w:rPr>
          <w:sz w:val="26"/>
          <w:szCs w:val="26"/>
        </w:rPr>
        <w:t>77:09:0001014:85</w:t>
      </w:r>
      <w:bookmarkStart w:id="0" w:name="_GoBack"/>
      <w:bookmarkEnd w:id="0"/>
      <w:r w:rsidR="00513D98" w:rsidRPr="00513D98">
        <w:rPr>
          <w:sz w:val="26"/>
          <w:szCs w:val="26"/>
        </w:rPr>
        <w:t>64</w:t>
      </w:r>
    </w:p>
    <w:p w:rsidR="002130B8" w:rsidRDefault="002130B8" w:rsidP="006367DD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Адрес:</w:t>
      </w:r>
      <w:r>
        <w:rPr>
          <w:sz w:val="26"/>
          <w:szCs w:val="26"/>
        </w:rPr>
        <w:tab/>
      </w:r>
      <w:r w:rsidRPr="00580562">
        <w:rPr>
          <w:sz w:val="26"/>
          <w:szCs w:val="26"/>
        </w:rPr>
        <w:t xml:space="preserve">г. Москва, </w:t>
      </w:r>
      <w:r w:rsidR="00513D98" w:rsidRPr="00513D98">
        <w:rPr>
          <w:sz w:val="26"/>
          <w:szCs w:val="26"/>
        </w:rPr>
        <w:t>ул</w:t>
      </w:r>
      <w:r w:rsidR="00513D98">
        <w:rPr>
          <w:sz w:val="26"/>
          <w:szCs w:val="26"/>
        </w:rPr>
        <w:t>.</w:t>
      </w:r>
      <w:r w:rsidR="00513D98" w:rsidRPr="00513D98">
        <w:rPr>
          <w:sz w:val="26"/>
          <w:szCs w:val="26"/>
        </w:rPr>
        <w:t xml:space="preserve"> </w:t>
      </w:r>
      <w:proofErr w:type="spellStart"/>
      <w:r w:rsidR="00513D98" w:rsidRPr="00513D98">
        <w:rPr>
          <w:sz w:val="26"/>
          <w:szCs w:val="26"/>
        </w:rPr>
        <w:t>Сенежская</w:t>
      </w:r>
      <w:proofErr w:type="spellEnd"/>
      <w:r w:rsidR="00513D98" w:rsidRPr="00513D98">
        <w:rPr>
          <w:sz w:val="26"/>
          <w:szCs w:val="26"/>
        </w:rPr>
        <w:t>, д.</w:t>
      </w:r>
      <w:r w:rsidR="00513D98">
        <w:rPr>
          <w:sz w:val="26"/>
          <w:szCs w:val="26"/>
        </w:rPr>
        <w:t xml:space="preserve"> </w:t>
      </w:r>
      <w:r w:rsidR="00513D98" w:rsidRPr="00513D98">
        <w:rPr>
          <w:sz w:val="26"/>
          <w:szCs w:val="26"/>
        </w:rPr>
        <w:t>6А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C153B2" w:rsidRDefault="001A5DCC" w:rsidP="00C153B2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1A5DCC">
        <w:rPr>
          <w:sz w:val="26"/>
          <w:szCs w:val="26"/>
        </w:rPr>
        <w:t>Кадастровая стоимость объект</w:t>
      </w:r>
      <w:r w:rsidR="00B317C7">
        <w:rPr>
          <w:sz w:val="26"/>
          <w:szCs w:val="26"/>
        </w:rPr>
        <w:t>а</w:t>
      </w:r>
      <w:r w:rsidRPr="001A5DCC">
        <w:rPr>
          <w:sz w:val="26"/>
          <w:szCs w:val="26"/>
        </w:rPr>
        <w:t xml:space="preserve"> недвижимости с кадастровым номер</w:t>
      </w:r>
      <w:r w:rsidR="00B317C7">
        <w:rPr>
          <w:sz w:val="26"/>
          <w:szCs w:val="26"/>
        </w:rPr>
        <w:t xml:space="preserve">ом </w:t>
      </w:r>
      <w:r w:rsidR="00513D98" w:rsidRPr="00513D98">
        <w:rPr>
          <w:sz w:val="26"/>
          <w:szCs w:val="26"/>
        </w:rPr>
        <w:t>77:09:0001014:8564</w:t>
      </w:r>
      <w:r w:rsidRPr="001A5DCC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</w:t>
      </w:r>
      <w:r w:rsidR="004969E4">
        <w:rPr>
          <w:sz w:val="26"/>
          <w:szCs w:val="26"/>
        </w:rPr>
        <w:t xml:space="preserve">ударственной кадастровой оценке </w:t>
      </w:r>
      <w:r w:rsidRPr="001A5DCC">
        <w:rPr>
          <w:sz w:val="26"/>
          <w:szCs w:val="26"/>
        </w:rPr>
        <w:t>по состоянию</w:t>
      </w:r>
      <w:r w:rsidR="004969E4">
        <w:rPr>
          <w:sz w:val="26"/>
          <w:szCs w:val="26"/>
        </w:rPr>
        <w:br/>
      </w:r>
      <w:r>
        <w:rPr>
          <w:sz w:val="26"/>
          <w:szCs w:val="26"/>
        </w:rPr>
        <w:t>на 01.01.2021</w:t>
      </w:r>
      <w:r w:rsidRPr="001A5DCC">
        <w:rPr>
          <w:sz w:val="26"/>
          <w:szCs w:val="26"/>
        </w:rPr>
        <w:t xml:space="preserve">, определена </w:t>
      </w:r>
      <w:r w:rsidR="00F82FBD">
        <w:rPr>
          <w:sz w:val="26"/>
          <w:szCs w:val="26"/>
        </w:rPr>
        <w:t>с учетом</w:t>
      </w:r>
      <w:r w:rsidRPr="001A5DCC">
        <w:rPr>
          <w:sz w:val="26"/>
          <w:szCs w:val="26"/>
        </w:rPr>
        <w:t xml:space="preserve"> отнесения объект</w:t>
      </w:r>
      <w:r w:rsidR="00B317C7">
        <w:rPr>
          <w:sz w:val="26"/>
          <w:szCs w:val="26"/>
        </w:rPr>
        <w:t>а</w:t>
      </w:r>
      <w:r w:rsidR="004969E4">
        <w:rPr>
          <w:sz w:val="26"/>
          <w:szCs w:val="26"/>
        </w:rPr>
        <w:t xml:space="preserve"> недвижимости </w:t>
      </w:r>
      <w:r w:rsidR="0005057D">
        <w:rPr>
          <w:sz w:val="26"/>
          <w:szCs w:val="26"/>
        </w:rPr>
        <w:t>к группе</w:t>
      </w:r>
      <w:r w:rsidR="009B6192">
        <w:rPr>
          <w:sz w:val="26"/>
          <w:szCs w:val="26"/>
        </w:rPr>
        <w:br/>
      </w:r>
      <w:r w:rsidR="0005057D" w:rsidRPr="0005057D">
        <w:rPr>
          <w:sz w:val="26"/>
          <w:szCs w:val="26"/>
        </w:rPr>
        <w:t>6 «</w:t>
      </w:r>
      <w:r w:rsidR="00513D98" w:rsidRPr="00513D98">
        <w:rPr>
          <w:sz w:val="26"/>
          <w:szCs w:val="26"/>
        </w:rPr>
        <w:t>Объекты административного и офисного назначения</w:t>
      </w:r>
      <w:r w:rsidR="00061A02">
        <w:rPr>
          <w:sz w:val="26"/>
          <w:szCs w:val="26"/>
        </w:rPr>
        <w:t>», подгруппе 6.</w:t>
      </w:r>
      <w:r w:rsidR="00513D98">
        <w:rPr>
          <w:sz w:val="26"/>
          <w:szCs w:val="26"/>
        </w:rPr>
        <w:t>1</w:t>
      </w:r>
      <w:r w:rsidR="0005057D" w:rsidRPr="0005057D">
        <w:rPr>
          <w:sz w:val="26"/>
          <w:szCs w:val="26"/>
        </w:rPr>
        <w:t xml:space="preserve"> «</w:t>
      </w:r>
      <w:r w:rsidR="00513D98" w:rsidRPr="00513D98">
        <w:rPr>
          <w:sz w:val="26"/>
          <w:szCs w:val="26"/>
        </w:rPr>
        <w:t>Объекты административного и офисного назначения (основная территория)</w:t>
      </w:r>
      <w:r w:rsidR="0005057D" w:rsidRPr="0005057D">
        <w:rPr>
          <w:sz w:val="26"/>
          <w:szCs w:val="26"/>
        </w:rPr>
        <w:t>»</w:t>
      </w:r>
      <w:r w:rsidR="00BF2D94">
        <w:rPr>
          <w:sz w:val="26"/>
          <w:szCs w:val="26"/>
        </w:rPr>
        <w:t xml:space="preserve"> с применением </w:t>
      </w:r>
      <w:r w:rsidR="00BF2D94" w:rsidRPr="00D1680F">
        <w:rPr>
          <w:sz w:val="26"/>
          <w:szCs w:val="26"/>
        </w:rPr>
        <w:t>коэффициента экспликации</w:t>
      </w:r>
      <w:r w:rsidR="00BF2D94">
        <w:rPr>
          <w:sz w:val="26"/>
          <w:szCs w:val="26"/>
        </w:rPr>
        <w:t xml:space="preserve"> </w:t>
      </w:r>
      <w:r w:rsidR="00BF2D94" w:rsidRPr="00BF2D94">
        <w:rPr>
          <w:sz w:val="26"/>
          <w:szCs w:val="26"/>
        </w:rPr>
        <w:t>0.9472907721</w:t>
      </w:r>
      <w:r w:rsidRPr="001A5DCC">
        <w:rPr>
          <w:sz w:val="26"/>
          <w:szCs w:val="26"/>
        </w:rPr>
        <w:t>.</w:t>
      </w:r>
    </w:p>
    <w:p w:rsidR="00D16D12" w:rsidRPr="003E5E59" w:rsidRDefault="00D534C2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 w:rsidR="005A0BA1">
        <w:rPr>
          <w:sz w:val="26"/>
          <w:szCs w:val="26"/>
        </w:rPr>
        <w:t>заявления</w:t>
      </w:r>
      <w:r w:rsidR="00D1680F">
        <w:rPr>
          <w:sz w:val="26"/>
          <w:szCs w:val="26"/>
        </w:rPr>
        <w:t xml:space="preserve"> выявлена ошибка</w:t>
      </w:r>
      <w:r w:rsidR="001603B7">
        <w:rPr>
          <w:sz w:val="26"/>
          <w:szCs w:val="26"/>
        </w:rPr>
        <w:t>, допущенная при определении кадастровой стоимости.</w:t>
      </w:r>
      <w:r w:rsidRPr="00580562">
        <w:rPr>
          <w:sz w:val="26"/>
          <w:szCs w:val="26"/>
        </w:rPr>
        <w:t xml:space="preserve"> </w:t>
      </w:r>
      <w:r w:rsidR="00D1680F" w:rsidRPr="00D1680F">
        <w:rPr>
          <w:sz w:val="26"/>
          <w:szCs w:val="26"/>
        </w:rPr>
        <w:t xml:space="preserve">Кадастровая стоимость </w:t>
      </w:r>
      <w:r w:rsidR="00B317C7" w:rsidRPr="00B317C7">
        <w:rPr>
          <w:sz w:val="26"/>
          <w:szCs w:val="26"/>
        </w:rPr>
        <w:t>объекта н</w:t>
      </w:r>
      <w:r w:rsidR="00B317C7">
        <w:rPr>
          <w:sz w:val="26"/>
          <w:szCs w:val="26"/>
        </w:rPr>
        <w:t>едвижимости с кадастровым номер</w:t>
      </w:r>
      <w:r w:rsidR="00B317C7" w:rsidRPr="00B317C7">
        <w:rPr>
          <w:sz w:val="26"/>
          <w:szCs w:val="26"/>
        </w:rPr>
        <w:t xml:space="preserve">ом </w:t>
      </w:r>
      <w:r w:rsidR="00513D98" w:rsidRPr="00513D98">
        <w:rPr>
          <w:sz w:val="26"/>
          <w:szCs w:val="26"/>
        </w:rPr>
        <w:t>77:09:0001014:8564</w:t>
      </w:r>
      <w:r w:rsidR="00B317C7">
        <w:rPr>
          <w:sz w:val="26"/>
          <w:szCs w:val="26"/>
        </w:rPr>
        <w:t xml:space="preserve"> </w:t>
      </w:r>
      <w:r w:rsidR="00D16D12">
        <w:rPr>
          <w:sz w:val="26"/>
          <w:szCs w:val="26"/>
        </w:rPr>
        <w:t>н</w:t>
      </w:r>
      <w:r w:rsidR="00D16D12" w:rsidRPr="00580562">
        <w:rPr>
          <w:sz w:val="26"/>
          <w:szCs w:val="26"/>
        </w:rPr>
        <w:t>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D16D12">
        <w:rPr>
          <w:sz w:val="26"/>
          <w:szCs w:val="26"/>
        </w:rPr>
        <w:t xml:space="preserve"> (далее – ГБУ «МКМЦН»), пересчитана</w:t>
      </w:r>
      <w:r w:rsidR="00D16D12">
        <w:rPr>
          <w:sz w:val="26"/>
          <w:szCs w:val="26"/>
        </w:rPr>
        <w:br/>
        <w:t xml:space="preserve">с </w:t>
      </w:r>
      <w:r w:rsidR="00D16D12" w:rsidRPr="00D1680F">
        <w:rPr>
          <w:sz w:val="26"/>
          <w:szCs w:val="26"/>
        </w:rPr>
        <w:t xml:space="preserve">применением </w:t>
      </w:r>
      <w:r w:rsidR="00BF2D94">
        <w:rPr>
          <w:sz w:val="26"/>
          <w:szCs w:val="26"/>
        </w:rPr>
        <w:t xml:space="preserve">уточненного </w:t>
      </w:r>
      <w:r w:rsidR="00D16D12" w:rsidRPr="00D1680F">
        <w:rPr>
          <w:sz w:val="26"/>
          <w:szCs w:val="26"/>
        </w:rPr>
        <w:t xml:space="preserve">коэффициента экспликации </w:t>
      </w:r>
      <w:r w:rsidR="00F652F4" w:rsidRPr="00F652F4">
        <w:rPr>
          <w:sz w:val="26"/>
          <w:szCs w:val="26"/>
        </w:rPr>
        <w:t>1.0513756229</w:t>
      </w:r>
      <w:r w:rsidR="003E5E59">
        <w:rPr>
          <w:sz w:val="26"/>
          <w:szCs w:val="26"/>
        </w:rPr>
        <w:t>.</w:t>
      </w:r>
    </w:p>
    <w:p w:rsidR="00D16D12" w:rsidRPr="000A0C5E" w:rsidRDefault="00D16D12" w:rsidP="00D16D12">
      <w:pPr>
        <w:tabs>
          <w:tab w:val="left" w:pos="5103"/>
          <w:tab w:val="left" w:pos="5812"/>
        </w:tabs>
        <w:spacing w:after="100" w:afterAutospacing="1" w:line="295" w:lineRule="auto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 xml:space="preserve">Удельный показатель кадастровой стоимости объекта недвижимости </w:t>
      </w:r>
      <w:r w:rsidRPr="000A0C5E">
        <w:rPr>
          <w:sz w:val="26"/>
          <w:szCs w:val="26"/>
        </w:rPr>
        <w:br/>
        <w:t xml:space="preserve">с кадастровым номером </w:t>
      </w:r>
      <w:r w:rsidR="00513D98" w:rsidRPr="00513D98">
        <w:rPr>
          <w:sz w:val="26"/>
          <w:szCs w:val="26"/>
        </w:rPr>
        <w:t>77:09:0001014:8564</w:t>
      </w:r>
      <w:r>
        <w:rPr>
          <w:sz w:val="26"/>
          <w:szCs w:val="26"/>
        </w:rPr>
        <w:t xml:space="preserve"> </w:t>
      </w:r>
      <w:r w:rsidRPr="000A0C5E">
        <w:rPr>
          <w:sz w:val="26"/>
          <w:szCs w:val="26"/>
        </w:rPr>
        <w:t>рассчитан методом статистического моделирования с применением коэффициента экспликации площадей видов функционального назначения на основа</w:t>
      </w:r>
      <w:r>
        <w:rPr>
          <w:sz w:val="26"/>
          <w:szCs w:val="26"/>
        </w:rPr>
        <w:t>нии информац</w:t>
      </w:r>
      <w:r w:rsidR="00D23B45">
        <w:rPr>
          <w:sz w:val="26"/>
          <w:szCs w:val="26"/>
        </w:rPr>
        <w:t>ии, предоставленной</w:t>
      </w:r>
      <w:r w:rsidR="00D23B45">
        <w:rPr>
          <w:sz w:val="26"/>
          <w:szCs w:val="26"/>
        </w:rPr>
        <w:br/>
        <w:t>ГБУ «МКМЦН» (акт от 29.03.2022 № 91200541/ОФИ ГКО  о фактическом использовании объекта для целей государственной кадастровой оценки).</w:t>
      </w:r>
    </w:p>
    <w:p w:rsidR="00C06AE4" w:rsidRDefault="00D16D12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lastRenderedPageBreak/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227A79" w:rsidRPr="00094825" w:rsidRDefault="00EB442B" w:rsidP="00227A79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Ошибок в определении расстояния до ближайшей станции метро не выявлено. Расстояние рассчитывается</w:t>
      </w:r>
      <w:r w:rsidR="00227A79" w:rsidRPr="00227A79">
        <w:rPr>
          <w:sz w:val="26"/>
          <w:szCs w:val="26"/>
        </w:rPr>
        <w:t xml:space="preserve"> от объекта недвижимости до ближайшей точки каждого объекта </w:t>
      </w:r>
      <w:proofErr w:type="spellStart"/>
      <w:r w:rsidR="00227A79" w:rsidRPr="00227A79">
        <w:rPr>
          <w:sz w:val="26"/>
          <w:szCs w:val="26"/>
        </w:rPr>
        <w:t>ценообразующего</w:t>
      </w:r>
      <w:proofErr w:type="spellEnd"/>
      <w:r w:rsidR="00227A79" w:rsidRPr="00227A79">
        <w:rPr>
          <w:sz w:val="26"/>
          <w:szCs w:val="26"/>
        </w:rPr>
        <w:t xml:space="preserve"> фактора. Выбирается минимальное из расстояний, </w:t>
      </w:r>
      <w:r w:rsidR="00227A79">
        <w:rPr>
          <w:sz w:val="26"/>
          <w:szCs w:val="26"/>
        </w:rPr>
        <w:br/>
      </w:r>
      <w:r w:rsidR="00227A79" w:rsidRPr="00227A79">
        <w:rPr>
          <w:sz w:val="26"/>
          <w:szCs w:val="26"/>
        </w:rPr>
        <w:t xml:space="preserve">что и является значением </w:t>
      </w:r>
      <w:proofErr w:type="spellStart"/>
      <w:r w:rsidR="00227A79" w:rsidRPr="00227A79">
        <w:rPr>
          <w:sz w:val="26"/>
          <w:szCs w:val="26"/>
        </w:rPr>
        <w:t>ценообразующего</w:t>
      </w:r>
      <w:proofErr w:type="spellEnd"/>
      <w:r w:rsidR="00227A79" w:rsidRPr="00227A79">
        <w:rPr>
          <w:sz w:val="26"/>
          <w:szCs w:val="26"/>
        </w:rPr>
        <w:t xml:space="preserve"> фактора. В целях приведения расчетов </w:t>
      </w:r>
      <w:r w:rsidR="00227A79">
        <w:rPr>
          <w:sz w:val="26"/>
          <w:szCs w:val="26"/>
        </w:rPr>
        <w:br/>
      </w:r>
      <w:r w:rsidR="00227A79" w:rsidRPr="00227A79">
        <w:rPr>
          <w:sz w:val="26"/>
          <w:szCs w:val="26"/>
        </w:rPr>
        <w:t xml:space="preserve">к единообразию расчет расстояний производится по прямой. Данный метод не приводит к искажению кадастровой стоимости объектов недвижимости, так как показатели расстояний объектов </w:t>
      </w:r>
      <w:r w:rsidR="00227A79">
        <w:rPr>
          <w:sz w:val="26"/>
          <w:szCs w:val="26"/>
        </w:rPr>
        <w:t>–</w:t>
      </w:r>
      <w:r w:rsidR="00227A79" w:rsidRPr="00227A79">
        <w:rPr>
          <w:sz w:val="26"/>
          <w:szCs w:val="26"/>
        </w:rPr>
        <w:t xml:space="preserve"> аналогов, используемых в расчетах, также определяются </w:t>
      </w:r>
      <w:r w:rsidR="00227A79">
        <w:rPr>
          <w:sz w:val="26"/>
          <w:szCs w:val="26"/>
        </w:rPr>
        <w:br/>
      </w:r>
      <w:r w:rsidR="00227A79" w:rsidRPr="00227A79">
        <w:rPr>
          <w:sz w:val="26"/>
          <w:szCs w:val="26"/>
        </w:rPr>
        <w:t>по прямой.</w:t>
      </w:r>
    </w:p>
    <w:p w:rsidR="005A0BA1" w:rsidRDefault="005A0BA1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57"/>
        <w:gridCol w:w="1727"/>
        <w:gridCol w:w="3027"/>
        <w:gridCol w:w="1591"/>
        <w:gridCol w:w="1591"/>
      </w:tblGrid>
      <w:tr w:rsidR="00BC5528" w:rsidRPr="00E102E4" w:rsidTr="003E5E59">
        <w:trPr>
          <w:trHeight w:val="1107"/>
          <w:jc w:val="center"/>
        </w:trPr>
        <w:tc>
          <w:tcPr>
            <w:tcW w:w="2160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29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52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59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502BD6" w:rsidRPr="003E5E59" w:rsidRDefault="00F82FBD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3E5E59">
              <w:rPr>
                <w:sz w:val="22"/>
                <w:szCs w:val="22"/>
              </w:rPr>
              <w:t xml:space="preserve">Дата, </w:t>
            </w:r>
            <w:r w:rsidRPr="003E5E59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276F99" w:rsidRPr="00E102E4" w:rsidTr="003E5E59">
        <w:trPr>
          <w:trHeight w:val="1322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513D98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13D98">
              <w:rPr>
                <w:sz w:val="22"/>
                <w:szCs w:val="22"/>
              </w:rPr>
              <w:t>77:09:0001014:8564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513D98" w:rsidP="00513D9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13D98">
              <w:rPr>
                <w:sz w:val="22"/>
                <w:szCs w:val="22"/>
              </w:rPr>
              <w:t>143 886</w:t>
            </w:r>
            <w:r>
              <w:rPr>
                <w:sz w:val="22"/>
                <w:szCs w:val="22"/>
              </w:rPr>
              <w:t> </w:t>
            </w:r>
            <w:r w:rsidRPr="00513D98">
              <w:rPr>
                <w:sz w:val="22"/>
                <w:szCs w:val="22"/>
              </w:rPr>
              <w:t>292</w:t>
            </w:r>
            <w:r>
              <w:rPr>
                <w:sz w:val="22"/>
                <w:szCs w:val="22"/>
              </w:rPr>
              <w:t>,</w:t>
            </w:r>
            <w:r w:rsidRPr="00513D98">
              <w:rPr>
                <w:sz w:val="22"/>
                <w:szCs w:val="22"/>
              </w:rPr>
              <w:t>53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F99" w:rsidRPr="00D96C9B" w:rsidRDefault="00276F99" w:rsidP="002458F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>ти в городе Москве 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76F99" w:rsidRPr="00D37B28" w:rsidRDefault="00F652F4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159 695 992,</w:t>
            </w:r>
            <w:r w:rsidRPr="00F652F4">
              <w:rPr>
                <w:sz w:val="22"/>
                <w:szCs w:val="22"/>
              </w:rPr>
              <w:t>93</w:t>
            </w:r>
          </w:p>
        </w:tc>
        <w:tc>
          <w:tcPr>
            <w:tcW w:w="1593" w:type="dxa"/>
            <w:vAlign w:val="center"/>
          </w:tcPr>
          <w:p w:rsidR="00276F99" w:rsidRPr="00E102E4" w:rsidRDefault="00276F99" w:rsidP="001A5DCC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.01.2021</w:t>
            </w:r>
          </w:p>
        </w:tc>
      </w:tr>
    </w:tbl>
    <w:p w:rsidR="00C92A2C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D23B45" w:rsidRPr="007C0AC6" w:rsidRDefault="00D23B45" w:rsidP="00D23B45">
      <w:pPr>
        <w:tabs>
          <w:tab w:val="left" w:pos="5812"/>
        </w:tabs>
        <w:spacing w:after="100" w:afterAutospacing="1" w:line="0" w:lineRule="atLeast"/>
        <w:ind w:right="-2"/>
        <w:rPr>
          <w:rFonts w:eastAsia="Times New Roman"/>
        </w:rPr>
      </w:pPr>
    </w:p>
    <w:sectPr w:rsidR="00D23B45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01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5D28"/>
    <w:rsid w:val="00227A79"/>
    <w:rsid w:val="00227E07"/>
    <w:rsid w:val="0023113B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5E59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A59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3D98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351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6192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D94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B45"/>
    <w:rsid w:val="00D23EC8"/>
    <w:rsid w:val="00D24F95"/>
    <w:rsid w:val="00D25C04"/>
    <w:rsid w:val="00D35DE2"/>
    <w:rsid w:val="00D36CFA"/>
    <w:rsid w:val="00D37938"/>
    <w:rsid w:val="00D37B2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0015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42B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1ACA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52F4"/>
    <w:rsid w:val="00F66047"/>
    <w:rsid w:val="00F73CB5"/>
    <w:rsid w:val="00F75F33"/>
    <w:rsid w:val="00F8088D"/>
    <w:rsid w:val="00F82FB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;"/>
  <w14:docId w14:val="1263D83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0ED3F-4278-4308-B22A-8F0C7CFFC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332</Words>
  <Characters>2760</Characters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2022-04-15T08:34:00Z</cp:lastPrinted>
  <dcterms:created xsi:type="dcterms:W3CDTF">2022-04-13T10:36:00Z</dcterms:created>
  <dcterms:modified xsi:type="dcterms:W3CDTF">2022-04-18T11:42:00Z</dcterms:modified>
</cp:coreProperties>
</file>