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2A2624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2A2624">
        <w:rPr>
          <w:b/>
          <w:sz w:val="26"/>
          <w:szCs w:val="26"/>
        </w:rPr>
        <w:t>«</w:t>
      </w:r>
      <w:r w:rsidR="002A2624" w:rsidRPr="002A2624">
        <w:rPr>
          <w:b/>
          <w:sz w:val="26"/>
          <w:szCs w:val="26"/>
        </w:rPr>
        <w:t>20</w:t>
      </w:r>
      <w:r w:rsidR="00470695" w:rsidRPr="002A2624">
        <w:rPr>
          <w:b/>
          <w:sz w:val="26"/>
          <w:szCs w:val="26"/>
        </w:rPr>
        <w:t>»</w:t>
      </w:r>
      <w:r w:rsidR="00F62D66" w:rsidRPr="002A2624">
        <w:rPr>
          <w:b/>
          <w:sz w:val="26"/>
          <w:szCs w:val="26"/>
        </w:rPr>
        <w:t xml:space="preserve"> </w:t>
      </w:r>
      <w:r w:rsidR="00AE1F3C" w:rsidRPr="002A2624">
        <w:rPr>
          <w:b/>
          <w:sz w:val="26"/>
          <w:szCs w:val="26"/>
        </w:rPr>
        <w:t>апреля</w:t>
      </w:r>
      <w:r w:rsidR="00F62D66" w:rsidRPr="002A2624">
        <w:rPr>
          <w:b/>
          <w:sz w:val="26"/>
          <w:szCs w:val="26"/>
        </w:rPr>
        <w:t xml:space="preserve"> </w:t>
      </w:r>
      <w:r w:rsidR="00470695" w:rsidRPr="002A2624">
        <w:rPr>
          <w:b/>
          <w:sz w:val="26"/>
          <w:szCs w:val="26"/>
        </w:rPr>
        <w:t>20</w:t>
      </w:r>
      <w:r w:rsidR="00CB30B3" w:rsidRPr="002A2624">
        <w:rPr>
          <w:b/>
          <w:sz w:val="26"/>
          <w:szCs w:val="26"/>
        </w:rPr>
        <w:t>22</w:t>
      </w:r>
      <w:r w:rsidR="00E54A38" w:rsidRPr="002A2624">
        <w:rPr>
          <w:b/>
          <w:sz w:val="26"/>
          <w:szCs w:val="26"/>
        </w:rPr>
        <w:t xml:space="preserve"> г.</w:t>
      </w:r>
      <w:r w:rsidR="00E54A38" w:rsidRPr="002A2624">
        <w:rPr>
          <w:b/>
          <w:sz w:val="26"/>
          <w:szCs w:val="26"/>
        </w:rPr>
        <w:tab/>
        <w:t xml:space="preserve"> </w:t>
      </w:r>
      <w:r w:rsidR="00A2524F" w:rsidRPr="002A2624">
        <w:rPr>
          <w:b/>
          <w:sz w:val="26"/>
          <w:szCs w:val="26"/>
        </w:rPr>
        <w:t xml:space="preserve">  </w:t>
      </w:r>
      <w:r w:rsidR="009A299F" w:rsidRPr="002A2624">
        <w:rPr>
          <w:b/>
          <w:sz w:val="26"/>
          <w:szCs w:val="26"/>
        </w:rPr>
        <w:t xml:space="preserve">      </w:t>
      </w:r>
      <w:r w:rsidR="00A2524F" w:rsidRPr="002A2624">
        <w:rPr>
          <w:b/>
          <w:sz w:val="26"/>
          <w:szCs w:val="26"/>
        </w:rPr>
        <w:t xml:space="preserve">   </w:t>
      </w:r>
      <w:r w:rsidR="00907ACF" w:rsidRPr="002A2624">
        <w:rPr>
          <w:b/>
          <w:sz w:val="26"/>
          <w:szCs w:val="26"/>
        </w:rPr>
        <w:t xml:space="preserve">                 </w:t>
      </w:r>
      <w:r w:rsidR="00A2524F" w:rsidRPr="002A2624">
        <w:rPr>
          <w:b/>
          <w:sz w:val="26"/>
          <w:szCs w:val="26"/>
        </w:rPr>
        <w:t xml:space="preserve">       </w:t>
      </w:r>
      <w:r w:rsidR="00470695" w:rsidRPr="002A2624">
        <w:rPr>
          <w:b/>
          <w:sz w:val="26"/>
          <w:szCs w:val="26"/>
        </w:rPr>
        <w:t xml:space="preserve">           </w:t>
      </w:r>
      <w:r w:rsidR="00D64E51" w:rsidRPr="002A2624">
        <w:rPr>
          <w:b/>
          <w:sz w:val="26"/>
          <w:szCs w:val="26"/>
        </w:rPr>
        <w:t xml:space="preserve">   </w:t>
      </w:r>
      <w:r w:rsidR="003528B4" w:rsidRPr="002A2624">
        <w:rPr>
          <w:b/>
          <w:sz w:val="26"/>
          <w:szCs w:val="26"/>
        </w:rPr>
        <w:t xml:space="preserve"> </w:t>
      </w:r>
      <w:r w:rsidR="00F62D66" w:rsidRPr="002A2624">
        <w:rPr>
          <w:b/>
          <w:sz w:val="26"/>
          <w:szCs w:val="26"/>
        </w:rPr>
        <w:t xml:space="preserve">       </w:t>
      </w:r>
      <w:r w:rsidR="005A4135" w:rsidRPr="002A2624">
        <w:rPr>
          <w:b/>
          <w:sz w:val="26"/>
          <w:szCs w:val="26"/>
        </w:rPr>
        <w:t xml:space="preserve">       </w:t>
      </w:r>
      <w:r w:rsidR="00C11290" w:rsidRPr="002A2624">
        <w:rPr>
          <w:b/>
          <w:sz w:val="26"/>
          <w:szCs w:val="26"/>
        </w:rPr>
        <w:t xml:space="preserve">  </w:t>
      </w:r>
      <w:r w:rsidR="00890668" w:rsidRPr="002A2624">
        <w:rPr>
          <w:b/>
          <w:sz w:val="26"/>
          <w:szCs w:val="26"/>
        </w:rPr>
        <w:t xml:space="preserve">               </w:t>
      </w:r>
      <w:r w:rsidR="00FE5497" w:rsidRPr="002A2624">
        <w:rPr>
          <w:b/>
          <w:sz w:val="26"/>
          <w:szCs w:val="26"/>
        </w:rPr>
        <w:t xml:space="preserve"> </w:t>
      </w:r>
      <w:r w:rsidR="001B729C" w:rsidRPr="002A2624">
        <w:rPr>
          <w:b/>
          <w:sz w:val="26"/>
          <w:szCs w:val="26"/>
        </w:rPr>
        <w:t xml:space="preserve"> </w:t>
      </w:r>
      <w:r w:rsidR="003C7459" w:rsidRPr="002A2624">
        <w:rPr>
          <w:b/>
          <w:sz w:val="26"/>
          <w:szCs w:val="26"/>
        </w:rPr>
        <w:t xml:space="preserve">  </w:t>
      </w:r>
      <w:r w:rsidR="00CB30B3" w:rsidRPr="002A2624">
        <w:rPr>
          <w:b/>
          <w:sz w:val="26"/>
          <w:szCs w:val="26"/>
        </w:rPr>
        <w:t xml:space="preserve">  </w:t>
      </w:r>
      <w:r w:rsidR="001B729C" w:rsidRPr="002A2624">
        <w:rPr>
          <w:b/>
          <w:sz w:val="26"/>
          <w:szCs w:val="26"/>
        </w:rPr>
        <w:t xml:space="preserve"> </w:t>
      </w:r>
      <w:r w:rsidR="002A2624">
        <w:rPr>
          <w:b/>
          <w:sz w:val="26"/>
          <w:szCs w:val="26"/>
        </w:rPr>
        <w:t xml:space="preserve">   </w:t>
      </w:r>
      <w:r w:rsidR="00D321DC" w:rsidRPr="002A2624">
        <w:rPr>
          <w:b/>
          <w:sz w:val="26"/>
          <w:szCs w:val="26"/>
        </w:rPr>
        <w:t xml:space="preserve">№ </w:t>
      </w:r>
      <w:r w:rsidR="002A2624" w:rsidRPr="002A2624">
        <w:rPr>
          <w:b/>
          <w:sz w:val="26"/>
          <w:szCs w:val="26"/>
        </w:rPr>
        <w:t>218</w:t>
      </w:r>
      <w:r w:rsidR="00F62D66" w:rsidRPr="002A2624">
        <w:rPr>
          <w:b/>
          <w:sz w:val="26"/>
          <w:szCs w:val="26"/>
        </w:rPr>
        <w:t>/</w:t>
      </w:r>
      <w:r w:rsidR="00047D40" w:rsidRPr="002A2624">
        <w:rPr>
          <w:b/>
          <w:sz w:val="26"/>
          <w:szCs w:val="26"/>
        </w:rPr>
        <w:t>2</w:t>
      </w:r>
      <w:r w:rsidR="00CB30B3" w:rsidRPr="002A2624">
        <w:rPr>
          <w:b/>
          <w:sz w:val="26"/>
          <w:szCs w:val="26"/>
        </w:rPr>
        <w:t>2</w:t>
      </w:r>
    </w:p>
    <w:p w:rsidR="00F51D47" w:rsidRPr="002A2624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2A2624" w:rsidRDefault="00F51D47" w:rsidP="003C7459">
      <w:pPr>
        <w:tabs>
          <w:tab w:val="left" w:pos="5812"/>
        </w:tabs>
        <w:spacing w:line="247" w:lineRule="auto"/>
        <w:rPr>
          <w:sz w:val="26"/>
          <w:szCs w:val="26"/>
        </w:rPr>
      </w:pPr>
      <w:r w:rsidRPr="002A2624">
        <w:rPr>
          <w:b/>
          <w:sz w:val="26"/>
          <w:szCs w:val="26"/>
        </w:rPr>
        <w:t xml:space="preserve">Реквизиты </w:t>
      </w:r>
      <w:r w:rsidR="00D16040" w:rsidRPr="002A2624">
        <w:rPr>
          <w:b/>
          <w:sz w:val="26"/>
          <w:szCs w:val="26"/>
        </w:rPr>
        <w:t>заявлений</w:t>
      </w:r>
      <w:r w:rsidRPr="002A2624">
        <w:rPr>
          <w:b/>
          <w:sz w:val="26"/>
          <w:szCs w:val="26"/>
        </w:rPr>
        <w:t>:</w:t>
      </w:r>
      <w:r w:rsidR="006437B2" w:rsidRPr="002A2624">
        <w:rPr>
          <w:sz w:val="26"/>
          <w:szCs w:val="26"/>
        </w:rPr>
        <w:t xml:space="preserve"> </w:t>
      </w:r>
      <w:r w:rsidR="006437B2" w:rsidRPr="002A2624">
        <w:rPr>
          <w:sz w:val="26"/>
          <w:szCs w:val="26"/>
        </w:rPr>
        <w:tab/>
      </w:r>
      <w:r w:rsidR="006031C2" w:rsidRPr="002A2624">
        <w:rPr>
          <w:sz w:val="26"/>
          <w:szCs w:val="26"/>
        </w:rPr>
        <w:t xml:space="preserve">от </w:t>
      </w:r>
      <w:r w:rsidR="00D16040" w:rsidRPr="002A2624">
        <w:rPr>
          <w:sz w:val="26"/>
          <w:szCs w:val="26"/>
        </w:rPr>
        <w:t>01</w:t>
      </w:r>
      <w:r w:rsidR="00993BA8" w:rsidRPr="002A2624">
        <w:rPr>
          <w:sz w:val="26"/>
          <w:szCs w:val="26"/>
        </w:rPr>
        <w:t>.0</w:t>
      </w:r>
      <w:r w:rsidR="00D16040" w:rsidRPr="002A2624">
        <w:rPr>
          <w:sz w:val="26"/>
          <w:szCs w:val="26"/>
        </w:rPr>
        <w:t>4</w:t>
      </w:r>
      <w:r w:rsidR="00993BA8" w:rsidRPr="002A2624">
        <w:rPr>
          <w:sz w:val="26"/>
          <w:szCs w:val="26"/>
        </w:rPr>
        <w:t>.2022</w:t>
      </w:r>
      <w:r w:rsidR="00A474AD" w:rsidRPr="002A2624">
        <w:rPr>
          <w:sz w:val="26"/>
          <w:szCs w:val="26"/>
        </w:rPr>
        <w:t xml:space="preserve"> №</w:t>
      </w:r>
      <w:r w:rsidR="006031C2" w:rsidRPr="002A2624">
        <w:rPr>
          <w:sz w:val="26"/>
          <w:szCs w:val="26"/>
        </w:rPr>
        <w:t xml:space="preserve"> </w:t>
      </w:r>
      <w:r w:rsidR="00D16040" w:rsidRPr="002A2624">
        <w:rPr>
          <w:sz w:val="26"/>
          <w:szCs w:val="26"/>
        </w:rPr>
        <w:t>33-8-1095/22-(0)-0</w:t>
      </w:r>
    </w:p>
    <w:p w:rsidR="00D16040" w:rsidRPr="002A2624" w:rsidRDefault="00D16040" w:rsidP="00D16040">
      <w:pPr>
        <w:tabs>
          <w:tab w:val="left" w:pos="5812"/>
        </w:tabs>
        <w:spacing w:line="247" w:lineRule="auto"/>
        <w:ind w:firstLine="5812"/>
        <w:rPr>
          <w:rFonts w:eastAsia="Times New Roman"/>
          <w:color w:val="000000"/>
          <w:sz w:val="26"/>
          <w:szCs w:val="26"/>
        </w:rPr>
      </w:pPr>
      <w:r w:rsidRPr="002A2624">
        <w:rPr>
          <w:sz w:val="26"/>
          <w:szCs w:val="26"/>
        </w:rPr>
        <w:t xml:space="preserve">от 01.04.2022 № </w:t>
      </w:r>
      <w:r w:rsidRPr="002A2624">
        <w:rPr>
          <w:rFonts w:eastAsia="Times New Roman"/>
          <w:color w:val="000000"/>
          <w:sz w:val="26"/>
          <w:szCs w:val="26"/>
        </w:rPr>
        <w:t>33-8-1097/22-(0)-0</w:t>
      </w:r>
    </w:p>
    <w:p w:rsidR="002A66BF" w:rsidRPr="00AE1F3C" w:rsidRDefault="002A66BF" w:rsidP="00371B17">
      <w:pPr>
        <w:spacing w:line="247" w:lineRule="auto"/>
        <w:ind w:left="5245" w:right="-2" w:hanging="5245"/>
        <w:rPr>
          <w:sz w:val="26"/>
          <w:szCs w:val="26"/>
          <w:highlight w:val="yellow"/>
        </w:rPr>
      </w:pPr>
    </w:p>
    <w:p w:rsidR="003C1DED" w:rsidRPr="00AE1F3C" w:rsidRDefault="00694B07" w:rsidP="00BE3C5A">
      <w:pPr>
        <w:tabs>
          <w:tab w:val="left" w:pos="5812"/>
        </w:tabs>
        <w:spacing w:line="247" w:lineRule="auto"/>
        <w:ind w:left="5670" w:right="-2" w:hanging="5670"/>
        <w:rPr>
          <w:sz w:val="26"/>
          <w:szCs w:val="26"/>
        </w:rPr>
      </w:pPr>
      <w:r w:rsidRPr="00AE1F3C">
        <w:rPr>
          <w:b/>
          <w:sz w:val="26"/>
          <w:szCs w:val="26"/>
        </w:rPr>
        <w:t>Информация о зая</w:t>
      </w:r>
      <w:r w:rsidR="008726C7" w:rsidRPr="00AE1F3C">
        <w:rPr>
          <w:b/>
          <w:sz w:val="26"/>
          <w:szCs w:val="26"/>
        </w:rPr>
        <w:t xml:space="preserve">вителе: </w:t>
      </w:r>
      <w:r w:rsidR="008726C7" w:rsidRPr="00AE1F3C">
        <w:rPr>
          <w:b/>
          <w:sz w:val="26"/>
          <w:szCs w:val="26"/>
        </w:rPr>
        <w:tab/>
      </w:r>
      <w:r w:rsidR="003C7459" w:rsidRPr="00AE1F3C">
        <w:rPr>
          <w:b/>
          <w:sz w:val="26"/>
          <w:szCs w:val="26"/>
        </w:rPr>
        <w:tab/>
      </w:r>
      <w:r w:rsidR="00BE3C5A">
        <w:rPr>
          <w:b/>
          <w:sz w:val="26"/>
          <w:szCs w:val="26"/>
        </w:rPr>
        <w:t>***</w:t>
      </w:r>
      <w:bookmarkStart w:id="0" w:name="_GoBack"/>
      <w:bookmarkEnd w:id="0"/>
      <w:r w:rsidR="009E3F2E" w:rsidRPr="00AE1F3C">
        <w:rPr>
          <w:sz w:val="26"/>
          <w:szCs w:val="26"/>
        </w:rPr>
        <w:t xml:space="preserve"> </w:t>
      </w:r>
    </w:p>
    <w:p w:rsidR="00884451" w:rsidRPr="00AE1F3C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CA63A7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AE1F3C">
        <w:rPr>
          <w:b/>
          <w:sz w:val="26"/>
          <w:szCs w:val="26"/>
        </w:rPr>
        <w:t>Кадастровый номер объекта недвижимости:</w:t>
      </w:r>
      <w:r w:rsidR="009E3F2E" w:rsidRPr="00AE1F3C">
        <w:rPr>
          <w:sz w:val="26"/>
          <w:szCs w:val="26"/>
        </w:rPr>
        <w:t xml:space="preserve"> </w:t>
      </w:r>
      <w:r w:rsidR="003C7459" w:rsidRPr="00AE1F3C">
        <w:rPr>
          <w:sz w:val="26"/>
          <w:szCs w:val="26"/>
        </w:rPr>
        <w:tab/>
      </w:r>
      <w:r w:rsidR="00D16040" w:rsidRPr="00D16040">
        <w:rPr>
          <w:sz w:val="26"/>
          <w:szCs w:val="26"/>
        </w:rPr>
        <w:t>77:01:0004019:1013</w:t>
      </w:r>
    </w:p>
    <w:p w:rsidR="002839CC" w:rsidRPr="00AE1F3C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AE1F3C">
        <w:rPr>
          <w:b/>
          <w:sz w:val="26"/>
          <w:szCs w:val="26"/>
        </w:rPr>
        <w:t>Адрес:</w:t>
      </w:r>
      <w:r w:rsidR="00890668" w:rsidRPr="00AE1F3C">
        <w:rPr>
          <w:sz w:val="26"/>
          <w:szCs w:val="26"/>
        </w:rPr>
        <w:tab/>
      </w:r>
      <w:r w:rsidR="003C7459" w:rsidRPr="00AE1F3C">
        <w:rPr>
          <w:sz w:val="26"/>
          <w:szCs w:val="26"/>
        </w:rPr>
        <w:tab/>
      </w:r>
      <w:r w:rsidR="001B729C" w:rsidRPr="00AE1F3C">
        <w:rPr>
          <w:sz w:val="26"/>
          <w:szCs w:val="26"/>
        </w:rPr>
        <w:t>г. Мо</w:t>
      </w:r>
      <w:r w:rsidR="00884451" w:rsidRPr="00AE1F3C">
        <w:rPr>
          <w:sz w:val="26"/>
          <w:szCs w:val="26"/>
        </w:rPr>
        <w:t xml:space="preserve">сква, </w:t>
      </w:r>
      <w:r w:rsidR="00D16040" w:rsidRPr="00D16040">
        <w:rPr>
          <w:sz w:val="26"/>
          <w:szCs w:val="26"/>
        </w:rPr>
        <w:t>вн.тер.г. муниципальный округ Пресненский, ул. Брянский Пост, з/у 8</w:t>
      </w:r>
    </w:p>
    <w:p w:rsidR="00333749" w:rsidRPr="00AE1F3C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И</w:t>
      </w:r>
      <w:r w:rsidR="00333749" w:rsidRPr="00AE1F3C">
        <w:rPr>
          <w:b/>
          <w:sz w:val="26"/>
          <w:szCs w:val="26"/>
        </w:rPr>
        <w:t>нформация о проведенной проверке:</w:t>
      </w:r>
    </w:p>
    <w:p w:rsidR="00BE31D7" w:rsidRDefault="00BE31D7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Государственная кад</w:t>
      </w:r>
      <w:r w:rsidR="00926ECA" w:rsidRPr="00AE1F3C">
        <w:rPr>
          <w:sz w:val="26"/>
          <w:szCs w:val="26"/>
        </w:rPr>
        <w:t xml:space="preserve">астровая </w:t>
      </w:r>
      <w:r w:rsidR="009308E8" w:rsidRPr="00AE1F3C">
        <w:rPr>
          <w:sz w:val="26"/>
          <w:szCs w:val="26"/>
        </w:rPr>
        <w:t>оценка в городе Москве в 20</w:t>
      </w:r>
      <w:r w:rsidR="00565B2D" w:rsidRPr="00AE1F3C">
        <w:rPr>
          <w:sz w:val="26"/>
          <w:szCs w:val="26"/>
        </w:rPr>
        <w:t>21</w:t>
      </w:r>
      <w:r w:rsidR="00926ECA" w:rsidRPr="00AE1F3C">
        <w:rPr>
          <w:sz w:val="26"/>
          <w:szCs w:val="26"/>
        </w:rPr>
        <w:t xml:space="preserve"> году проведена</w:t>
      </w:r>
      <w:r w:rsidRPr="00AE1F3C">
        <w:rPr>
          <w:sz w:val="26"/>
          <w:szCs w:val="26"/>
        </w:rPr>
        <w:t xml:space="preserve"> </w:t>
      </w:r>
      <w:r w:rsidR="00EF3966" w:rsidRPr="00AE1F3C">
        <w:rPr>
          <w:sz w:val="26"/>
          <w:szCs w:val="26"/>
        </w:rPr>
        <w:br/>
      </w:r>
      <w:r w:rsidRPr="00AE1F3C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AE1F3C">
        <w:rPr>
          <w:sz w:val="26"/>
          <w:szCs w:val="26"/>
        </w:rPr>
        <w:t xml:space="preserve"> оценке»,</w:t>
      </w:r>
      <w:r w:rsidRPr="00AE1F3C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AE1F3C" w:rsidRDefault="0013032C" w:rsidP="00BE062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з</w:t>
      </w:r>
      <w:r w:rsidR="00473BDC" w:rsidRPr="00AE1F3C">
        <w:rPr>
          <w:sz w:val="26"/>
          <w:szCs w:val="26"/>
        </w:rPr>
        <w:t>емельн</w:t>
      </w:r>
      <w:r w:rsidR="006C5AE1" w:rsidRPr="00AE1F3C">
        <w:rPr>
          <w:sz w:val="26"/>
          <w:szCs w:val="26"/>
        </w:rPr>
        <w:t xml:space="preserve">ого участка </w:t>
      </w:r>
      <w:r>
        <w:rPr>
          <w:sz w:val="26"/>
          <w:szCs w:val="26"/>
        </w:rPr>
        <w:t xml:space="preserve">с кадастровым номером </w:t>
      </w:r>
      <w:r w:rsidR="00D16040" w:rsidRPr="00D16040">
        <w:rPr>
          <w:sz w:val="26"/>
          <w:szCs w:val="26"/>
        </w:rPr>
        <w:t>77:01:0004019:1013</w:t>
      </w:r>
      <w:r w:rsidRPr="001303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</w:t>
      </w:r>
      <w:r w:rsidR="002A2624">
        <w:rPr>
          <w:sz w:val="26"/>
          <w:szCs w:val="26"/>
        </w:rPr>
        <w:t>–</w:t>
      </w:r>
      <w:r w:rsidRPr="0013032C">
        <w:rPr>
          <w:sz w:val="26"/>
          <w:szCs w:val="26"/>
        </w:rPr>
        <w:t xml:space="preserve"> </w:t>
      </w:r>
      <w:r w:rsidRPr="00AE1F3C">
        <w:rPr>
          <w:sz w:val="26"/>
          <w:szCs w:val="26"/>
        </w:rPr>
        <w:t>Земельн</w:t>
      </w:r>
      <w:r>
        <w:rPr>
          <w:sz w:val="26"/>
          <w:szCs w:val="26"/>
        </w:rPr>
        <w:t>ый</w:t>
      </w:r>
      <w:r w:rsidRPr="00AE1F3C">
        <w:rPr>
          <w:sz w:val="26"/>
          <w:szCs w:val="26"/>
        </w:rPr>
        <w:t xml:space="preserve"> участ</w:t>
      </w:r>
      <w:r>
        <w:rPr>
          <w:sz w:val="26"/>
          <w:szCs w:val="26"/>
        </w:rPr>
        <w:t xml:space="preserve">ок) </w:t>
      </w:r>
      <w:r w:rsidR="00396458" w:rsidRPr="00AE1F3C">
        <w:rPr>
          <w:sz w:val="26"/>
          <w:szCs w:val="26"/>
        </w:rPr>
        <w:t>определена</w:t>
      </w:r>
      <w:r w:rsidR="002D6640" w:rsidRPr="00AE1F3C">
        <w:rPr>
          <w:sz w:val="26"/>
          <w:szCs w:val="26"/>
        </w:rPr>
        <w:t xml:space="preserve"> в раз</w:t>
      </w:r>
      <w:r>
        <w:rPr>
          <w:sz w:val="26"/>
          <w:szCs w:val="26"/>
        </w:rPr>
        <w:t xml:space="preserve">мере </w:t>
      </w:r>
      <w:r w:rsidR="002A2624">
        <w:rPr>
          <w:sz w:val="26"/>
          <w:szCs w:val="26"/>
        </w:rPr>
        <w:br/>
      </w:r>
      <w:r w:rsidR="00D16040">
        <w:rPr>
          <w:sz w:val="26"/>
          <w:szCs w:val="26"/>
        </w:rPr>
        <w:t>671 916 486,</w:t>
      </w:r>
      <w:r w:rsidR="00D16040" w:rsidRPr="00D16040">
        <w:rPr>
          <w:sz w:val="26"/>
          <w:szCs w:val="26"/>
        </w:rPr>
        <w:t>16</w:t>
      </w:r>
      <w:r w:rsidR="00AE0136">
        <w:rPr>
          <w:sz w:val="26"/>
          <w:szCs w:val="26"/>
        </w:rPr>
        <w:t xml:space="preserve"> руб.</w:t>
      </w:r>
      <w:r w:rsidR="002A2624">
        <w:rPr>
          <w:sz w:val="26"/>
          <w:szCs w:val="26"/>
        </w:rPr>
        <w:t xml:space="preserve"> </w:t>
      </w:r>
      <w:r w:rsidR="00473BDC" w:rsidRPr="00AE1F3C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>
        <w:rPr>
          <w:sz w:val="26"/>
          <w:szCs w:val="26"/>
        </w:rPr>
        <w:t xml:space="preserve">ценке по состоянию </w:t>
      </w:r>
      <w:r w:rsidR="002A2624">
        <w:rPr>
          <w:sz w:val="26"/>
          <w:szCs w:val="26"/>
        </w:rPr>
        <w:br/>
      </w:r>
      <w:r w:rsidR="009308E8" w:rsidRPr="00AE1F3C">
        <w:rPr>
          <w:sz w:val="26"/>
          <w:szCs w:val="26"/>
        </w:rPr>
        <w:t>на 01.01.20</w:t>
      </w:r>
      <w:r w:rsidR="00565B2D" w:rsidRPr="00AE1F3C">
        <w:rPr>
          <w:sz w:val="26"/>
          <w:szCs w:val="26"/>
        </w:rPr>
        <w:t>21</w:t>
      </w:r>
      <w:r w:rsidR="00433E0F">
        <w:rPr>
          <w:sz w:val="26"/>
          <w:szCs w:val="26"/>
        </w:rPr>
        <w:t>, определена путем</w:t>
      </w:r>
      <w:r w:rsidR="002A2624">
        <w:rPr>
          <w:sz w:val="26"/>
          <w:szCs w:val="26"/>
        </w:rPr>
        <w:t xml:space="preserve"> </w:t>
      </w:r>
      <w:r w:rsidR="00473BDC" w:rsidRPr="00AE1F3C">
        <w:rPr>
          <w:sz w:val="26"/>
          <w:szCs w:val="26"/>
        </w:rPr>
        <w:t xml:space="preserve">его отнесения к группе </w:t>
      </w:r>
      <w:r w:rsidR="00817536" w:rsidRPr="00817536">
        <w:rPr>
          <w:sz w:val="26"/>
          <w:szCs w:val="26"/>
        </w:rPr>
        <w:t>10</w:t>
      </w:r>
      <w:r w:rsidR="00792F35">
        <w:rPr>
          <w:sz w:val="26"/>
          <w:szCs w:val="26"/>
        </w:rPr>
        <w:t xml:space="preserve"> </w:t>
      </w:r>
      <w:r w:rsidR="005B1595">
        <w:rPr>
          <w:sz w:val="26"/>
          <w:szCs w:val="26"/>
        </w:rPr>
        <w:t>«</w:t>
      </w:r>
      <w:r w:rsidR="00817536" w:rsidRPr="00817536">
        <w:rPr>
          <w:sz w:val="26"/>
          <w:szCs w:val="26"/>
        </w:rPr>
        <w:t>Земельные участки, предназначенные для размещения объ</w:t>
      </w:r>
      <w:r w:rsidR="005B1595">
        <w:rPr>
          <w:sz w:val="26"/>
          <w:szCs w:val="26"/>
        </w:rPr>
        <w:t>ектов социальной инфраструктуры», подгруппе 10.1 «</w:t>
      </w:r>
      <w:r w:rsidR="00817536" w:rsidRPr="00817536">
        <w:rPr>
          <w:sz w:val="26"/>
          <w:szCs w:val="26"/>
        </w:rPr>
        <w:t>Земельные участки, предназначенные 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бюро), объектов образования и науки, за исключением объек</w:t>
      </w:r>
      <w:r w:rsidR="00AC04E6">
        <w:rPr>
          <w:sz w:val="26"/>
          <w:szCs w:val="26"/>
        </w:rPr>
        <w:t>тов охраны природных территорий</w:t>
      </w:r>
      <w:r w:rsidR="00817536" w:rsidRPr="00817536">
        <w:rPr>
          <w:sz w:val="26"/>
          <w:szCs w:val="26"/>
        </w:rPr>
        <w:t xml:space="preserve"> (основная территория)</w:t>
      </w:r>
      <w:r w:rsidR="005B1595">
        <w:rPr>
          <w:sz w:val="26"/>
          <w:szCs w:val="26"/>
        </w:rPr>
        <w:t>»</w:t>
      </w:r>
      <w:r w:rsidR="00473BDC" w:rsidRPr="00AE1F3C">
        <w:rPr>
          <w:sz w:val="26"/>
          <w:szCs w:val="26"/>
        </w:rPr>
        <w:t>.</w:t>
      </w: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AE1F3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lastRenderedPageBreak/>
        <w:t>В соответствии с пунктом 9.2.2</w:t>
      </w:r>
      <w:r w:rsidR="006D6A66" w:rsidRPr="00AE1F3C">
        <w:rPr>
          <w:sz w:val="26"/>
          <w:szCs w:val="26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в соответствии с приложением № 1 к Методическим указаниям. </w:t>
      </w:r>
    </w:p>
    <w:p w:rsidR="003528B4" w:rsidRPr="00AE1F3C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</w:t>
      </w:r>
      <w:r w:rsidR="00AE1F3C">
        <w:rPr>
          <w:sz w:val="26"/>
          <w:szCs w:val="26"/>
        </w:rPr>
        <w:t xml:space="preserve"> который позволяет использовать </w:t>
      </w:r>
      <w:r w:rsidRPr="00AE1F3C">
        <w:rPr>
          <w:sz w:val="26"/>
          <w:szCs w:val="26"/>
        </w:rPr>
        <w:t>его наиболее эффективно, что приводит к максимизации его стоимости.</w:t>
      </w:r>
    </w:p>
    <w:p w:rsidR="00C11290" w:rsidRPr="00AE1F3C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Таким образом, </w:t>
      </w:r>
      <w:r w:rsidR="00DD3660" w:rsidRPr="00AE1F3C">
        <w:rPr>
          <w:sz w:val="26"/>
          <w:szCs w:val="26"/>
        </w:rPr>
        <w:t xml:space="preserve">ошибок, допущенных при </w:t>
      </w:r>
      <w:r w:rsidR="004875CD" w:rsidRPr="00AE1F3C">
        <w:rPr>
          <w:sz w:val="26"/>
          <w:szCs w:val="26"/>
        </w:rPr>
        <w:t xml:space="preserve">отнесении Земельного участка </w:t>
      </w:r>
      <w:r w:rsidR="000D6B2E" w:rsidRPr="00AE1F3C">
        <w:rPr>
          <w:sz w:val="26"/>
          <w:szCs w:val="26"/>
        </w:rPr>
        <w:t>с видом разрешенного использования «</w:t>
      </w:r>
      <w:r w:rsidR="00326449" w:rsidRPr="00326449">
        <w:rPr>
          <w:sz w:val="26"/>
          <w:szCs w:val="26"/>
        </w:rPr>
        <w:t>общественное управление (3.8)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</w:t>
      </w:r>
      <w:r w:rsidR="000D6B2E" w:rsidRPr="00AE1F3C">
        <w:rPr>
          <w:sz w:val="26"/>
          <w:szCs w:val="26"/>
        </w:rPr>
        <w:t>»</w:t>
      </w:r>
      <w:r w:rsidR="00794734">
        <w:rPr>
          <w:sz w:val="26"/>
          <w:szCs w:val="26"/>
        </w:rPr>
        <w:t xml:space="preserve"> </w:t>
      </w:r>
      <w:r w:rsidR="00AE0136">
        <w:rPr>
          <w:sz w:val="26"/>
          <w:szCs w:val="26"/>
        </w:rPr>
        <w:t xml:space="preserve">к оценочной подгруппе </w:t>
      </w:r>
      <w:r w:rsidR="00794734">
        <w:rPr>
          <w:sz w:val="26"/>
          <w:szCs w:val="26"/>
        </w:rPr>
        <w:t>10</w:t>
      </w:r>
      <w:r w:rsidR="00BE0623" w:rsidRPr="00BE0623">
        <w:rPr>
          <w:sz w:val="26"/>
          <w:szCs w:val="26"/>
        </w:rPr>
        <w:t>.</w:t>
      </w:r>
      <w:r w:rsidR="00BE0623" w:rsidRPr="00C117DC">
        <w:rPr>
          <w:sz w:val="26"/>
          <w:szCs w:val="26"/>
        </w:rPr>
        <w:t>1</w:t>
      </w:r>
      <w:r w:rsidR="00EC1DC0" w:rsidRPr="00AE1F3C">
        <w:rPr>
          <w:sz w:val="26"/>
          <w:szCs w:val="26"/>
        </w:rPr>
        <w:t>,</w:t>
      </w:r>
      <w:r w:rsidR="00396458" w:rsidRPr="00AE1F3C">
        <w:rPr>
          <w:sz w:val="26"/>
          <w:szCs w:val="26"/>
        </w:rPr>
        <w:t xml:space="preserve"> </w:t>
      </w:r>
      <w:r w:rsidR="004875CD" w:rsidRPr="00AE1F3C">
        <w:rPr>
          <w:sz w:val="26"/>
          <w:szCs w:val="26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BE3C5A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35DE5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032C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1CE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4C52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2624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D6640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449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3E0F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0AA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2D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4E28"/>
    <w:rsid w:val="005979DF"/>
    <w:rsid w:val="005A0E43"/>
    <w:rsid w:val="005A4135"/>
    <w:rsid w:val="005A5A0A"/>
    <w:rsid w:val="005A696A"/>
    <w:rsid w:val="005A7057"/>
    <w:rsid w:val="005A7506"/>
    <w:rsid w:val="005B1063"/>
    <w:rsid w:val="005B1595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5AE1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2F35"/>
    <w:rsid w:val="00794734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536"/>
    <w:rsid w:val="00817B00"/>
    <w:rsid w:val="0082425B"/>
    <w:rsid w:val="0082742F"/>
    <w:rsid w:val="00830622"/>
    <w:rsid w:val="008323A1"/>
    <w:rsid w:val="00832719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BA8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3AF7"/>
    <w:rsid w:val="00A777DC"/>
    <w:rsid w:val="00A802A6"/>
    <w:rsid w:val="00A85C59"/>
    <w:rsid w:val="00A8658D"/>
    <w:rsid w:val="00A91821"/>
    <w:rsid w:val="00A926E7"/>
    <w:rsid w:val="00A96C43"/>
    <w:rsid w:val="00A96DCA"/>
    <w:rsid w:val="00AA0B0A"/>
    <w:rsid w:val="00AA3BEC"/>
    <w:rsid w:val="00AA4BFE"/>
    <w:rsid w:val="00AB230F"/>
    <w:rsid w:val="00AB2995"/>
    <w:rsid w:val="00AB47F8"/>
    <w:rsid w:val="00AB585D"/>
    <w:rsid w:val="00AC04E6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36"/>
    <w:rsid w:val="00AE01BF"/>
    <w:rsid w:val="00AE031B"/>
    <w:rsid w:val="00AE1F3C"/>
    <w:rsid w:val="00AE28E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661A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0623"/>
    <w:rsid w:val="00BE31D7"/>
    <w:rsid w:val="00BE3C5A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075BC"/>
    <w:rsid w:val="00C10933"/>
    <w:rsid w:val="00C11290"/>
    <w:rsid w:val="00C117DC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6CE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A63A7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040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DC0"/>
    <w:rsid w:val="00EC1E93"/>
    <w:rsid w:val="00EC2688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65C5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4:docId w14:val="4F7E39B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30DC0-8832-4075-9751-208325B3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2386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2022-04-18T08:40:00Z</dcterms:created>
  <dcterms:modified xsi:type="dcterms:W3CDTF">2022-04-21T12:49:00Z</dcterms:modified>
</cp:coreProperties>
</file>