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AE1F3C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015F9B">
        <w:rPr>
          <w:b/>
          <w:sz w:val="26"/>
          <w:szCs w:val="26"/>
        </w:rPr>
        <w:t>«</w:t>
      </w:r>
      <w:r w:rsidR="00D47F57" w:rsidRPr="00015F9B">
        <w:rPr>
          <w:b/>
          <w:sz w:val="26"/>
          <w:szCs w:val="26"/>
        </w:rPr>
        <w:t>20</w:t>
      </w:r>
      <w:r w:rsidR="00470695" w:rsidRPr="00015F9B">
        <w:rPr>
          <w:b/>
          <w:sz w:val="26"/>
          <w:szCs w:val="26"/>
        </w:rPr>
        <w:t>»</w:t>
      </w:r>
      <w:r w:rsidR="00F62D66" w:rsidRPr="00015F9B">
        <w:rPr>
          <w:b/>
          <w:sz w:val="26"/>
          <w:szCs w:val="26"/>
        </w:rPr>
        <w:t xml:space="preserve"> </w:t>
      </w:r>
      <w:r w:rsidR="00AE1F3C" w:rsidRPr="00015F9B">
        <w:rPr>
          <w:b/>
          <w:sz w:val="26"/>
          <w:szCs w:val="26"/>
        </w:rPr>
        <w:t>апреля</w:t>
      </w:r>
      <w:r w:rsidR="00F62D66" w:rsidRPr="00015F9B">
        <w:rPr>
          <w:b/>
          <w:sz w:val="26"/>
          <w:szCs w:val="26"/>
        </w:rPr>
        <w:t xml:space="preserve"> </w:t>
      </w:r>
      <w:r w:rsidR="00470695" w:rsidRPr="00015F9B">
        <w:rPr>
          <w:b/>
          <w:sz w:val="26"/>
          <w:szCs w:val="26"/>
        </w:rPr>
        <w:t>20</w:t>
      </w:r>
      <w:r w:rsidR="00CB30B3" w:rsidRPr="00015F9B">
        <w:rPr>
          <w:b/>
          <w:sz w:val="26"/>
          <w:szCs w:val="26"/>
        </w:rPr>
        <w:t>22</w:t>
      </w:r>
      <w:r w:rsidR="00E54A38" w:rsidRPr="00015F9B">
        <w:rPr>
          <w:b/>
          <w:sz w:val="26"/>
          <w:szCs w:val="26"/>
        </w:rPr>
        <w:t xml:space="preserve"> г.</w:t>
      </w:r>
      <w:r w:rsidR="00E54A38" w:rsidRPr="00015F9B">
        <w:rPr>
          <w:b/>
          <w:sz w:val="26"/>
          <w:szCs w:val="26"/>
        </w:rPr>
        <w:tab/>
        <w:t xml:space="preserve"> </w:t>
      </w:r>
      <w:r w:rsidR="00A2524F" w:rsidRPr="00015F9B">
        <w:rPr>
          <w:b/>
          <w:sz w:val="26"/>
          <w:szCs w:val="26"/>
        </w:rPr>
        <w:t xml:space="preserve">  </w:t>
      </w:r>
      <w:r w:rsidR="009A299F" w:rsidRPr="00015F9B">
        <w:rPr>
          <w:b/>
          <w:sz w:val="26"/>
          <w:szCs w:val="26"/>
        </w:rPr>
        <w:t xml:space="preserve">      </w:t>
      </w:r>
      <w:r w:rsidR="00A2524F" w:rsidRPr="00015F9B">
        <w:rPr>
          <w:b/>
          <w:sz w:val="26"/>
          <w:szCs w:val="26"/>
        </w:rPr>
        <w:t xml:space="preserve">   </w:t>
      </w:r>
      <w:r w:rsidR="00907ACF" w:rsidRPr="00015F9B">
        <w:rPr>
          <w:b/>
          <w:sz w:val="26"/>
          <w:szCs w:val="26"/>
        </w:rPr>
        <w:t xml:space="preserve">                 </w:t>
      </w:r>
      <w:r w:rsidR="00A2524F" w:rsidRPr="00015F9B">
        <w:rPr>
          <w:b/>
          <w:sz w:val="26"/>
          <w:szCs w:val="26"/>
        </w:rPr>
        <w:t xml:space="preserve">       </w:t>
      </w:r>
      <w:r w:rsidR="00470695" w:rsidRPr="00015F9B">
        <w:rPr>
          <w:b/>
          <w:sz w:val="26"/>
          <w:szCs w:val="26"/>
        </w:rPr>
        <w:t xml:space="preserve">           </w:t>
      </w:r>
      <w:r w:rsidR="00D64E51" w:rsidRPr="00015F9B">
        <w:rPr>
          <w:b/>
          <w:sz w:val="26"/>
          <w:szCs w:val="26"/>
        </w:rPr>
        <w:t xml:space="preserve">   </w:t>
      </w:r>
      <w:r w:rsidR="003528B4" w:rsidRPr="00015F9B">
        <w:rPr>
          <w:b/>
          <w:sz w:val="26"/>
          <w:szCs w:val="26"/>
        </w:rPr>
        <w:t xml:space="preserve"> </w:t>
      </w:r>
      <w:r w:rsidR="00F62D66" w:rsidRPr="00015F9B">
        <w:rPr>
          <w:b/>
          <w:sz w:val="26"/>
          <w:szCs w:val="26"/>
        </w:rPr>
        <w:t xml:space="preserve">       </w:t>
      </w:r>
      <w:r w:rsidR="005A4135" w:rsidRPr="00015F9B">
        <w:rPr>
          <w:b/>
          <w:sz w:val="26"/>
          <w:szCs w:val="26"/>
        </w:rPr>
        <w:t xml:space="preserve">       </w:t>
      </w:r>
      <w:r w:rsidR="00C11290" w:rsidRPr="00015F9B">
        <w:rPr>
          <w:b/>
          <w:sz w:val="26"/>
          <w:szCs w:val="26"/>
        </w:rPr>
        <w:t xml:space="preserve">  </w:t>
      </w:r>
      <w:r w:rsidR="00890668" w:rsidRPr="00015F9B">
        <w:rPr>
          <w:b/>
          <w:sz w:val="26"/>
          <w:szCs w:val="26"/>
        </w:rPr>
        <w:t xml:space="preserve">               </w:t>
      </w:r>
      <w:r w:rsidR="00FE5497" w:rsidRPr="00015F9B">
        <w:rPr>
          <w:b/>
          <w:sz w:val="26"/>
          <w:szCs w:val="26"/>
        </w:rPr>
        <w:t xml:space="preserve"> </w:t>
      </w:r>
      <w:r w:rsidR="001B729C" w:rsidRPr="00015F9B">
        <w:rPr>
          <w:b/>
          <w:sz w:val="26"/>
          <w:szCs w:val="26"/>
        </w:rPr>
        <w:t xml:space="preserve"> </w:t>
      </w:r>
      <w:r w:rsidR="003C7459" w:rsidRPr="00015F9B">
        <w:rPr>
          <w:b/>
          <w:sz w:val="26"/>
          <w:szCs w:val="26"/>
        </w:rPr>
        <w:t xml:space="preserve">  </w:t>
      </w:r>
      <w:r w:rsidR="00CB30B3" w:rsidRPr="00015F9B">
        <w:rPr>
          <w:b/>
          <w:sz w:val="26"/>
          <w:szCs w:val="26"/>
        </w:rPr>
        <w:t xml:space="preserve">  </w:t>
      </w:r>
      <w:r w:rsidR="001B729C" w:rsidRPr="00015F9B">
        <w:rPr>
          <w:b/>
          <w:sz w:val="26"/>
          <w:szCs w:val="26"/>
        </w:rPr>
        <w:t xml:space="preserve"> </w:t>
      </w:r>
      <w:r w:rsidR="00D321DC" w:rsidRPr="00015F9B">
        <w:rPr>
          <w:b/>
          <w:sz w:val="26"/>
          <w:szCs w:val="26"/>
        </w:rPr>
        <w:t xml:space="preserve">№ </w:t>
      </w:r>
      <w:r w:rsidR="00015F9B" w:rsidRPr="00015F9B">
        <w:rPr>
          <w:b/>
          <w:sz w:val="26"/>
          <w:szCs w:val="26"/>
        </w:rPr>
        <w:t>228</w:t>
      </w:r>
      <w:r w:rsidR="00F62D66" w:rsidRPr="00015F9B">
        <w:rPr>
          <w:b/>
          <w:sz w:val="26"/>
          <w:szCs w:val="26"/>
        </w:rPr>
        <w:t>/</w:t>
      </w:r>
      <w:r w:rsidR="00047D40" w:rsidRPr="00015F9B">
        <w:rPr>
          <w:b/>
          <w:sz w:val="26"/>
          <w:szCs w:val="26"/>
        </w:rPr>
        <w:t>2</w:t>
      </w:r>
      <w:r w:rsidR="00CB30B3" w:rsidRPr="00015F9B">
        <w:rPr>
          <w:b/>
          <w:sz w:val="26"/>
          <w:szCs w:val="26"/>
        </w:rPr>
        <w:t>2</w:t>
      </w:r>
    </w:p>
    <w:p w:rsidR="00F51D47" w:rsidRPr="00AE1F3C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Pr="00AE1F3C" w:rsidRDefault="00F51D47" w:rsidP="003C7459">
      <w:pPr>
        <w:tabs>
          <w:tab w:val="left" w:pos="5812"/>
        </w:tabs>
        <w:spacing w:line="247" w:lineRule="auto"/>
        <w:rPr>
          <w:rFonts w:eastAsia="Times New Roman"/>
          <w:color w:val="000000"/>
          <w:sz w:val="26"/>
          <w:szCs w:val="26"/>
          <w:highlight w:val="yellow"/>
        </w:rPr>
      </w:pPr>
      <w:r w:rsidRPr="00AE1F3C">
        <w:rPr>
          <w:b/>
          <w:sz w:val="26"/>
          <w:szCs w:val="26"/>
        </w:rPr>
        <w:t xml:space="preserve">Реквизиты </w:t>
      </w:r>
      <w:r w:rsidR="00CB30B3" w:rsidRPr="00AE1F3C">
        <w:rPr>
          <w:b/>
          <w:sz w:val="26"/>
          <w:szCs w:val="26"/>
        </w:rPr>
        <w:t>заявления</w:t>
      </w:r>
      <w:r w:rsidRPr="00AE1F3C">
        <w:rPr>
          <w:b/>
          <w:sz w:val="26"/>
          <w:szCs w:val="26"/>
        </w:rPr>
        <w:t>:</w:t>
      </w:r>
      <w:r w:rsidR="006437B2" w:rsidRPr="00AE1F3C">
        <w:rPr>
          <w:sz w:val="26"/>
          <w:szCs w:val="26"/>
        </w:rPr>
        <w:t xml:space="preserve"> </w:t>
      </w:r>
      <w:r w:rsidR="006437B2" w:rsidRPr="00AE1F3C">
        <w:rPr>
          <w:sz w:val="26"/>
          <w:szCs w:val="26"/>
        </w:rPr>
        <w:tab/>
      </w:r>
      <w:r w:rsidR="006031C2" w:rsidRPr="00AE1F3C">
        <w:rPr>
          <w:sz w:val="26"/>
          <w:szCs w:val="26"/>
        </w:rPr>
        <w:t xml:space="preserve">от </w:t>
      </w:r>
      <w:r w:rsidR="00A73AF7">
        <w:rPr>
          <w:sz w:val="26"/>
          <w:szCs w:val="26"/>
        </w:rPr>
        <w:t>2</w:t>
      </w:r>
      <w:r w:rsidR="00CA63A7">
        <w:rPr>
          <w:sz w:val="26"/>
          <w:szCs w:val="26"/>
        </w:rPr>
        <w:t>4</w:t>
      </w:r>
      <w:r w:rsidR="00993BA8" w:rsidRPr="00993BA8">
        <w:rPr>
          <w:sz w:val="26"/>
          <w:szCs w:val="26"/>
        </w:rPr>
        <w:t>.03.2022</w:t>
      </w:r>
      <w:r w:rsidR="00A474AD" w:rsidRPr="00AE1F3C">
        <w:rPr>
          <w:sz w:val="26"/>
          <w:szCs w:val="26"/>
        </w:rPr>
        <w:t xml:space="preserve"> №</w:t>
      </w:r>
      <w:r w:rsidR="006031C2" w:rsidRPr="00AE1F3C">
        <w:rPr>
          <w:sz w:val="26"/>
          <w:szCs w:val="26"/>
        </w:rPr>
        <w:t xml:space="preserve"> </w:t>
      </w:r>
      <w:r w:rsidR="00CA63A7" w:rsidRPr="00CA63A7">
        <w:rPr>
          <w:sz w:val="26"/>
          <w:szCs w:val="26"/>
        </w:rPr>
        <w:t>33-8-987/22-(0)-0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386CDF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386CDF">
        <w:rPr>
          <w:sz w:val="26"/>
          <w:szCs w:val="26"/>
        </w:rPr>
        <w:t>***</w:t>
      </w:r>
      <w:r w:rsidR="00AE1F3C" w:rsidRPr="00AE1F3C">
        <w:rPr>
          <w:sz w:val="26"/>
          <w:szCs w:val="26"/>
        </w:rPr>
        <w:t xml:space="preserve"> </w:t>
      </w:r>
      <w:r w:rsidR="00FE23C0" w:rsidRPr="00AE1F3C">
        <w:rPr>
          <w:sz w:val="26"/>
          <w:szCs w:val="26"/>
        </w:rPr>
        <w:t xml:space="preserve"> </w:t>
      </w:r>
      <w:r w:rsidR="005D4AC7" w:rsidRPr="00AE1F3C">
        <w:rPr>
          <w:sz w:val="26"/>
          <w:szCs w:val="26"/>
        </w:rPr>
        <w:t xml:space="preserve"> </w:t>
      </w:r>
      <w:r w:rsidR="009E3F2E" w:rsidRPr="00AE1F3C">
        <w:rPr>
          <w:sz w:val="26"/>
          <w:szCs w:val="26"/>
        </w:rPr>
        <w:t xml:space="preserve"> 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CA63A7" w:rsidRPr="00CA63A7">
        <w:rPr>
          <w:sz w:val="26"/>
          <w:szCs w:val="26"/>
        </w:rPr>
        <w:t>77:01:0002016:160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r w:rsidR="00CA63A7" w:rsidRPr="00CA63A7">
        <w:rPr>
          <w:sz w:val="26"/>
          <w:szCs w:val="26"/>
        </w:rPr>
        <w:t>пер</w:t>
      </w:r>
      <w:r w:rsidR="00C546CE" w:rsidRPr="00C546CE">
        <w:rPr>
          <w:sz w:val="26"/>
          <w:szCs w:val="26"/>
        </w:rPr>
        <w:t>.</w:t>
      </w:r>
      <w:r w:rsidR="00CA63A7" w:rsidRPr="00CA63A7">
        <w:rPr>
          <w:sz w:val="26"/>
          <w:szCs w:val="26"/>
        </w:rPr>
        <w:t xml:space="preserve"> </w:t>
      </w:r>
      <w:proofErr w:type="spellStart"/>
      <w:r w:rsidR="00CA63A7" w:rsidRPr="00CA63A7">
        <w:rPr>
          <w:sz w:val="26"/>
          <w:szCs w:val="26"/>
        </w:rPr>
        <w:t>Старомонетный</w:t>
      </w:r>
      <w:proofErr w:type="spellEnd"/>
      <w:r w:rsidR="00CA63A7" w:rsidRPr="00CA63A7">
        <w:rPr>
          <w:sz w:val="26"/>
          <w:szCs w:val="26"/>
        </w:rPr>
        <w:t>, вл</w:t>
      </w:r>
      <w:r w:rsidR="00C546CE" w:rsidRPr="00792F35">
        <w:rPr>
          <w:sz w:val="26"/>
          <w:szCs w:val="26"/>
        </w:rPr>
        <w:t>.</w:t>
      </w:r>
      <w:r w:rsidR="00CA63A7" w:rsidRPr="00CA63A7">
        <w:rPr>
          <w:sz w:val="26"/>
          <w:szCs w:val="26"/>
        </w:rPr>
        <w:t xml:space="preserve"> 3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  <w:bookmarkStart w:id="0" w:name="_GoBack"/>
      <w:bookmarkEnd w:id="0"/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C546CE" w:rsidRPr="00C546CE">
        <w:rPr>
          <w:sz w:val="26"/>
          <w:szCs w:val="26"/>
        </w:rPr>
        <w:t>77:01:0002016:160</w:t>
      </w:r>
      <w:r w:rsidRPr="001303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015F9B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>
        <w:rPr>
          <w:sz w:val="26"/>
          <w:szCs w:val="26"/>
        </w:rPr>
        <w:t xml:space="preserve">мере </w:t>
      </w:r>
      <w:r w:rsidR="00C546CE">
        <w:rPr>
          <w:sz w:val="26"/>
          <w:szCs w:val="26"/>
        </w:rPr>
        <w:t>80 189 693,</w:t>
      </w:r>
      <w:r w:rsidR="00C546CE" w:rsidRPr="00C546CE">
        <w:rPr>
          <w:sz w:val="26"/>
          <w:szCs w:val="26"/>
        </w:rPr>
        <w:t>48</w:t>
      </w:r>
      <w:r w:rsidR="00AE0136">
        <w:rPr>
          <w:sz w:val="26"/>
          <w:szCs w:val="26"/>
        </w:rPr>
        <w:t xml:space="preserve"> руб.</w:t>
      </w:r>
      <w:r w:rsidR="00AE0136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433E0F">
        <w:rPr>
          <w:sz w:val="26"/>
          <w:szCs w:val="26"/>
        </w:rPr>
        <w:t xml:space="preserve">, определена </w:t>
      </w:r>
      <w:r w:rsidR="00015F9B">
        <w:rPr>
          <w:sz w:val="26"/>
          <w:szCs w:val="26"/>
        </w:rPr>
        <w:t>с учетом</w:t>
      </w:r>
      <w:r w:rsidR="00433E0F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792F35">
        <w:rPr>
          <w:sz w:val="26"/>
          <w:szCs w:val="26"/>
        </w:rPr>
        <w:t>6 «</w:t>
      </w:r>
      <w:r w:rsidR="00792F35" w:rsidRPr="00792F35">
        <w:rPr>
          <w:sz w:val="26"/>
          <w:szCs w:val="26"/>
        </w:rPr>
        <w:t xml:space="preserve">Земельные участки, предназначенные для размещения административных и </w:t>
      </w:r>
      <w:r w:rsidR="00792F35">
        <w:rPr>
          <w:sz w:val="26"/>
          <w:szCs w:val="26"/>
        </w:rPr>
        <w:t>офисных зданий», подгруппе 6.1 «</w:t>
      </w:r>
      <w:r w:rsidR="00792F35" w:rsidRPr="00792F35">
        <w:rPr>
          <w:sz w:val="26"/>
          <w:szCs w:val="26"/>
        </w:rPr>
        <w:t>Земельные участки, предназначенные для размещения административных и офисн</w:t>
      </w:r>
      <w:r w:rsidR="00792F35">
        <w:rPr>
          <w:sz w:val="26"/>
          <w:szCs w:val="26"/>
        </w:rPr>
        <w:t>ых зданий (основная территория)»</w:t>
      </w:r>
      <w:r w:rsidR="00473BDC" w:rsidRPr="00AE1F3C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AE1F3C">
        <w:rPr>
          <w:sz w:val="26"/>
          <w:szCs w:val="26"/>
        </w:rPr>
        <w:lastRenderedPageBreak/>
        <w:t>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Pr="00AE1F3C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792F35" w:rsidRPr="00792F35">
        <w:rPr>
          <w:sz w:val="26"/>
          <w:szCs w:val="26"/>
        </w:rPr>
        <w:t>эксплуатации здания под административные цели</w:t>
      </w:r>
      <w:r w:rsidR="000D6B2E" w:rsidRPr="00AE1F3C">
        <w:rPr>
          <w:sz w:val="26"/>
          <w:szCs w:val="26"/>
        </w:rPr>
        <w:t>»</w:t>
      </w:r>
      <w:r w:rsidR="00792F35">
        <w:rPr>
          <w:sz w:val="26"/>
          <w:szCs w:val="26"/>
        </w:rPr>
        <w:br/>
      </w:r>
      <w:r w:rsidR="00AE0136">
        <w:rPr>
          <w:sz w:val="26"/>
          <w:szCs w:val="26"/>
        </w:rPr>
        <w:t xml:space="preserve">к оценочной подгруппе </w:t>
      </w:r>
      <w:r w:rsidR="00792F35">
        <w:rPr>
          <w:sz w:val="26"/>
          <w:szCs w:val="26"/>
        </w:rPr>
        <w:t>6</w:t>
      </w:r>
      <w:r w:rsidR="00BE0623" w:rsidRPr="00BE0623">
        <w:rPr>
          <w:sz w:val="26"/>
          <w:szCs w:val="26"/>
        </w:rPr>
        <w:t>.</w:t>
      </w:r>
      <w:r w:rsidR="00BE0623" w:rsidRPr="00C117DC">
        <w:rPr>
          <w:sz w:val="26"/>
          <w:szCs w:val="26"/>
        </w:rPr>
        <w:t>1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386CDF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5F9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6CDF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2F35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47F57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085C28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39FE-47B6-4256-BA45-9D6BFFD7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1998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2022-04-13T10:46:00Z</dcterms:created>
  <dcterms:modified xsi:type="dcterms:W3CDTF">2022-04-21T12:50:00Z</dcterms:modified>
</cp:coreProperties>
</file>