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FB3696">
      <w:pPr>
        <w:tabs>
          <w:tab w:val="left" w:pos="709"/>
          <w:tab w:val="left" w:pos="1134"/>
        </w:tabs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FB3696">
      <w:pPr>
        <w:tabs>
          <w:tab w:val="left" w:pos="709"/>
          <w:tab w:val="left" w:pos="1134"/>
        </w:tabs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822FAA">
        <w:rPr>
          <w:b/>
          <w:sz w:val="26"/>
          <w:szCs w:val="26"/>
        </w:rPr>
        <w:t>2</w:t>
      </w:r>
      <w:r w:rsidR="00C2063A">
        <w:rPr>
          <w:b/>
          <w:sz w:val="26"/>
          <w:szCs w:val="26"/>
        </w:rPr>
        <w:t>5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4A395C">
        <w:rPr>
          <w:b/>
          <w:sz w:val="26"/>
          <w:szCs w:val="26"/>
        </w:rPr>
        <w:t>апреля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CB30B3" w:rsidRPr="00FC0528">
        <w:rPr>
          <w:b/>
          <w:sz w:val="26"/>
          <w:szCs w:val="26"/>
        </w:rPr>
        <w:t xml:space="preserve">  </w:t>
      </w:r>
      <w:r w:rsidR="001B729C" w:rsidRPr="00FC0528">
        <w:rPr>
          <w:b/>
          <w:sz w:val="26"/>
          <w:szCs w:val="26"/>
        </w:rPr>
        <w:t xml:space="preserve"> </w:t>
      </w:r>
      <w:r w:rsidR="00FA0C2D" w:rsidRPr="00FC0528">
        <w:rPr>
          <w:b/>
          <w:sz w:val="26"/>
          <w:szCs w:val="26"/>
        </w:rPr>
        <w:t xml:space="preserve">    </w:t>
      </w:r>
      <w:r w:rsidR="00D321DC" w:rsidRPr="00FC0528">
        <w:rPr>
          <w:b/>
          <w:sz w:val="26"/>
          <w:szCs w:val="26"/>
        </w:rPr>
        <w:t xml:space="preserve">№ </w:t>
      </w:r>
      <w:r w:rsidR="00C2063A">
        <w:rPr>
          <w:b/>
          <w:sz w:val="26"/>
          <w:szCs w:val="26"/>
        </w:rPr>
        <w:t>236</w:t>
      </w:r>
      <w:r w:rsidR="00F62D66" w:rsidRPr="00FC0528">
        <w:rPr>
          <w:b/>
          <w:sz w:val="26"/>
          <w:szCs w:val="26"/>
        </w:rPr>
        <w:t>/</w:t>
      </w:r>
      <w:r w:rsidR="00047D40" w:rsidRPr="00FC0528">
        <w:rPr>
          <w:b/>
          <w:sz w:val="26"/>
          <w:szCs w:val="26"/>
        </w:rPr>
        <w:t>2</w:t>
      </w:r>
      <w:r w:rsidR="00CB30B3" w:rsidRPr="00FC0528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F663DF">
      <w:pPr>
        <w:tabs>
          <w:tab w:val="left" w:pos="5670"/>
        </w:tabs>
        <w:spacing w:line="247" w:lineRule="auto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AB2ECB" w:rsidRPr="00FC0528">
        <w:rPr>
          <w:sz w:val="26"/>
          <w:szCs w:val="26"/>
        </w:rPr>
        <w:t xml:space="preserve">от </w:t>
      </w:r>
      <w:r w:rsidR="004A395C">
        <w:rPr>
          <w:sz w:val="26"/>
          <w:szCs w:val="26"/>
        </w:rPr>
        <w:t>30.03.2022</w:t>
      </w:r>
      <w:r w:rsidR="00F663DF" w:rsidRPr="00FC0528">
        <w:rPr>
          <w:sz w:val="26"/>
          <w:szCs w:val="26"/>
        </w:rPr>
        <w:t xml:space="preserve"> № </w:t>
      </w:r>
      <w:r w:rsidR="004A395C">
        <w:rPr>
          <w:sz w:val="26"/>
          <w:szCs w:val="26"/>
        </w:rPr>
        <w:t>01-2885/22О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1E0E5B">
        <w:rPr>
          <w:sz w:val="26"/>
          <w:szCs w:val="26"/>
        </w:rPr>
        <w:t>***</w:t>
      </w:r>
      <w:r w:rsidR="005D4AC7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C0528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9E3F2E" w:rsidRPr="00FC0528">
        <w:rPr>
          <w:sz w:val="26"/>
          <w:szCs w:val="26"/>
        </w:rPr>
        <w:t xml:space="preserve"> </w:t>
      </w:r>
      <w:r w:rsidR="003C7459" w:rsidRPr="00FC0528">
        <w:rPr>
          <w:sz w:val="26"/>
          <w:szCs w:val="26"/>
        </w:rPr>
        <w:tab/>
      </w:r>
      <w:r w:rsidR="004A395C">
        <w:rPr>
          <w:sz w:val="26"/>
          <w:szCs w:val="26"/>
        </w:rPr>
        <w:t>77:05:0004001:1071</w:t>
      </w:r>
    </w:p>
    <w:p w:rsidR="00360261" w:rsidRPr="00FC0528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>сква,</w:t>
      </w:r>
      <w:r w:rsidR="004A395C">
        <w:rPr>
          <w:sz w:val="26"/>
          <w:szCs w:val="26"/>
        </w:rPr>
        <w:t xml:space="preserve"> </w:t>
      </w:r>
      <w:r w:rsidR="004A395C" w:rsidRPr="004A395C">
        <w:rPr>
          <w:sz w:val="26"/>
          <w:szCs w:val="26"/>
        </w:rPr>
        <w:t>1-й</w:t>
      </w:r>
      <w:r w:rsidR="00884451" w:rsidRPr="00FC0528">
        <w:rPr>
          <w:sz w:val="26"/>
          <w:szCs w:val="26"/>
        </w:rPr>
        <w:t xml:space="preserve"> </w:t>
      </w:r>
      <w:r w:rsidR="004A395C" w:rsidRPr="004A395C">
        <w:rPr>
          <w:sz w:val="26"/>
          <w:szCs w:val="26"/>
        </w:rPr>
        <w:t>Н</w:t>
      </w:r>
      <w:bookmarkStart w:id="0" w:name="_GoBack"/>
      <w:bookmarkEnd w:id="0"/>
      <w:r w:rsidR="004A395C" w:rsidRPr="004A395C">
        <w:rPr>
          <w:sz w:val="26"/>
          <w:szCs w:val="26"/>
        </w:rPr>
        <w:t>агатинский</w:t>
      </w:r>
      <w:r w:rsidR="004A395C">
        <w:rPr>
          <w:sz w:val="26"/>
          <w:szCs w:val="26"/>
        </w:rPr>
        <w:t xml:space="preserve"> </w:t>
      </w:r>
      <w:r w:rsidR="004A395C" w:rsidRPr="004A395C">
        <w:rPr>
          <w:sz w:val="26"/>
          <w:szCs w:val="26"/>
        </w:rPr>
        <w:t>проезд</w:t>
      </w:r>
      <w:r w:rsidR="004A395C">
        <w:rPr>
          <w:sz w:val="26"/>
          <w:szCs w:val="26"/>
        </w:rPr>
        <w:t>,</w:t>
      </w:r>
      <w:r w:rsidR="004A395C">
        <w:rPr>
          <w:sz w:val="26"/>
          <w:szCs w:val="26"/>
        </w:rPr>
        <w:br/>
      </w:r>
      <w:r w:rsidR="004A395C" w:rsidRPr="004A395C">
        <w:rPr>
          <w:sz w:val="26"/>
          <w:szCs w:val="26"/>
        </w:rPr>
        <w:t>д.</w:t>
      </w:r>
      <w:r w:rsidR="004A395C">
        <w:rPr>
          <w:sz w:val="26"/>
          <w:szCs w:val="26"/>
        </w:rPr>
        <w:t xml:space="preserve"> </w:t>
      </w:r>
      <w:r w:rsidR="004A395C" w:rsidRPr="004A395C">
        <w:rPr>
          <w:sz w:val="26"/>
          <w:szCs w:val="26"/>
        </w:rPr>
        <w:t>4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84674B" w:rsidRDefault="00EA7C35" w:rsidP="0084674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84674B">
        <w:rPr>
          <w:sz w:val="28"/>
          <w:szCs w:val="28"/>
        </w:rPr>
        <w:t>Н</w:t>
      </w:r>
      <w:r w:rsidR="00E80DB5" w:rsidRPr="0084674B">
        <w:rPr>
          <w:sz w:val="28"/>
          <w:szCs w:val="28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84674B">
        <w:rPr>
          <w:sz w:val="28"/>
          <w:szCs w:val="28"/>
        </w:rPr>
        <w:t xml:space="preserve">ценке по состоянию </w:t>
      </w:r>
      <w:r w:rsidRPr="0084674B">
        <w:rPr>
          <w:sz w:val="28"/>
          <w:szCs w:val="28"/>
        </w:rPr>
        <w:t>на 01.01.2021</w:t>
      </w:r>
      <w:r w:rsidR="00E80DB5" w:rsidRPr="0084674B">
        <w:rPr>
          <w:sz w:val="28"/>
          <w:szCs w:val="28"/>
        </w:rPr>
        <w:t xml:space="preserve">, </w:t>
      </w:r>
      <w:r w:rsidRPr="0084674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C1F54" w:rsidRPr="0084674B">
        <w:rPr>
          <w:sz w:val="28"/>
          <w:szCs w:val="28"/>
        </w:rPr>
        <w:t xml:space="preserve">77:05:0004001:1071 </w:t>
      </w:r>
      <w:r w:rsidR="00487B12" w:rsidRPr="0084674B">
        <w:rPr>
          <w:sz w:val="28"/>
          <w:szCs w:val="28"/>
        </w:rPr>
        <w:t xml:space="preserve">определена </w:t>
      </w:r>
      <w:r w:rsidR="00AD6E4D" w:rsidRPr="0084674B">
        <w:rPr>
          <w:sz w:val="28"/>
          <w:szCs w:val="28"/>
        </w:rPr>
        <w:t>с учетом</w:t>
      </w:r>
      <w:r w:rsidR="00FC0528" w:rsidRPr="0084674B">
        <w:rPr>
          <w:sz w:val="28"/>
          <w:szCs w:val="28"/>
        </w:rPr>
        <w:t xml:space="preserve"> </w:t>
      </w:r>
      <w:r w:rsidR="0093764C" w:rsidRPr="0084674B">
        <w:rPr>
          <w:sz w:val="28"/>
          <w:szCs w:val="28"/>
        </w:rPr>
        <w:t xml:space="preserve">его </w:t>
      </w:r>
      <w:r w:rsidRPr="0084674B">
        <w:rPr>
          <w:sz w:val="28"/>
          <w:szCs w:val="28"/>
        </w:rPr>
        <w:t xml:space="preserve">отнесения </w:t>
      </w:r>
      <w:r w:rsidR="008E3367" w:rsidRPr="0084674B">
        <w:rPr>
          <w:sz w:val="28"/>
          <w:szCs w:val="28"/>
        </w:rPr>
        <w:t xml:space="preserve">к </w:t>
      </w:r>
      <w:r w:rsidR="006C0BBA" w:rsidRPr="0084674B">
        <w:rPr>
          <w:sz w:val="28"/>
          <w:szCs w:val="28"/>
        </w:rPr>
        <w:t xml:space="preserve">группе 4 «Объекты торговли, общественного питания, бытового обслуживания, сервиса, отдыха </w:t>
      </w:r>
      <w:r w:rsidR="0084674B">
        <w:rPr>
          <w:sz w:val="28"/>
          <w:szCs w:val="28"/>
        </w:rPr>
        <w:br/>
      </w:r>
      <w:r w:rsidR="006C0BBA" w:rsidRPr="0084674B">
        <w:rPr>
          <w:sz w:val="28"/>
          <w:szCs w:val="28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FC0528" w:rsidRPr="0084674B">
        <w:rPr>
          <w:sz w:val="28"/>
          <w:szCs w:val="28"/>
        </w:rPr>
        <w:t>о обслуживания, сервиса, отдыха</w:t>
      </w:r>
      <w:r w:rsidR="0084674B">
        <w:rPr>
          <w:sz w:val="28"/>
          <w:szCs w:val="28"/>
        </w:rPr>
        <w:t xml:space="preserve"> </w:t>
      </w:r>
      <w:r w:rsidR="006C0BBA" w:rsidRPr="0084674B">
        <w:rPr>
          <w:sz w:val="28"/>
          <w:szCs w:val="28"/>
        </w:rPr>
        <w:t>и развлечений, включая объекты многофункционального назначения</w:t>
      </w:r>
      <w:r w:rsidR="00FC0528" w:rsidRPr="0084674B">
        <w:rPr>
          <w:sz w:val="28"/>
          <w:szCs w:val="28"/>
        </w:rPr>
        <w:br/>
      </w:r>
      <w:r w:rsidR="006C0BBA" w:rsidRPr="0084674B">
        <w:rPr>
          <w:sz w:val="28"/>
          <w:szCs w:val="28"/>
        </w:rPr>
        <w:t>(основная территория)».</w:t>
      </w:r>
    </w:p>
    <w:p w:rsidR="0084674B" w:rsidRPr="0084674B" w:rsidRDefault="0084674B" w:rsidP="0084674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84674B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84674B">
        <w:rPr>
          <w:sz w:val="28"/>
          <w:szCs w:val="28"/>
        </w:rPr>
        <w:br/>
        <w:t>с кадастровым номером 77:05:0004001:1071 рассчитан методом статистического моделирования с применением коэффициента экспликации площадей видов функционального назначения.</w:t>
      </w:r>
    </w:p>
    <w:p w:rsidR="0084674B" w:rsidRPr="0084674B" w:rsidRDefault="0084674B" w:rsidP="0084674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84674B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412D9A" w:rsidRPr="0084674B" w:rsidRDefault="00E80DB5" w:rsidP="0084674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84674B">
        <w:rPr>
          <w:sz w:val="28"/>
          <w:szCs w:val="28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3D7C65" w:rsidRPr="0084674B">
        <w:rPr>
          <w:sz w:val="28"/>
          <w:szCs w:val="28"/>
        </w:rPr>
        <w:t xml:space="preserve"> объекта недвижимости</w:t>
      </w:r>
      <w:r w:rsidR="00FC0528" w:rsidRPr="0084674B">
        <w:rPr>
          <w:sz w:val="28"/>
          <w:szCs w:val="28"/>
        </w:rPr>
        <w:t xml:space="preserve"> </w:t>
      </w:r>
      <w:r w:rsidR="00D73045" w:rsidRPr="0084674B">
        <w:rPr>
          <w:sz w:val="28"/>
          <w:szCs w:val="28"/>
        </w:rPr>
        <w:t xml:space="preserve">с кадастровым номером </w:t>
      </w:r>
      <w:r w:rsidR="008E3367" w:rsidRPr="0084674B">
        <w:rPr>
          <w:sz w:val="28"/>
          <w:szCs w:val="28"/>
        </w:rPr>
        <w:lastRenderedPageBreak/>
        <w:t xml:space="preserve">77:05:0004001:1071 </w:t>
      </w:r>
      <w:r w:rsidRPr="0084674B">
        <w:rPr>
          <w:sz w:val="28"/>
          <w:szCs w:val="28"/>
        </w:rPr>
        <w:t>с целью определения его фактического использования. Согласно сведениям, представленным</w:t>
      </w:r>
      <w:r w:rsidR="0084674B">
        <w:rPr>
          <w:sz w:val="28"/>
          <w:szCs w:val="28"/>
        </w:rPr>
        <w:t xml:space="preserve"> </w:t>
      </w:r>
      <w:r w:rsidRPr="0084674B">
        <w:rPr>
          <w:sz w:val="28"/>
          <w:szCs w:val="28"/>
        </w:rPr>
        <w:t xml:space="preserve">ГБУ «МКМЦН», </w:t>
      </w:r>
      <w:r w:rsidR="002C1F54" w:rsidRPr="0084674B">
        <w:rPr>
          <w:sz w:val="28"/>
          <w:szCs w:val="28"/>
        </w:rPr>
        <w:t xml:space="preserve">подтверждено отнесение объекта недвижимости </w:t>
      </w:r>
      <w:r w:rsidR="00412D9A" w:rsidRPr="0084674B">
        <w:rPr>
          <w:sz w:val="28"/>
          <w:szCs w:val="28"/>
        </w:rPr>
        <w:t>с кадастровым номером 77:05:0004001</w:t>
      </w:r>
      <w:r w:rsidR="00C90E92">
        <w:rPr>
          <w:sz w:val="28"/>
          <w:szCs w:val="28"/>
        </w:rPr>
        <w:t>:1071</w:t>
      </w:r>
      <w:r w:rsidR="00C90E92">
        <w:rPr>
          <w:sz w:val="28"/>
          <w:szCs w:val="28"/>
        </w:rPr>
        <w:br/>
      </w:r>
      <w:r w:rsidR="00412D9A" w:rsidRPr="0084674B">
        <w:rPr>
          <w:sz w:val="28"/>
          <w:szCs w:val="28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84674B" w:rsidRPr="0084674B">
        <w:rPr>
          <w:sz w:val="28"/>
          <w:szCs w:val="28"/>
        </w:rPr>
        <w:t xml:space="preserve"> и применение коэффициента экспликации 0.6540072582</w:t>
      </w:r>
      <w:r w:rsidR="00412D9A" w:rsidRPr="0084674B">
        <w:rPr>
          <w:sz w:val="28"/>
          <w:szCs w:val="28"/>
        </w:rPr>
        <w:t>.</w:t>
      </w:r>
    </w:p>
    <w:p w:rsidR="005353B2" w:rsidRPr="0084674B" w:rsidRDefault="005353B2" w:rsidP="0084674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84674B">
        <w:rPr>
          <w:sz w:val="28"/>
          <w:szCs w:val="28"/>
        </w:rPr>
        <w:t xml:space="preserve">Расчет кадастровой стоимости объектов подгруппы </w:t>
      </w:r>
      <w:r w:rsidR="006C0BBA" w:rsidRPr="0084674B">
        <w:rPr>
          <w:sz w:val="28"/>
          <w:szCs w:val="28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84674B">
        <w:rPr>
          <w:sz w:val="28"/>
          <w:szCs w:val="28"/>
        </w:rPr>
        <w:t>осуществлялся</w:t>
      </w:r>
      <w:r w:rsidR="00FC0528" w:rsidRPr="0084674B">
        <w:rPr>
          <w:sz w:val="28"/>
          <w:szCs w:val="28"/>
        </w:rPr>
        <w:t xml:space="preserve"> </w:t>
      </w:r>
      <w:r w:rsidRPr="0084674B">
        <w:rPr>
          <w:sz w:val="28"/>
          <w:szCs w:val="28"/>
        </w:rPr>
        <w:t>с применением метода статистического (регрессионного) моделирования, который основан</w:t>
      </w:r>
      <w:r w:rsidR="00A24D98" w:rsidRPr="0084674B">
        <w:rPr>
          <w:sz w:val="28"/>
          <w:szCs w:val="28"/>
        </w:rPr>
        <w:t xml:space="preserve"> </w:t>
      </w:r>
      <w:r w:rsidRPr="0084674B">
        <w:rPr>
          <w:sz w:val="28"/>
          <w:szCs w:val="28"/>
        </w:rPr>
        <w:t xml:space="preserve"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DF130D">
        <w:rPr>
          <w:sz w:val="28"/>
          <w:szCs w:val="28"/>
        </w:rPr>
        <w:br/>
      </w:r>
      <w:r w:rsidRPr="0084674B">
        <w:rPr>
          <w:sz w:val="28"/>
          <w:szCs w:val="28"/>
        </w:rPr>
        <w:t>и значениями независимых переменных (</w:t>
      </w:r>
      <w:proofErr w:type="spellStart"/>
      <w:r w:rsidRPr="0084674B">
        <w:rPr>
          <w:sz w:val="28"/>
          <w:szCs w:val="28"/>
        </w:rPr>
        <w:t>ценообразующие</w:t>
      </w:r>
      <w:proofErr w:type="spellEnd"/>
      <w:r w:rsidRPr="0084674B">
        <w:rPr>
          <w:sz w:val="28"/>
          <w:szCs w:val="28"/>
        </w:rPr>
        <w:t xml:space="preserve"> факторы объектов недвижимости).</w:t>
      </w:r>
    </w:p>
    <w:p w:rsidR="00FC0528" w:rsidRPr="0084674B" w:rsidRDefault="006C0BBA" w:rsidP="0084674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84674B">
        <w:rPr>
          <w:sz w:val="28"/>
          <w:szCs w:val="28"/>
        </w:rPr>
        <w:t>Подробное описание методоло</w:t>
      </w:r>
      <w:r w:rsidR="00926B89">
        <w:rPr>
          <w:sz w:val="28"/>
          <w:szCs w:val="28"/>
        </w:rPr>
        <w:t>гии и процесса оценки приведено</w:t>
      </w:r>
      <w:r w:rsidR="00926B89">
        <w:rPr>
          <w:sz w:val="28"/>
          <w:szCs w:val="28"/>
        </w:rPr>
        <w:br/>
      </w:r>
      <w:r w:rsidRPr="0084674B">
        <w:rPr>
          <w:sz w:val="28"/>
          <w:szCs w:val="28"/>
        </w:rPr>
        <w:t>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FC0528" w:rsidRPr="0084674B">
        <w:rPr>
          <w:sz w:val="28"/>
          <w:szCs w:val="28"/>
        </w:rPr>
        <w:t>вы, по состоянию на 01.01.2021»</w:t>
      </w:r>
      <w:r w:rsidR="00DF130D">
        <w:rPr>
          <w:sz w:val="28"/>
          <w:szCs w:val="28"/>
        </w:rPr>
        <w:t xml:space="preserve"> </w:t>
      </w:r>
      <w:r w:rsidRPr="0084674B">
        <w:rPr>
          <w:sz w:val="28"/>
          <w:szCs w:val="28"/>
        </w:rPr>
        <w:t>(далее – Отчет) и в разделе 3.7.4.1</w:t>
      </w:r>
      <w:r w:rsidR="00926B89">
        <w:rPr>
          <w:sz w:val="28"/>
          <w:szCs w:val="28"/>
        </w:rPr>
        <w:br/>
      </w:r>
      <w:r w:rsidR="00C80C1F">
        <w:rPr>
          <w:sz w:val="28"/>
          <w:szCs w:val="28"/>
        </w:rPr>
        <w:t>на стр. 113-123 Тома 4 Отчета.</w:t>
      </w:r>
      <w:r w:rsidRPr="0084674B">
        <w:rPr>
          <w:sz w:val="28"/>
          <w:szCs w:val="28"/>
        </w:rPr>
        <w:t xml:space="preserve"> </w:t>
      </w:r>
    </w:p>
    <w:p w:rsidR="00D77F70" w:rsidRPr="0084674B" w:rsidRDefault="00834400" w:rsidP="0084674B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84674B">
        <w:rPr>
          <w:sz w:val="28"/>
          <w:szCs w:val="28"/>
        </w:rPr>
        <w:t>О</w:t>
      </w:r>
      <w:r w:rsidR="00FC0528" w:rsidRPr="0084674B">
        <w:rPr>
          <w:sz w:val="28"/>
          <w:szCs w:val="28"/>
        </w:rPr>
        <w:t xml:space="preserve">шибок, в части отнесения объекта недвижимости с кадастровым номером </w:t>
      </w:r>
      <w:r w:rsidR="002C1F54" w:rsidRPr="0084674B">
        <w:rPr>
          <w:sz w:val="28"/>
          <w:szCs w:val="28"/>
        </w:rPr>
        <w:t xml:space="preserve">77:05:0004001:1071 </w:t>
      </w:r>
      <w:r w:rsidR="00FC0528" w:rsidRPr="0084674B">
        <w:rPr>
          <w:sz w:val="28"/>
          <w:szCs w:val="28"/>
        </w:rPr>
        <w:t>к оценочной группе,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FA0C2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E0E5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0E5B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381"/>
    <w:rsid w:val="002C0678"/>
    <w:rsid w:val="002C0879"/>
    <w:rsid w:val="002C0982"/>
    <w:rsid w:val="002C1F54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D9A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395C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6B3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2FAA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674B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36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89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5442"/>
    <w:rsid w:val="00C0743E"/>
    <w:rsid w:val="00C10933"/>
    <w:rsid w:val="00C11290"/>
    <w:rsid w:val="00C1519C"/>
    <w:rsid w:val="00C16E5B"/>
    <w:rsid w:val="00C2063A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C1F"/>
    <w:rsid w:val="00C80D03"/>
    <w:rsid w:val="00C82524"/>
    <w:rsid w:val="00C83C1F"/>
    <w:rsid w:val="00C849EC"/>
    <w:rsid w:val="00C87DA3"/>
    <w:rsid w:val="00C90E92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30D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3696"/>
    <w:rsid w:val="00FB491C"/>
    <w:rsid w:val="00FB6BCC"/>
    <w:rsid w:val="00FB7298"/>
    <w:rsid w:val="00FC0528"/>
    <w:rsid w:val="00FC0963"/>
    <w:rsid w:val="00FC0FEA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781DAF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3EA7-5748-4439-AAC8-D5ACDE52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3073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2022-04-25T08:14:00Z</dcterms:created>
  <dcterms:modified xsi:type="dcterms:W3CDTF">2022-04-25T12:19:00Z</dcterms:modified>
</cp:coreProperties>
</file>