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480AD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4E2048">
        <w:rPr>
          <w:b/>
          <w:sz w:val="26"/>
          <w:szCs w:val="26"/>
        </w:rPr>
        <w:t>23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C65E0" w:rsidRPr="00DC65E0">
        <w:rPr>
          <w:b/>
          <w:sz w:val="26"/>
          <w:szCs w:val="26"/>
        </w:rPr>
        <w:t>июня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    </w:t>
      </w:r>
      <w:r w:rsidR="00D64E51" w:rsidRPr="00DC65E0">
        <w:rPr>
          <w:b/>
          <w:sz w:val="26"/>
          <w:szCs w:val="26"/>
        </w:rPr>
        <w:t xml:space="preserve">   </w:t>
      </w:r>
      <w:r w:rsidR="003528B4" w:rsidRPr="00DC65E0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 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480AD7">
        <w:rPr>
          <w:b/>
          <w:sz w:val="26"/>
          <w:szCs w:val="26"/>
        </w:rPr>
        <w:t xml:space="preserve">№ </w:t>
      </w:r>
      <w:r w:rsidR="00480AD7" w:rsidRPr="00480AD7">
        <w:rPr>
          <w:b/>
          <w:sz w:val="26"/>
          <w:szCs w:val="26"/>
        </w:rPr>
        <w:t>341</w:t>
      </w:r>
      <w:r w:rsidR="00F62D66" w:rsidRPr="00480AD7">
        <w:rPr>
          <w:b/>
          <w:sz w:val="26"/>
          <w:szCs w:val="26"/>
        </w:rPr>
        <w:t>/</w:t>
      </w:r>
      <w:r w:rsidR="00047D40" w:rsidRPr="00480AD7">
        <w:rPr>
          <w:b/>
          <w:sz w:val="26"/>
          <w:szCs w:val="26"/>
        </w:rPr>
        <w:t>2</w:t>
      </w:r>
      <w:r w:rsidR="00CB30B3" w:rsidRPr="00480AD7">
        <w:rPr>
          <w:b/>
          <w:sz w:val="26"/>
          <w:szCs w:val="26"/>
        </w:rPr>
        <w:t>2</w:t>
      </w:r>
    </w:p>
    <w:p w:rsidR="00F51D47" w:rsidRPr="00480AD7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480AD7" w:rsidRDefault="00F51D47" w:rsidP="004150C0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480AD7">
        <w:rPr>
          <w:b/>
          <w:sz w:val="26"/>
          <w:szCs w:val="26"/>
        </w:rPr>
        <w:t xml:space="preserve">Реквизиты </w:t>
      </w:r>
      <w:r w:rsidR="00CB30B3" w:rsidRPr="00480AD7">
        <w:rPr>
          <w:b/>
          <w:sz w:val="26"/>
          <w:szCs w:val="26"/>
        </w:rPr>
        <w:t>заявления</w:t>
      </w:r>
      <w:r w:rsidRPr="00480AD7">
        <w:rPr>
          <w:b/>
          <w:sz w:val="26"/>
          <w:szCs w:val="26"/>
        </w:rPr>
        <w:t>:</w:t>
      </w:r>
      <w:r w:rsidR="006437B2" w:rsidRPr="00480AD7">
        <w:rPr>
          <w:sz w:val="26"/>
          <w:szCs w:val="26"/>
        </w:rPr>
        <w:t xml:space="preserve"> </w:t>
      </w:r>
      <w:r w:rsidR="006437B2" w:rsidRPr="00480AD7">
        <w:rPr>
          <w:sz w:val="26"/>
          <w:szCs w:val="26"/>
        </w:rPr>
        <w:tab/>
      </w:r>
      <w:r w:rsidR="004150C0" w:rsidRPr="00480AD7">
        <w:rPr>
          <w:sz w:val="26"/>
          <w:szCs w:val="26"/>
        </w:rPr>
        <w:t>от 27</w:t>
      </w:r>
      <w:r w:rsidR="00470C8A" w:rsidRPr="00480AD7">
        <w:rPr>
          <w:sz w:val="26"/>
          <w:szCs w:val="26"/>
        </w:rPr>
        <w:t>.0</w:t>
      </w:r>
      <w:r w:rsidR="00DC65E0" w:rsidRPr="00480AD7">
        <w:rPr>
          <w:sz w:val="26"/>
          <w:szCs w:val="26"/>
        </w:rPr>
        <w:t>5</w:t>
      </w:r>
      <w:r w:rsidR="006031C2" w:rsidRPr="00480AD7">
        <w:rPr>
          <w:sz w:val="26"/>
          <w:szCs w:val="26"/>
        </w:rPr>
        <w:t xml:space="preserve">.2022 № </w:t>
      </w:r>
      <w:r w:rsidR="004150C0" w:rsidRPr="00480AD7">
        <w:rPr>
          <w:sz w:val="26"/>
          <w:szCs w:val="26"/>
        </w:rPr>
        <w:t>33-8-1622/22-(0)-0</w:t>
      </w:r>
    </w:p>
    <w:p w:rsidR="002A66BF" w:rsidRPr="00480AD7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DC65E0" w:rsidRDefault="00694B07" w:rsidP="004150C0">
      <w:pPr>
        <w:tabs>
          <w:tab w:val="left" w:pos="5670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8C4F5A">
        <w:rPr>
          <w:sz w:val="26"/>
          <w:szCs w:val="26"/>
        </w:rPr>
        <w:t>***</w:t>
      </w:r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DC65E0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4150C0" w:rsidRDefault="00470695" w:rsidP="004150C0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4150C0" w:rsidRPr="004150C0">
        <w:rPr>
          <w:sz w:val="26"/>
          <w:szCs w:val="26"/>
        </w:rPr>
        <w:t>77:06:00060</w:t>
      </w:r>
      <w:bookmarkStart w:id="0" w:name="_GoBack"/>
      <w:bookmarkEnd w:id="0"/>
      <w:r w:rsidR="004150C0" w:rsidRPr="004150C0">
        <w:rPr>
          <w:sz w:val="26"/>
          <w:szCs w:val="26"/>
        </w:rPr>
        <w:t>02:1032</w:t>
      </w:r>
    </w:p>
    <w:p w:rsidR="002839CC" w:rsidRPr="00DC65E0" w:rsidRDefault="00470695" w:rsidP="004150C0">
      <w:pPr>
        <w:tabs>
          <w:tab w:val="left" w:pos="5387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4150C0">
        <w:rPr>
          <w:sz w:val="26"/>
          <w:szCs w:val="26"/>
        </w:rPr>
        <w:t xml:space="preserve">Коньково, ул. Бутлерова, д. </w:t>
      </w:r>
      <w:r w:rsidR="004150C0" w:rsidRPr="004150C0">
        <w:rPr>
          <w:sz w:val="26"/>
          <w:szCs w:val="26"/>
        </w:rPr>
        <w:t>9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C548C3" w:rsidRPr="001E4071" w:rsidRDefault="00C548C3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>
        <w:rPr>
          <w:kern w:val="24"/>
          <w:sz w:val="26"/>
          <w:szCs w:val="26"/>
        </w:rPr>
        <w:t xml:space="preserve"> с кадастровым номером </w:t>
      </w:r>
      <w:r w:rsidRPr="00C548C3">
        <w:rPr>
          <w:kern w:val="24"/>
          <w:sz w:val="26"/>
          <w:szCs w:val="26"/>
        </w:rPr>
        <w:t>77:06:0006002:1032</w:t>
      </w:r>
      <w:r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C548C3" w:rsidRPr="001E4071" w:rsidRDefault="008E1287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</w:t>
      </w:r>
      <w:r w:rsidR="00C548C3" w:rsidRPr="001E4071">
        <w:rPr>
          <w:kern w:val="24"/>
          <w:sz w:val="26"/>
          <w:szCs w:val="26"/>
        </w:rPr>
        <w:t>анее ГБУ «Центр имущественных пл</w:t>
      </w:r>
      <w:r>
        <w:rPr>
          <w:kern w:val="24"/>
          <w:sz w:val="26"/>
          <w:szCs w:val="26"/>
        </w:rPr>
        <w:t>атежей и жилищного страхования»</w:t>
      </w:r>
      <w:r>
        <w:rPr>
          <w:kern w:val="24"/>
          <w:sz w:val="26"/>
          <w:szCs w:val="26"/>
        </w:rPr>
        <w:br/>
      </w:r>
      <w:r w:rsidR="00C548C3" w:rsidRPr="001E4071">
        <w:rPr>
          <w:kern w:val="24"/>
          <w:sz w:val="26"/>
          <w:szCs w:val="26"/>
        </w:rPr>
        <w:t xml:space="preserve">(далее – Учреждение) в соответствии </w:t>
      </w:r>
      <w:r w:rsidR="00C548C3">
        <w:rPr>
          <w:kern w:val="24"/>
          <w:sz w:val="26"/>
          <w:szCs w:val="26"/>
        </w:rPr>
        <w:t>со стат</w:t>
      </w:r>
      <w:r>
        <w:rPr>
          <w:kern w:val="24"/>
          <w:sz w:val="26"/>
          <w:szCs w:val="26"/>
        </w:rPr>
        <w:t xml:space="preserve">ьей </w:t>
      </w:r>
      <w:r w:rsidR="00C548C3" w:rsidRPr="001E4071">
        <w:rPr>
          <w:kern w:val="24"/>
          <w:sz w:val="26"/>
          <w:szCs w:val="26"/>
        </w:rPr>
        <w:t>21 Фе</w:t>
      </w:r>
      <w:r>
        <w:rPr>
          <w:kern w:val="24"/>
          <w:sz w:val="26"/>
          <w:szCs w:val="26"/>
        </w:rPr>
        <w:t>дерального закона от 03.07.2016</w:t>
      </w:r>
      <w:r>
        <w:rPr>
          <w:kern w:val="24"/>
          <w:sz w:val="26"/>
          <w:szCs w:val="26"/>
        </w:rPr>
        <w:br/>
      </w:r>
      <w:r w:rsidR="00C548C3" w:rsidRPr="001E4071">
        <w:rPr>
          <w:kern w:val="24"/>
          <w:sz w:val="26"/>
          <w:szCs w:val="26"/>
        </w:rPr>
        <w:t>№ 237-ФЗ «О государственной кадастровой оценке» (далее – Закон о ГКО) в отношении О</w:t>
      </w:r>
      <w:r w:rsidR="00C548C3">
        <w:rPr>
          <w:kern w:val="24"/>
          <w:sz w:val="26"/>
          <w:szCs w:val="26"/>
        </w:rPr>
        <w:t>бъекта</w:t>
      </w:r>
      <w:r w:rsidR="00C548C3"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C548C3" w:rsidRPr="001E4071" w:rsidRDefault="00C548C3" w:rsidP="008E1287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8E1287">
        <w:rPr>
          <w:kern w:val="24"/>
          <w:sz w:val="26"/>
          <w:szCs w:val="26"/>
        </w:rPr>
        <w:t>18</w:t>
      </w:r>
      <w:r>
        <w:rPr>
          <w:kern w:val="24"/>
          <w:sz w:val="26"/>
          <w:szCs w:val="26"/>
        </w:rPr>
        <w:t>.</w:t>
      </w:r>
      <w:r w:rsidR="008E1287">
        <w:rPr>
          <w:kern w:val="24"/>
          <w:sz w:val="26"/>
          <w:szCs w:val="26"/>
        </w:rPr>
        <w:t>05</w:t>
      </w:r>
      <w:r>
        <w:rPr>
          <w:kern w:val="24"/>
          <w:sz w:val="26"/>
          <w:szCs w:val="26"/>
        </w:rPr>
        <w:t>.2022</w:t>
      </w:r>
      <w:r>
        <w:rPr>
          <w:kern w:val="24"/>
          <w:sz w:val="26"/>
          <w:szCs w:val="26"/>
        </w:rPr>
        <w:br/>
      </w:r>
      <w:r w:rsidRPr="00E56B29">
        <w:rPr>
          <w:kern w:val="24"/>
          <w:sz w:val="26"/>
          <w:szCs w:val="26"/>
        </w:rPr>
        <w:t xml:space="preserve">№ </w:t>
      </w:r>
      <w:r w:rsidR="008E1287">
        <w:rPr>
          <w:kern w:val="24"/>
          <w:sz w:val="26"/>
          <w:szCs w:val="26"/>
        </w:rPr>
        <w:t>270</w:t>
      </w:r>
      <w:r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8E1287">
        <w:rPr>
          <w:kern w:val="24"/>
          <w:sz w:val="26"/>
          <w:szCs w:val="26"/>
        </w:rPr>
        <w:t xml:space="preserve"> была пересчитана</w:t>
      </w:r>
      <w:r w:rsidR="008E1287">
        <w:rPr>
          <w:kern w:val="24"/>
          <w:sz w:val="26"/>
          <w:szCs w:val="26"/>
        </w:rPr>
        <w:br/>
        <w:t xml:space="preserve">с учетом отнесения </w:t>
      </w:r>
      <w:r w:rsidR="008E1287" w:rsidRPr="008E1287">
        <w:rPr>
          <w:kern w:val="24"/>
          <w:sz w:val="26"/>
          <w:szCs w:val="26"/>
        </w:rPr>
        <w:t>объекта недвижимости к группе 10 «Объекты социальной инфраструктуры», подгруппе 10.5 «Объекты, рассчитанные методом индивидуального расчета»</w:t>
      </w:r>
      <w:r w:rsidRPr="001E4071">
        <w:rPr>
          <w:kern w:val="24"/>
          <w:sz w:val="26"/>
          <w:szCs w:val="26"/>
        </w:rPr>
        <w:t>.</w:t>
      </w:r>
    </w:p>
    <w:p w:rsidR="00C548C3" w:rsidRDefault="00993509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93509">
        <w:rPr>
          <w:kern w:val="24"/>
          <w:sz w:val="26"/>
          <w:szCs w:val="26"/>
        </w:rPr>
        <w:t>Сведения о кадастровой стоимости Объекта недвижимости направлены Учреждением 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 w:rsidR="00C22BD0">
        <w:rPr>
          <w:kern w:val="24"/>
          <w:sz w:val="26"/>
          <w:szCs w:val="26"/>
        </w:rPr>
        <w:t xml:space="preserve"> (далее – ЕГРН)</w:t>
      </w:r>
      <w:r w:rsidRPr="00993509">
        <w:rPr>
          <w:kern w:val="24"/>
          <w:sz w:val="26"/>
          <w:szCs w:val="26"/>
        </w:rPr>
        <w:t>.</w:t>
      </w:r>
    </w:p>
    <w:p w:rsidR="00C548C3" w:rsidRDefault="00C548C3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C22BD0" w:rsidRDefault="00C22BD0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C22BD0">
        <w:rPr>
          <w:kern w:val="24"/>
          <w:sz w:val="26"/>
          <w:szCs w:val="26"/>
        </w:rPr>
        <w:t xml:space="preserve">Дополнительно сообщаем, что в соответствии с положениями Федерального закона от 13.07.2015 № 218-ФЗ «О государственной регистрации недвижимости» ведение ЕГРН, в том числе внесение в него сведений и изменений, а также вопросы применения кадастровой стоимости относятся к компетенции уполномоченного Правительством </w:t>
      </w:r>
      <w:r w:rsidRPr="00C22BD0">
        <w:rPr>
          <w:kern w:val="24"/>
          <w:sz w:val="26"/>
          <w:szCs w:val="26"/>
        </w:rPr>
        <w:lastRenderedPageBreak/>
        <w:t xml:space="preserve">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C22BD0">
        <w:rPr>
          <w:kern w:val="24"/>
          <w:sz w:val="26"/>
          <w:szCs w:val="26"/>
        </w:rPr>
        <w:t>Росреестр</w:t>
      </w:r>
      <w:proofErr w:type="spellEnd"/>
      <w:r w:rsidRPr="00C22BD0">
        <w:rPr>
          <w:kern w:val="24"/>
          <w:sz w:val="26"/>
          <w:szCs w:val="26"/>
        </w:rPr>
        <w:t>, и его территориальных органов.</w:t>
      </w:r>
    </w:p>
    <w:p w:rsidR="00C22BD0" w:rsidRDefault="00C22BD0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По вопросу внесения сведений о кадастровой стоимости в ЕГРН на основании ранее проведенного оспаривания</w:t>
      </w:r>
      <w:r w:rsidR="00D91B1A">
        <w:rPr>
          <w:kern w:val="24"/>
          <w:sz w:val="26"/>
          <w:szCs w:val="26"/>
        </w:rPr>
        <w:t xml:space="preserve"> рекомендуем обратиться в </w:t>
      </w:r>
      <w:r w:rsidR="00D91B1A" w:rsidRPr="00D91B1A">
        <w:rPr>
          <w:kern w:val="24"/>
          <w:sz w:val="26"/>
          <w:szCs w:val="26"/>
        </w:rPr>
        <w:t>Управление Федеральной службы государственной регистрации, кадастра и картографии по Москве</w:t>
      </w:r>
      <w:r w:rsidR="00D91B1A">
        <w:rPr>
          <w:kern w:val="24"/>
          <w:sz w:val="26"/>
          <w:szCs w:val="26"/>
        </w:rPr>
        <w:t>.</w:t>
      </w:r>
      <w:r>
        <w:rPr>
          <w:kern w:val="24"/>
          <w:sz w:val="26"/>
          <w:szCs w:val="26"/>
        </w:rPr>
        <w:t xml:space="preserve"> </w:t>
      </w:r>
    </w:p>
    <w:p w:rsidR="00C22BD0" w:rsidRPr="00493793" w:rsidRDefault="00C22BD0" w:rsidP="00C548C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p w:rsidR="00C548C3" w:rsidRPr="00DC65E0" w:rsidRDefault="00C548C3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C4F5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50C0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0AD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048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F5A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128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509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2BD0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8C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B1A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4758F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C5DE-98A7-4149-BC63-6E302C7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1998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2022-06-22T11:26:00Z</dcterms:created>
  <dcterms:modified xsi:type="dcterms:W3CDTF">2022-06-27T07:21:00Z</dcterms:modified>
</cp:coreProperties>
</file>