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F5AF8">
        <w:rPr>
          <w:b/>
          <w:sz w:val="26"/>
          <w:szCs w:val="26"/>
        </w:rPr>
        <w:t>«</w:t>
      </w:r>
      <w:r w:rsidR="00C60240" w:rsidRPr="008F5AF8">
        <w:rPr>
          <w:b/>
          <w:sz w:val="26"/>
          <w:szCs w:val="26"/>
        </w:rPr>
        <w:t>1</w:t>
      </w:r>
      <w:r w:rsidR="0071193B" w:rsidRPr="00F335BC">
        <w:rPr>
          <w:b/>
          <w:sz w:val="26"/>
          <w:szCs w:val="26"/>
        </w:rPr>
        <w:t>8</w:t>
      </w:r>
      <w:r w:rsidR="00B94EDE" w:rsidRPr="00BA103B">
        <w:rPr>
          <w:b/>
          <w:sz w:val="26"/>
          <w:szCs w:val="26"/>
        </w:rPr>
        <w:t xml:space="preserve">» </w:t>
      </w:r>
      <w:r w:rsidR="00C60240">
        <w:rPr>
          <w:b/>
          <w:sz w:val="26"/>
          <w:szCs w:val="26"/>
        </w:rPr>
        <w:t>августа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8F5AF8">
        <w:rPr>
          <w:b/>
          <w:sz w:val="26"/>
          <w:szCs w:val="26"/>
        </w:rPr>
        <w:t>397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1463E4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237B76" w:rsidRPr="00237B76">
        <w:rPr>
          <w:sz w:val="26"/>
          <w:szCs w:val="26"/>
        </w:rPr>
        <w:t xml:space="preserve">20.07.2022 </w:t>
      </w:r>
      <w:r w:rsidR="00E822D6">
        <w:rPr>
          <w:sz w:val="26"/>
          <w:szCs w:val="26"/>
        </w:rPr>
        <w:t xml:space="preserve">№ </w:t>
      </w:r>
      <w:r w:rsidR="00237B76" w:rsidRPr="00237B76">
        <w:rPr>
          <w:sz w:val="26"/>
          <w:szCs w:val="26"/>
        </w:rPr>
        <w:t>33-8-2072/22-(0)-0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1B42B9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335BC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CE5C9C" w:rsidRPr="00CE5C9C">
        <w:rPr>
          <w:sz w:val="26"/>
          <w:szCs w:val="26"/>
        </w:rPr>
        <w:t>77:01:0006032:5822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CE5C9C" w:rsidRPr="00CE5C9C">
        <w:rPr>
          <w:sz w:val="26"/>
          <w:szCs w:val="26"/>
        </w:rPr>
        <w:t>б-р. бульвар Энтузиастов, д. 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CE5C9C" w:rsidRPr="00CE5C9C">
        <w:rPr>
          <w:sz w:val="26"/>
          <w:szCs w:val="26"/>
        </w:rPr>
        <w:t>77:01:0006032:5822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D47BAE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D47BAE" w:rsidRPr="00D47BAE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D47BAE">
        <w:rPr>
          <w:sz w:val="26"/>
          <w:szCs w:val="26"/>
        </w:rPr>
        <w:t>», подгруппе</w:t>
      </w:r>
      <w:r w:rsidR="00D47BAE">
        <w:rPr>
          <w:sz w:val="26"/>
          <w:szCs w:val="26"/>
        </w:rPr>
        <w:br/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D47BAE" w:rsidRPr="00D47BAE">
        <w:rPr>
          <w:sz w:val="26"/>
          <w:szCs w:val="26"/>
        </w:rPr>
        <w:t>Объекты офисно-делового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47BAE" w:rsidRPr="00D47BAE" w:rsidRDefault="00D534C2" w:rsidP="00D47BA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CE5C9C" w:rsidRPr="00CE5C9C">
        <w:rPr>
          <w:sz w:val="26"/>
          <w:szCs w:val="26"/>
        </w:rPr>
        <w:t>77:01:0006032:5822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</w:t>
      </w:r>
      <w:r w:rsidR="00D47BAE" w:rsidRPr="00D47BAE">
        <w:rPr>
          <w:sz w:val="26"/>
          <w:szCs w:val="26"/>
        </w:rPr>
        <w:t>пересчитана с учетом отнесения объекта недвижимости</w:t>
      </w:r>
      <w:r w:rsidR="00D47BAE">
        <w:rPr>
          <w:sz w:val="26"/>
          <w:szCs w:val="26"/>
        </w:rPr>
        <w:t xml:space="preserve"> к группе 4</w:t>
      </w:r>
      <w:r w:rsidR="00D47BAE" w:rsidRPr="00D47BAE">
        <w:rPr>
          <w:sz w:val="26"/>
          <w:szCs w:val="26"/>
        </w:rPr>
        <w:t xml:space="preserve"> «Объекты коммерческого назначения</w:t>
      </w:r>
      <w:r w:rsidR="00D47BAE">
        <w:rPr>
          <w:sz w:val="26"/>
          <w:szCs w:val="26"/>
        </w:rPr>
        <w:t>», подгруппе 4</w:t>
      </w:r>
      <w:r w:rsidR="00D47BAE" w:rsidRPr="00D47BAE">
        <w:rPr>
          <w:sz w:val="26"/>
          <w:szCs w:val="26"/>
        </w:rPr>
        <w:t xml:space="preserve">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применением коэффициента экспликации </w:t>
      </w:r>
      <w:r w:rsidR="008F5AF8" w:rsidRPr="008F5AF8">
        <w:rPr>
          <w:sz w:val="26"/>
          <w:szCs w:val="26"/>
        </w:rPr>
        <w:t>0.7899889600</w:t>
      </w:r>
      <w:r w:rsidR="00D47BAE" w:rsidRPr="00D47BAE">
        <w:rPr>
          <w:sz w:val="26"/>
          <w:szCs w:val="26"/>
        </w:rPr>
        <w:t>.</w:t>
      </w:r>
    </w:p>
    <w:p w:rsidR="00D47BAE" w:rsidRPr="00D47BAE" w:rsidRDefault="00D47BAE" w:rsidP="00D47BAE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D47BAE">
        <w:rPr>
          <w:sz w:val="26"/>
          <w:szCs w:val="26"/>
        </w:rPr>
        <w:t>Удельный показатель кадастровой стоимости объекта недвижимости</w:t>
      </w:r>
      <w:r w:rsidRPr="00D47BAE">
        <w:rPr>
          <w:sz w:val="26"/>
          <w:szCs w:val="26"/>
        </w:rPr>
        <w:br/>
        <w:t xml:space="preserve">с кадастровым номером 77:01:0006032:5822 рассчитан методом статистического моделирования с применением коэффициента экспликации площадей видов </w:t>
      </w:r>
      <w:r w:rsidRPr="00D47BAE">
        <w:rPr>
          <w:sz w:val="26"/>
          <w:szCs w:val="26"/>
        </w:rPr>
        <w:lastRenderedPageBreak/>
        <w:t>функционального назначения на основании информации, предоставленной</w:t>
      </w:r>
      <w:r w:rsidRPr="00D47BAE">
        <w:rPr>
          <w:sz w:val="26"/>
          <w:szCs w:val="26"/>
        </w:rPr>
        <w:br/>
        <w:t>ГБУ «МКМЦН».</w:t>
      </w:r>
    </w:p>
    <w:p w:rsidR="00D47BAE" w:rsidRPr="00D47BAE" w:rsidRDefault="00D47BAE" w:rsidP="00D47BA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47BA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777"/>
        <w:gridCol w:w="1842"/>
        <w:gridCol w:w="1593"/>
      </w:tblGrid>
      <w:tr w:rsidR="00BC5528" w:rsidRPr="00E102E4" w:rsidTr="00C03164">
        <w:trPr>
          <w:trHeight w:val="1107"/>
          <w:jc w:val="center"/>
        </w:trPr>
        <w:tc>
          <w:tcPr>
            <w:tcW w:w="212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C03164" w:rsidP="00C0316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C03164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C03164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C03164">
        <w:trPr>
          <w:trHeight w:val="132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E5C9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5C9C">
              <w:rPr>
                <w:sz w:val="22"/>
                <w:szCs w:val="22"/>
              </w:rPr>
              <w:t>77:01:0006032:5822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237B7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4 724 327 594,</w:t>
            </w:r>
            <w:r w:rsidRPr="00237B76">
              <w:rPr>
                <w:sz w:val="22"/>
                <w:szCs w:val="22"/>
              </w:rPr>
              <w:t>61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37B76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37B76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237B76">
              <w:rPr>
                <w:sz w:val="22"/>
                <w:szCs w:val="22"/>
              </w:rPr>
              <w:br/>
              <w:t xml:space="preserve">города Москвы </w:t>
            </w:r>
            <w:r w:rsidRPr="00237B76">
              <w:rPr>
                <w:sz w:val="22"/>
                <w:szCs w:val="22"/>
              </w:rPr>
              <w:br/>
              <w:t>от 29.11.2018 № 40557</w:t>
            </w:r>
            <w:r w:rsidRPr="00237B76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237B76">
              <w:rPr>
                <w:sz w:val="22"/>
                <w:szCs w:val="22"/>
              </w:rPr>
              <w:br/>
              <w:t xml:space="preserve">в городе Москве </w:t>
            </w:r>
            <w:r w:rsidRPr="00237B76">
              <w:rPr>
                <w:sz w:val="22"/>
                <w:szCs w:val="22"/>
              </w:rPr>
              <w:br/>
              <w:t xml:space="preserve">по состоянию </w:t>
            </w:r>
            <w:r w:rsidRPr="00237B76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76F99" w:rsidRPr="00C03164" w:rsidRDefault="008F5AF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4 541 885 694,</w:t>
            </w:r>
            <w:r w:rsidRPr="008F5AF8">
              <w:rPr>
                <w:sz w:val="22"/>
                <w:szCs w:val="22"/>
              </w:rPr>
              <w:t>90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237B76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5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3E4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2B9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37B76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93B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AF8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164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240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BAE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483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247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35BC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3C046A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6A15-BD47-4B5C-8E0D-42002202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2022-08-17T13:09:00Z</dcterms:created>
  <dcterms:modified xsi:type="dcterms:W3CDTF">2022-08-26T08:03:00Z</dcterms:modified>
</cp:coreProperties>
</file>