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C2698" w:rsidRDefault="00C412A1" w:rsidP="00B94EDE">
      <w:pPr>
        <w:spacing w:after="0" w:line="240" w:lineRule="auto"/>
        <w:ind w:right="-2"/>
        <w:rPr>
          <w:b/>
        </w:rPr>
      </w:pPr>
      <w:r w:rsidRPr="005C2698">
        <w:rPr>
          <w:b/>
        </w:rPr>
        <w:t>«</w:t>
      </w:r>
      <w:r w:rsidR="003F04D9" w:rsidRPr="005C2698">
        <w:rPr>
          <w:b/>
        </w:rPr>
        <w:t>05</w:t>
      </w:r>
      <w:r w:rsidR="00B94EDE" w:rsidRPr="005C2698">
        <w:rPr>
          <w:b/>
        </w:rPr>
        <w:t xml:space="preserve">» </w:t>
      </w:r>
      <w:r w:rsidR="003F04D9" w:rsidRPr="005C2698">
        <w:rPr>
          <w:b/>
        </w:rPr>
        <w:t>октября</w:t>
      </w:r>
      <w:r w:rsidR="00007E21" w:rsidRPr="005C2698">
        <w:rPr>
          <w:b/>
        </w:rPr>
        <w:t xml:space="preserve"> 2022</w:t>
      </w:r>
      <w:r w:rsidR="00F00091" w:rsidRPr="005C2698">
        <w:rPr>
          <w:b/>
        </w:rPr>
        <w:t xml:space="preserve"> г.</w:t>
      </w:r>
      <w:r w:rsidR="00F00091" w:rsidRPr="005C2698">
        <w:rPr>
          <w:b/>
        </w:rPr>
        <w:tab/>
        <w:t xml:space="preserve">  </w:t>
      </w:r>
      <w:r w:rsidR="00D534C2" w:rsidRPr="005C2698">
        <w:rPr>
          <w:b/>
        </w:rPr>
        <w:t xml:space="preserve">     </w:t>
      </w:r>
      <w:r w:rsidR="00B94EDE" w:rsidRPr="005C2698">
        <w:rPr>
          <w:b/>
        </w:rPr>
        <w:t xml:space="preserve">   </w:t>
      </w:r>
      <w:r w:rsidR="00742248" w:rsidRPr="005C2698">
        <w:rPr>
          <w:b/>
        </w:rPr>
        <w:t xml:space="preserve">  </w:t>
      </w:r>
      <w:r w:rsidR="00886AB3" w:rsidRPr="005C2698">
        <w:rPr>
          <w:b/>
        </w:rPr>
        <w:t xml:space="preserve">   </w:t>
      </w:r>
      <w:r w:rsidR="003F04D9" w:rsidRPr="005C2698">
        <w:rPr>
          <w:b/>
        </w:rPr>
        <w:t xml:space="preserve">      </w:t>
      </w:r>
      <w:r w:rsidR="00C13DFD" w:rsidRPr="005C2698">
        <w:rPr>
          <w:b/>
        </w:rPr>
        <w:t xml:space="preserve"> </w:t>
      </w:r>
      <w:r w:rsidR="00886AB3" w:rsidRPr="005C2698">
        <w:rPr>
          <w:b/>
        </w:rPr>
        <w:t xml:space="preserve">            </w:t>
      </w:r>
      <w:r w:rsidR="00075623" w:rsidRPr="005C2698">
        <w:rPr>
          <w:b/>
        </w:rPr>
        <w:t xml:space="preserve">          </w:t>
      </w:r>
      <w:r w:rsidR="00886AB3" w:rsidRPr="005C2698">
        <w:rPr>
          <w:b/>
        </w:rPr>
        <w:t xml:space="preserve">      </w:t>
      </w:r>
      <w:r w:rsidR="00B82DFB" w:rsidRPr="005C2698">
        <w:rPr>
          <w:b/>
        </w:rPr>
        <w:t xml:space="preserve">           </w:t>
      </w:r>
      <w:r w:rsidR="00B94EDE" w:rsidRPr="005C2698">
        <w:rPr>
          <w:b/>
        </w:rPr>
        <w:t xml:space="preserve">    </w:t>
      </w:r>
      <w:r w:rsidR="003A72AA" w:rsidRPr="005C2698">
        <w:rPr>
          <w:b/>
        </w:rPr>
        <w:t xml:space="preserve">           </w:t>
      </w:r>
      <w:r w:rsidR="00B94EDE" w:rsidRPr="005C2698">
        <w:rPr>
          <w:b/>
        </w:rPr>
        <w:t xml:space="preserve"> </w:t>
      </w:r>
      <w:r w:rsidR="00BA103B" w:rsidRPr="005C2698">
        <w:rPr>
          <w:b/>
        </w:rPr>
        <w:t xml:space="preserve">   </w:t>
      </w:r>
      <w:r w:rsidR="000A1656" w:rsidRPr="005C2698">
        <w:rPr>
          <w:b/>
        </w:rPr>
        <w:t xml:space="preserve"> </w:t>
      </w:r>
      <w:r w:rsidR="00D4198D" w:rsidRPr="005C2698">
        <w:rPr>
          <w:b/>
        </w:rPr>
        <w:t xml:space="preserve">     </w:t>
      </w:r>
      <w:r w:rsidR="0059663F">
        <w:rPr>
          <w:b/>
        </w:rPr>
        <w:t xml:space="preserve">          </w:t>
      </w:r>
      <w:r w:rsidR="00D4198D" w:rsidRPr="005C2698">
        <w:rPr>
          <w:b/>
        </w:rPr>
        <w:t xml:space="preserve">      </w:t>
      </w:r>
      <w:r w:rsidRPr="005C2698">
        <w:rPr>
          <w:b/>
        </w:rPr>
        <w:t xml:space="preserve">№ </w:t>
      </w:r>
      <w:r w:rsidR="003F04D9" w:rsidRPr="005C2698">
        <w:rPr>
          <w:b/>
        </w:rPr>
        <w:t>461</w:t>
      </w:r>
      <w:r w:rsidR="00007E21" w:rsidRPr="005C2698">
        <w:rPr>
          <w:b/>
        </w:rPr>
        <w:t>/22</w:t>
      </w:r>
    </w:p>
    <w:p w:rsidR="00B94EDE" w:rsidRPr="00BF1267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154D6E" w:rsidRPr="005C2698" w:rsidRDefault="00580562" w:rsidP="00154D6E">
      <w:pPr>
        <w:tabs>
          <w:tab w:val="left" w:pos="5670"/>
        </w:tabs>
        <w:spacing w:after="0" w:line="259" w:lineRule="auto"/>
        <w:jc w:val="both"/>
      </w:pPr>
      <w:r w:rsidRPr="005C2698">
        <w:rPr>
          <w:b/>
        </w:rPr>
        <w:t xml:space="preserve">Реквизиты </w:t>
      </w:r>
      <w:r w:rsidR="00015239" w:rsidRPr="005C2698">
        <w:rPr>
          <w:b/>
        </w:rPr>
        <w:t>заявлени</w:t>
      </w:r>
      <w:r w:rsidR="005D6E3A" w:rsidRPr="005C2698">
        <w:rPr>
          <w:b/>
        </w:rPr>
        <w:t>я</w:t>
      </w:r>
      <w:r w:rsidRPr="005C2698">
        <w:rPr>
          <w:b/>
        </w:rPr>
        <w:t>:</w:t>
      </w:r>
      <w:r w:rsidR="005A0BA1" w:rsidRPr="005C2698">
        <w:t xml:space="preserve"> </w:t>
      </w:r>
      <w:r w:rsidR="005A0BA1" w:rsidRPr="005C2698">
        <w:tab/>
      </w:r>
      <w:r w:rsidR="003F04D9" w:rsidRPr="005C2698">
        <w:t>от 05.09.2022 № 01-8192/22</w:t>
      </w:r>
    </w:p>
    <w:p w:rsidR="00580562" w:rsidRPr="00BF1267" w:rsidRDefault="00580562" w:rsidP="00580562">
      <w:pPr>
        <w:tabs>
          <w:tab w:val="left" w:pos="5812"/>
        </w:tabs>
        <w:spacing w:after="0" w:line="259" w:lineRule="auto"/>
        <w:jc w:val="both"/>
        <w:rPr>
          <w:sz w:val="20"/>
          <w:szCs w:val="20"/>
        </w:rPr>
      </w:pPr>
    </w:p>
    <w:p w:rsidR="00015239" w:rsidRPr="005C2698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5C2698">
        <w:rPr>
          <w:b/>
        </w:rPr>
        <w:t>Информация о заявителе:</w:t>
      </w:r>
      <w:r w:rsidRPr="005C2698">
        <w:t xml:space="preserve"> </w:t>
      </w:r>
      <w:r w:rsidRPr="005C2698">
        <w:tab/>
      </w:r>
      <w:r w:rsidR="009971B7">
        <w:t>***</w:t>
      </w:r>
      <w:bookmarkStart w:id="0" w:name="_GoBack"/>
      <w:bookmarkEnd w:id="0"/>
    </w:p>
    <w:p w:rsidR="006E41B4" w:rsidRPr="00BF1267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0"/>
          <w:szCs w:val="20"/>
        </w:rPr>
      </w:pPr>
    </w:p>
    <w:p w:rsidR="003F04D9" w:rsidRPr="005C2698" w:rsidRDefault="002130B8" w:rsidP="003F04D9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</w:rPr>
      </w:pPr>
      <w:r w:rsidRPr="005C2698">
        <w:rPr>
          <w:b/>
        </w:rPr>
        <w:t>Кадастровый номер объекта недвижимости:</w:t>
      </w:r>
      <w:r w:rsidRPr="005C2698">
        <w:rPr>
          <w:b/>
        </w:rPr>
        <w:tab/>
      </w:r>
      <w:r w:rsidR="003F04D9" w:rsidRPr="005C2698">
        <w:t>50:26:0170408:272</w:t>
      </w:r>
    </w:p>
    <w:p w:rsidR="002130B8" w:rsidRPr="005C2698" w:rsidRDefault="003F04D9" w:rsidP="003F04D9">
      <w:pPr>
        <w:spacing w:after="0" w:line="240" w:lineRule="auto"/>
        <w:ind w:left="5670" w:hanging="5670"/>
        <w:contextualSpacing/>
        <w:jc w:val="both"/>
      </w:pPr>
      <w:r w:rsidRPr="005C2698">
        <w:rPr>
          <w:b/>
        </w:rPr>
        <w:t xml:space="preserve">Адрес: </w:t>
      </w:r>
      <w:r w:rsidRPr="005C2698">
        <w:rPr>
          <w:b/>
        </w:rPr>
        <w:tab/>
      </w:r>
      <w:r w:rsidRPr="005C2698">
        <w:t xml:space="preserve">г. Москва, </w:t>
      </w:r>
      <w:r w:rsidR="005C2698">
        <w:t>р-н Наро-Фоминский,</w:t>
      </w:r>
      <w:r w:rsidR="005C2698">
        <w:br/>
      </w:r>
      <w:r w:rsidRPr="005C2698">
        <w:t xml:space="preserve">тер. сельское поселение </w:t>
      </w:r>
      <w:proofErr w:type="spellStart"/>
      <w:r w:rsidR="005C2698">
        <w:t>Марушкинское</w:t>
      </w:r>
      <w:proofErr w:type="spellEnd"/>
      <w:r w:rsidR="005C2698">
        <w:t xml:space="preserve">, тер вблизи </w:t>
      </w:r>
      <w:r w:rsidRPr="005C2698">
        <w:t xml:space="preserve">дер. Большое </w:t>
      </w:r>
      <w:proofErr w:type="spellStart"/>
      <w:r w:rsidRPr="005C2698">
        <w:t>Свинорье</w:t>
      </w:r>
      <w:proofErr w:type="spellEnd"/>
    </w:p>
    <w:p w:rsidR="00580562" w:rsidRPr="00BF1267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0"/>
          <w:szCs w:val="20"/>
        </w:rPr>
      </w:pPr>
    </w:p>
    <w:p w:rsidR="00470695" w:rsidRPr="005C269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5C2698">
        <w:rPr>
          <w:b/>
        </w:rPr>
        <w:t>Информация о проведенной проверке:</w:t>
      </w:r>
    </w:p>
    <w:p w:rsidR="009D6437" w:rsidRPr="005C2698" w:rsidRDefault="009D6437" w:rsidP="00BF1267">
      <w:pPr>
        <w:tabs>
          <w:tab w:val="left" w:pos="709"/>
        </w:tabs>
        <w:spacing w:after="0" w:line="250" w:lineRule="auto"/>
        <w:ind w:firstLine="709"/>
        <w:jc w:val="both"/>
        <w:rPr>
          <w:kern w:val="24"/>
        </w:rPr>
      </w:pPr>
      <w:r w:rsidRPr="005C2698">
        <w:rPr>
          <w:kern w:val="24"/>
        </w:rPr>
        <w:t>Государственная кадастровая оценка в городе Москве в 2021</w:t>
      </w:r>
      <w:r w:rsidR="005C2698">
        <w:rPr>
          <w:kern w:val="24"/>
        </w:rPr>
        <w:t xml:space="preserve"> году проведена</w:t>
      </w:r>
      <w:r w:rsidR="005C2698">
        <w:rPr>
          <w:kern w:val="24"/>
        </w:rPr>
        <w:br/>
      </w:r>
      <w:r w:rsidRPr="005C2698">
        <w:rPr>
          <w:kern w:val="24"/>
        </w:rPr>
        <w:t>в соответствии с Федеральным законом от 03.07.2016 № 237-ФЗ «О государственной кадастровой оценке» (далее – Закон о</w:t>
      </w:r>
      <w:r w:rsidR="005C2698">
        <w:rPr>
          <w:kern w:val="24"/>
        </w:rPr>
        <w:t xml:space="preserve"> ГКО), Методическими указаниями </w:t>
      </w:r>
      <w:r w:rsidRPr="005C2698">
        <w:rPr>
          <w:kern w:val="24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9D6437" w:rsidRPr="005C2698" w:rsidRDefault="009D6437" w:rsidP="00BF1267">
      <w:pPr>
        <w:tabs>
          <w:tab w:val="left" w:pos="709"/>
        </w:tabs>
        <w:spacing w:after="0" w:line="250" w:lineRule="auto"/>
        <w:ind w:firstLine="709"/>
        <w:jc w:val="both"/>
        <w:rPr>
          <w:kern w:val="24"/>
        </w:rPr>
      </w:pPr>
      <w:r w:rsidRPr="005C2698">
        <w:rPr>
          <w:kern w:val="24"/>
        </w:rPr>
        <w:t>В соответствии с положениями статьи 13 Закона о ГКО на основании решения</w:t>
      </w:r>
      <w:r w:rsidRPr="005C2698">
        <w:rPr>
          <w:kern w:val="24"/>
        </w:rPr>
        <w:br/>
        <w:t>о проведении государственной кадастровой оценки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 был сформирован перечень объектов недвижимости, подлежащих государственной кадастровой оценке (далее – Перечень) в 2021 году. 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9D6437" w:rsidRPr="005C2698" w:rsidRDefault="009D6437" w:rsidP="00BF1267">
      <w:pPr>
        <w:tabs>
          <w:tab w:val="left" w:pos="709"/>
        </w:tabs>
        <w:spacing w:after="0" w:line="250" w:lineRule="auto"/>
        <w:ind w:firstLine="709"/>
        <w:jc w:val="both"/>
        <w:rPr>
          <w:kern w:val="24"/>
        </w:rPr>
      </w:pPr>
      <w:r w:rsidRPr="005C2698">
        <w:rPr>
          <w:kern w:val="24"/>
        </w:rPr>
        <w:t>Земельный участок с кадастровым номером 50:26:0170408:272 был включен</w:t>
      </w:r>
      <w:r w:rsidRPr="005C2698">
        <w:rPr>
          <w:kern w:val="24"/>
        </w:rPr>
        <w:br/>
        <w:t>в Перечень с учетом отнесения к группе 2 «Земельные участки, предназначенные</w:t>
      </w:r>
      <w:r w:rsidRPr="005C2698">
        <w:rPr>
          <w:kern w:val="24"/>
        </w:rPr>
        <w:br/>
        <w:t>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территория)».</w:t>
      </w:r>
    </w:p>
    <w:p w:rsidR="009D6437" w:rsidRPr="005C2698" w:rsidRDefault="009D6437" w:rsidP="00BF1267">
      <w:pPr>
        <w:tabs>
          <w:tab w:val="left" w:pos="709"/>
        </w:tabs>
        <w:spacing w:after="0" w:line="250" w:lineRule="auto"/>
        <w:ind w:firstLine="709"/>
        <w:jc w:val="both"/>
        <w:rPr>
          <w:kern w:val="24"/>
        </w:rPr>
      </w:pPr>
      <w:r w:rsidRPr="005C2698">
        <w:rPr>
          <w:kern w:val="24"/>
        </w:rPr>
        <w:t>Отнесение вышеуказанного земельного участка к 2 оценочной группе обусловлено информацией о виде разрешенного использования по состоянию на дату определения стоимости. По состоянию на 01.01.2021 в Перечне содержалась информация о следующем виде разрешенного использования: «для индивидуального жилищного строительства». Ошибки</w:t>
      </w:r>
      <w:r w:rsidR="005C2698">
        <w:rPr>
          <w:kern w:val="24"/>
        </w:rPr>
        <w:br/>
      </w:r>
      <w:r w:rsidRPr="005C2698">
        <w:rPr>
          <w:kern w:val="24"/>
        </w:rPr>
        <w:t>в отнесении земельного участка с кадастровым номером 50:26:0170408:272</w:t>
      </w:r>
      <w:r w:rsidR="005C2698">
        <w:rPr>
          <w:kern w:val="24"/>
        </w:rPr>
        <w:t xml:space="preserve"> к группе</w:t>
      </w:r>
      <w:r w:rsidR="005C2698">
        <w:rPr>
          <w:kern w:val="24"/>
        </w:rPr>
        <w:br/>
      </w:r>
      <w:r w:rsidRPr="005C2698">
        <w:rPr>
          <w:kern w:val="24"/>
        </w:rPr>
        <w:t>2 «Земельные участки, предназначенные 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</w:t>
      </w:r>
      <w:r w:rsidR="00524840">
        <w:rPr>
          <w:kern w:val="24"/>
        </w:rPr>
        <w:t xml:space="preserve"> не выявлено</w:t>
      </w:r>
      <w:r w:rsidRPr="005C2698">
        <w:rPr>
          <w:kern w:val="24"/>
        </w:rPr>
        <w:t>.</w:t>
      </w:r>
    </w:p>
    <w:p w:rsidR="009D6437" w:rsidRPr="005C2698" w:rsidRDefault="009D6437" w:rsidP="00BF1267">
      <w:pPr>
        <w:tabs>
          <w:tab w:val="left" w:pos="709"/>
        </w:tabs>
        <w:spacing w:after="0" w:line="250" w:lineRule="auto"/>
        <w:ind w:firstLine="709"/>
        <w:jc w:val="both"/>
        <w:rPr>
          <w:kern w:val="24"/>
        </w:rPr>
      </w:pPr>
      <w:r w:rsidRPr="005C2698">
        <w:rPr>
          <w:kern w:val="24"/>
        </w:rPr>
        <w:lastRenderedPageBreak/>
        <w:t>Наличие зоны с особыми условиями исполь</w:t>
      </w:r>
      <w:r w:rsidR="005C2698">
        <w:rPr>
          <w:kern w:val="24"/>
        </w:rPr>
        <w:t xml:space="preserve">зования территории заключается </w:t>
      </w:r>
      <w:r w:rsidR="005C2698">
        <w:rPr>
          <w:kern w:val="24"/>
        </w:rPr>
        <w:br/>
      </w:r>
      <w:r w:rsidRPr="005C2698">
        <w:rPr>
          <w:kern w:val="24"/>
        </w:rPr>
        <w:t>в установлении ограничений в использовании отдель</w:t>
      </w:r>
      <w:r w:rsidR="005C2698">
        <w:rPr>
          <w:kern w:val="24"/>
        </w:rPr>
        <w:t xml:space="preserve">ных частей земельного участка. </w:t>
      </w:r>
      <w:r w:rsidRPr="005C2698">
        <w:rPr>
          <w:kern w:val="24"/>
        </w:rPr>
        <w:t>При этом ограничения и обременения, налагаемые на час</w:t>
      </w:r>
      <w:r w:rsidR="005C2698">
        <w:rPr>
          <w:kern w:val="24"/>
        </w:rPr>
        <w:t xml:space="preserve">ти земельных участков, </w:t>
      </w:r>
      <w:r w:rsidRPr="005C2698">
        <w:rPr>
          <w:kern w:val="24"/>
        </w:rPr>
        <w:t>не препятствуют использованию земельного участка в соответствии с его разрешенным использованием.</w:t>
      </w:r>
    </w:p>
    <w:p w:rsidR="00605042" w:rsidRPr="005C2698" w:rsidRDefault="00EC649E" w:rsidP="00BF1267">
      <w:pPr>
        <w:tabs>
          <w:tab w:val="left" w:pos="5103"/>
          <w:tab w:val="left" w:pos="5812"/>
        </w:tabs>
        <w:spacing w:after="100" w:afterAutospacing="1" w:line="250" w:lineRule="auto"/>
        <w:ind w:firstLine="709"/>
        <w:contextualSpacing/>
        <w:jc w:val="both"/>
      </w:pPr>
      <w:r w:rsidRPr="005C2698">
        <w:t xml:space="preserve">В ходе рассмотрения заявления выявлена ошибка, допущенная при определении кадастровой стоимости. Кадастровая стоимость земельного участка с кадастровым номером </w:t>
      </w:r>
      <w:r w:rsidR="009D6437" w:rsidRPr="005C2698">
        <w:t xml:space="preserve">50:26:0170408:272 </w:t>
      </w:r>
      <w:r w:rsidRPr="005C2698">
        <w:t>пересчитана с учетом фактической плотности застройки</w:t>
      </w:r>
      <w:r w:rsidR="005C2698">
        <w:t xml:space="preserve"> </w:t>
      </w:r>
      <w:r w:rsidRPr="005C2698">
        <w:t xml:space="preserve">с применением корректировки на плотность застройки в размере </w:t>
      </w:r>
      <w:r w:rsidR="00BF1267" w:rsidRPr="00BF1267">
        <w:t>0.789474</w:t>
      </w:r>
      <w:r w:rsidRPr="005C2698">
        <w:t>.</w:t>
      </w:r>
    </w:p>
    <w:p w:rsidR="005A0BA1" w:rsidRPr="00BF1267" w:rsidRDefault="005A0BA1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p w:rsidR="00BC5528" w:rsidRPr="0059663F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59663F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866"/>
        <w:gridCol w:w="2677"/>
        <w:gridCol w:w="1842"/>
        <w:gridCol w:w="1593"/>
      </w:tblGrid>
      <w:tr w:rsidR="00BC5528" w:rsidRPr="00E102E4" w:rsidTr="00992EA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9D6437" w:rsidTr="00992EA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9D6437" w:rsidRDefault="009D643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50:26:0170408:272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9D6437" w:rsidRDefault="009D6437" w:rsidP="00F648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16 632 470,40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 xml:space="preserve">города Москвы 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от 15.11.2021 № 51520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в городе Москве</w:t>
            </w:r>
          </w:p>
          <w:p w:rsidR="00F648B9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по состоянию</w:t>
            </w:r>
          </w:p>
          <w:p w:rsidR="00293B21" w:rsidRPr="009D6437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93B21" w:rsidRPr="009D6437" w:rsidRDefault="00BF1267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13 130 913,</w:t>
            </w:r>
            <w:r w:rsidRPr="00BF1267">
              <w:rPr>
                <w:sz w:val="22"/>
                <w:szCs w:val="22"/>
              </w:rPr>
              <w:t>90</w:t>
            </w:r>
          </w:p>
        </w:tc>
        <w:tc>
          <w:tcPr>
            <w:tcW w:w="1593" w:type="dxa"/>
            <w:vAlign w:val="center"/>
          </w:tcPr>
          <w:p w:rsidR="00293B21" w:rsidRPr="009D6437" w:rsidRDefault="00F86F5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9D6437">
              <w:rPr>
                <w:sz w:val="22"/>
                <w:szCs w:val="22"/>
              </w:rPr>
              <w:t>0</w:t>
            </w:r>
            <w:r w:rsidR="00992EA0" w:rsidRPr="009D6437">
              <w:rPr>
                <w:sz w:val="22"/>
                <w:szCs w:val="22"/>
              </w:rPr>
              <w:t>1.01</w:t>
            </w:r>
            <w:r w:rsidRPr="009D6437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1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5D39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04D9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840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663F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698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36A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1B7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437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1267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1ADCB2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D691-D5FC-4096-A02C-863BA398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3311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2022-10-04T14:34:00Z</dcterms:created>
  <dcterms:modified xsi:type="dcterms:W3CDTF">2022-10-05T11:36:00Z</dcterms:modified>
</cp:coreProperties>
</file>