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CF603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t>РЕШЕНИЕ</w:t>
      </w:r>
    </w:p>
    <w:p w:rsidR="00470695" w:rsidRPr="00CF6035" w:rsidRDefault="00511606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t xml:space="preserve">о </w:t>
      </w:r>
      <w:r w:rsidR="002D10AB" w:rsidRPr="00CF6035">
        <w:rPr>
          <w:b/>
          <w:sz w:val="28"/>
          <w:szCs w:val="28"/>
        </w:rPr>
        <w:t>пересчете кадастровой стоимости</w:t>
      </w:r>
    </w:p>
    <w:p w:rsidR="00470695" w:rsidRPr="00CF603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CF603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t>«</w:t>
      </w:r>
      <w:r w:rsidR="00720AB1">
        <w:rPr>
          <w:b/>
          <w:sz w:val="28"/>
          <w:szCs w:val="28"/>
        </w:rPr>
        <w:t>03</w:t>
      </w:r>
      <w:r w:rsidR="006B4B8C" w:rsidRPr="00CF6035">
        <w:rPr>
          <w:b/>
          <w:sz w:val="28"/>
          <w:szCs w:val="28"/>
        </w:rPr>
        <w:t>»</w:t>
      </w:r>
      <w:r w:rsidR="00F62D66" w:rsidRPr="00CF6035">
        <w:rPr>
          <w:b/>
          <w:sz w:val="28"/>
          <w:szCs w:val="28"/>
        </w:rPr>
        <w:t xml:space="preserve"> </w:t>
      </w:r>
      <w:r w:rsidR="00024950" w:rsidRPr="00CF6035">
        <w:rPr>
          <w:b/>
          <w:sz w:val="28"/>
          <w:szCs w:val="28"/>
        </w:rPr>
        <w:t>ноября</w:t>
      </w:r>
      <w:r w:rsidR="00F62D66" w:rsidRPr="00CF6035">
        <w:rPr>
          <w:b/>
          <w:sz w:val="28"/>
          <w:szCs w:val="28"/>
        </w:rPr>
        <w:t xml:space="preserve"> </w:t>
      </w:r>
      <w:r w:rsidR="00470695" w:rsidRPr="00CF6035">
        <w:rPr>
          <w:b/>
          <w:sz w:val="28"/>
          <w:szCs w:val="28"/>
        </w:rPr>
        <w:t>20</w:t>
      </w:r>
      <w:r w:rsidR="00CB30B3" w:rsidRPr="00CF6035">
        <w:rPr>
          <w:b/>
          <w:sz w:val="28"/>
          <w:szCs w:val="28"/>
        </w:rPr>
        <w:t>22</w:t>
      </w:r>
      <w:r w:rsidR="00E54A38" w:rsidRPr="00CF6035">
        <w:rPr>
          <w:b/>
          <w:sz w:val="28"/>
          <w:szCs w:val="28"/>
        </w:rPr>
        <w:t xml:space="preserve"> г.</w:t>
      </w:r>
      <w:r w:rsidR="00E54A38" w:rsidRPr="00CF6035">
        <w:rPr>
          <w:b/>
          <w:sz w:val="28"/>
          <w:szCs w:val="28"/>
        </w:rPr>
        <w:tab/>
        <w:t xml:space="preserve"> </w:t>
      </w:r>
      <w:r w:rsidR="00A2524F" w:rsidRPr="00CF6035">
        <w:rPr>
          <w:b/>
          <w:sz w:val="28"/>
          <w:szCs w:val="28"/>
        </w:rPr>
        <w:t xml:space="preserve">  </w:t>
      </w:r>
      <w:r w:rsidR="009A299F" w:rsidRPr="00CF6035">
        <w:rPr>
          <w:b/>
          <w:sz w:val="28"/>
          <w:szCs w:val="28"/>
        </w:rPr>
        <w:t xml:space="preserve">      </w:t>
      </w:r>
      <w:r w:rsidR="00A2524F" w:rsidRPr="00CF6035">
        <w:rPr>
          <w:b/>
          <w:sz w:val="28"/>
          <w:szCs w:val="28"/>
        </w:rPr>
        <w:t xml:space="preserve">   </w:t>
      </w:r>
      <w:r w:rsidR="00907ACF" w:rsidRPr="00CF6035">
        <w:rPr>
          <w:b/>
          <w:sz w:val="28"/>
          <w:szCs w:val="28"/>
        </w:rPr>
        <w:t xml:space="preserve">                 </w:t>
      </w:r>
      <w:r w:rsidR="00A2524F" w:rsidRPr="00CF6035">
        <w:rPr>
          <w:b/>
          <w:sz w:val="28"/>
          <w:szCs w:val="28"/>
        </w:rPr>
        <w:t xml:space="preserve">       </w:t>
      </w:r>
      <w:r w:rsidR="00470695" w:rsidRPr="00CF6035">
        <w:rPr>
          <w:b/>
          <w:sz w:val="28"/>
          <w:szCs w:val="28"/>
        </w:rPr>
        <w:t xml:space="preserve">           </w:t>
      </w:r>
      <w:r w:rsidR="00D64E51" w:rsidRPr="00CF6035">
        <w:rPr>
          <w:b/>
          <w:sz w:val="28"/>
          <w:szCs w:val="28"/>
        </w:rPr>
        <w:t xml:space="preserve">   </w:t>
      </w:r>
      <w:r w:rsidR="003528B4" w:rsidRPr="00CF6035">
        <w:rPr>
          <w:b/>
          <w:sz w:val="28"/>
          <w:szCs w:val="28"/>
        </w:rPr>
        <w:t xml:space="preserve"> </w:t>
      </w:r>
      <w:r w:rsidR="00F62D66" w:rsidRPr="00CF6035">
        <w:rPr>
          <w:b/>
          <w:sz w:val="28"/>
          <w:szCs w:val="28"/>
        </w:rPr>
        <w:t xml:space="preserve">      </w:t>
      </w:r>
      <w:r w:rsidR="008F64BA" w:rsidRPr="00CF6035">
        <w:rPr>
          <w:b/>
          <w:sz w:val="28"/>
          <w:szCs w:val="28"/>
        </w:rPr>
        <w:t xml:space="preserve">      </w:t>
      </w:r>
      <w:r w:rsidR="00F91B0D" w:rsidRPr="00CF6035">
        <w:rPr>
          <w:b/>
          <w:sz w:val="28"/>
          <w:szCs w:val="28"/>
        </w:rPr>
        <w:t xml:space="preserve">           </w:t>
      </w:r>
      <w:r w:rsidR="008F64BA" w:rsidRPr="00CF6035">
        <w:rPr>
          <w:b/>
          <w:sz w:val="28"/>
          <w:szCs w:val="28"/>
        </w:rPr>
        <w:t xml:space="preserve">   </w:t>
      </w:r>
      <w:r w:rsidR="00890668" w:rsidRPr="00CF6035">
        <w:rPr>
          <w:b/>
          <w:sz w:val="28"/>
          <w:szCs w:val="28"/>
        </w:rPr>
        <w:t xml:space="preserve"> </w:t>
      </w:r>
      <w:r w:rsidR="00FE5497" w:rsidRPr="00CF6035">
        <w:rPr>
          <w:b/>
          <w:sz w:val="28"/>
          <w:szCs w:val="28"/>
        </w:rPr>
        <w:t xml:space="preserve"> </w:t>
      </w:r>
      <w:r w:rsidR="001B729C" w:rsidRPr="00CF6035">
        <w:rPr>
          <w:b/>
          <w:sz w:val="28"/>
          <w:szCs w:val="28"/>
        </w:rPr>
        <w:t xml:space="preserve"> </w:t>
      </w:r>
      <w:r w:rsidR="008F64BA" w:rsidRPr="00CF6035">
        <w:rPr>
          <w:b/>
          <w:sz w:val="28"/>
          <w:szCs w:val="28"/>
        </w:rPr>
        <w:t xml:space="preserve">  </w:t>
      </w:r>
      <w:r w:rsidR="00CB30B3" w:rsidRPr="00CF6035">
        <w:rPr>
          <w:b/>
          <w:sz w:val="28"/>
          <w:szCs w:val="28"/>
        </w:rPr>
        <w:t xml:space="preserve">  </w:t>
      </w:r>
      <w:r w:rsidR="001B729C" w:rsidRPr="00CF6035">
        <w:rPr>
          <w:b/>
          <w:sz w:val="28"/>
          <w:szCs w:val="28"/>
        </w:rPr>
        <w:t xml:space="preserve"> </w:t>
      </w:r>
      <w:r w:rsidR="00D321DC" w:rsidRPr="00CF6035">
        <w:rPr>
          <w:b/>
          <w:sz w:val="28"/>
          <w:szCs w:val="28"/>
        </w:rPr>
        <w:t xml:space="preserve">№ </w:t>
      </w:r>
      <w:r w:rsidR="00772F7B">
        <w:rPr>
          <w:b/>
          <w:sz w:val="28"/>
          <w:szCs w:val="28"/>
        </w:rPr>
        <w:t>504</w:t>
      </w:r>
      <w:r w:rsidR="00F62D66" w:rsidRPr="00CF6035">
        <w:rPr>
          <w:b/>
          <w:sz w:val="28"/>
          <w:szCs w:val="28"/>
        </w:rPr>
        <w:t>/</w:t>
      </w:r>
      <w:r w:rsidR="00047D40" w:rsidRPr="00CF6035">
        <w:rPr>
          <w:b/>
          <w:sz w:val="28"/>
          <w:szCs w:val="28"/>
        </w:rPr>
        <w:t>2</w:t>
      </w:r>
      <w:r w:rsidR="00CB30B3" w:rsidRPr="00CF6035">
        <w:rPr>
          <w:b/>
          <w:sz w:val="28"/>
          <w:szCs w:val="28"/>
        </w:rPr>
        <w:t>2</w:t>
      </w:r>
    </w:p>
    <w:p w:rsidR="00F51D47" w:rsidRPr="00CF603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CF6035" w:rsidRDefault="00F51D47" w:rsidP="003C7459">
      <w:pPr>
        <w:tabs>
          <w:tab w:val="left" w:pos="5812"/>
        </w:tabs>
        <w:spacing w:line="247" w:lineRule="auto"/>
        <w:rPr>
          <w:sz w:val="28"/>
          <w:szCs w:val="28"/>
        </w:rPr>
      </w:pPr>
      <w:r w:rsidRPr="00CF6035">
        <w:rPr>
          <w:b/>
          <w:sz w:val="28"/>
          <w:szCs w:val="28"/>
        </w:rPr>
        <w:t xml:space="preserve">Реквизиты </w:t>
      </w:r>
      <w:r w:rsidR="006B7018" w:rsidRPr="00CF6035">
        <w:rPr>
          <w:b/>
          <w:sz w:val="28"/>
          <w:szCs w:val="28"/>
        </w:rPr>
        <w:t>заявлени</w:t>
      </w:r>
      <w:r w:rsidR="00A36FF4" w:rsidRPr="00CF6035">
        <w:rPr>
          <w:b/>
          <w:sz w:val="28"/>
          <w:szCs w:val="28"/>
        </w:rPr>
        <w:t>я</w:t>
      </w:r>
      <w:r w:rsidRPr="00CF6035">
        <w:rPr>
          <w:b/>
          <w:sz w:val="28"/>
          <w:szCs w:val="28"/>
        </w:rPr>
        <w:t>:</w:t>
      </w:r>
      <w:r w:rsidR="006437B2" w:rsidRPr="00CF6035">
        <w:rPr>
          <w:sz w:val="28"/>
          <w:szCs w:val="28"/>
        </w:rPr>
        <w:t xml:space="preserve"> </w:t>
      </w:r>
      <w:r w:rsidR="006437B2" w:rsidRPr="00CF6035">
        <w:rPr>
          <w:sz w:val="28"/>
          <w:szCs w:val="28"/>
        </w:rPr>
        <w:tab/>
      </w:r>
      <w:r w:rsidR="00FD5A79" w:rsidRPr="00CF6035">
        <w:rPr>
          <w:sz w:val="28"/>
          <w:szCs w:val="28"/>
        </w:rPr>
        <w:t xml:space="preserve">от </w:t>
      </w:r>
      <w:r w:rsidR="00E9232E" w:rsidRPr="00CF6035">
        <w:rPr>
          <w:sz w:val="28"/>
          <w:szCs w:val="28"/>
        </w:rPr>
        <w:t>10</w:t>
      </w:r>
      <w:r w:rsidR="00A36FF4" w:rsidRPr="00CF6035">
        <w:rPr>
          <w:sz w:val="28"/>
          <w:szCs w:val="28"/>
        </w:rPr>
        <w:t>.10.2022</w:t>
      </w:r>
      <w:r w:rsidR="006031C2" w:rsidRPr="00CF6035">
        <w:rPr>
          <w:sz w:val="28"/>
          <w:szCs w:val="28"/>
        </w:rPr>
        <w:t xml:space="preserve"> № </w:t>
      </w:r>
      <w:r w:rsidR="00E9232E" w:rsidRPr="00CF6035">
        <w:rPr>
          <w:sz w:val="28"/>
          <w:szCs w:val="28"/>
        </w:rPr>
        <w:t>01-9428/22О</w:t>
      </w:r>
    </w:p>
    <w:p w:rsidR="002A66BF" w:rsidRPr="00CF6035" w:rsidRDefault="006B7018" w:rsidP="00416835">
      <w:pPr>
        <w:tabs>
          <w:tab w:val="left" w:pos="5812"/>
        </w:tabs>
        <w:spacing w:line="247" w:lineRule="auto"/>
        <w:rPr>
          <w:sz w:val="28"/>
          <w:szCs w:val="28"/>
        </w:rPr>
      </w:pPr>
      <w:r w:rsidRPr="00CF6035">
        <w:rPr>
          <w:sz w:val="28"/>
          <w:szCs w:val="28"/>
        </w:rPr>
        <w:tab/>
      </w:r>
    </w:p>
    <w:p w:rsidR="003C1DED" w:rsidRPr="00CF6035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t>Информация о зая</w:t>
      </w:r>
      <w:r w:rsidR="008726C7" w:rsidRPr="00CF6035">
        <w:rPr>
          <w:b/>
          <w:sz w:val="28"/>
          <w:szCs w:val="28"/>
        </w:rPr>
        <w:t xml:space="preserve">вителе: </w:t>
      </w:r>
      <w:r w:rsidR="008726C7" w:rsidRPr="00CF6035">
        <w:rPr>
          <w:b/>
          <w:sz w:val="28"/>
          <w:szCs w:val="28"/>
        </w:rPr>
        <w:tab/>
      </w:r>
      <w:r w:rsidR="00C140BC">
        <w:rPr>
          <w:sz w:val="28"/>
          <w:szCs w:val="28"/>
        </w:rPr>
        <w:t>***</w:t>
      </w:r>
      <w:bookmarkStart w:id="0" w:name="_GoBack"/>
      <w:bookmarkEnd w:id="0"/>
      <w:r w:rsidR="009E3F2E" w:rsidRPr="00CF6035">
        <w:rPr>
          <w:b/>
          <w:sz w:val="28"/>
          <w:szCs w:val="28"/>
        </w:rPr>
        <w:t xml:space="preserve"> </w:t>
      </w:r>
    </w:p>
    <w:p w:rsidR="00884451" w:rsidRPr="00CF6035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B66539" w:rsidRPr="00CF6035" w:rsidRDefault="00FD5A7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  <w:r w:rsidRPr="00CF6035">
        <w:rPr>
          <w:b/>
          <w:sz w:val="28"/>
          <w:szCs w:val="28"/>
        </w:rPr>
        <w:t>Кадастров</w:t>
      </w:r>
      <w:r w:rsidR="006B7018" w:rsidRPr="00CF6035">
        <w:rPr>
          <w:b/>
          <w:sz w:val="28"/>
          <w:szCs w:val="28"/>
        </w:rPr>
        <w:t>ы</w:t>
      </w:r>
      <w:r w:rsidR="00B66539" w:rsidRPr="00CF6035">
        <w:rPr>
          <w:b/>
          <w:sz w:val="28"/>
          <w:szCs w:val="28"/>
        </w:rPr>
        <w:t>й</w:t>
      </w:r>
      <w:r w:rsidRPr="00CF6035">
        <w:rPr>
          <w:b/>
          <w:sz w:val="28"/>
          <w:szCs w:val="28"/>
        </w:rPr>
        <w:t xml:space="preserve"> номер объект</w:t>
      </w:r>
      <w:r w:rsidR="00B66539" w:rsidRPr="00CF6035">
        <w:rPr>
          <w:b/>
          <w:sz w:val="28"/>
          <w:szCs w:val="28"/>
        </w:rPr>
        <w:t>а</w:t>
      </w:r>
      <w:r w:rsidRPr="00CF6035">
        <w:rPr>
          <w:b/>
          <w:sz w:val="28"/>
          <w:szCs w:val="28"/>
        </w:rPr>
        <w:t xml:space="preserve"> недвижимости:</w:t>
      </w:r>
      <w:r w:rsidRPr="00CF6035">
        <w:rPr>
          <w:sz w:val="28"/>
          <w:szCs w:val="28"/>
        </w:rPr>
        <w:t xml:space="preserve"> </w:t>
      </w:r>
      <w:r w:rsidRPr="00CF6035">
        <w:rPr>
          <w:sz w:val="28"/>
          <w:szCs w:val="28"/>
        </w:rPr>
        <w:tab/>
      </w:r>
      <w:r w:rsidR="00257644" w:rsidRPr="00CF6035">
        <w:rPr>
          <w:sz w:val="28"/>
          <w:szCs w:val="28"/>
        </w:rPr>
        <w:tab/>
      </w:r>
      <w:r w:rsidR="00E9232E" w:rsidRPr="00CF6035">
        <w:rPr>
          <w:sz w:val="28"/>
          <w:szCs w:val="28"/>
        </w:rPr>
        <w:t>77:06:0005011:4326</w:t>
      </w:r>
    </w:p>
    <w:p w:rsidR="00B66539" w:rsidRPr="00CF603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  <w:r w:rsidRPr="00CF6035">
        <w:rPr>
          <w:b/>
          <w:sz w:val="28"/>
          <w:szCs w:val="28"/>
        </w:rPr>
        <w:t>Адрес:</w:t>
      </w:r>
      <w:r w:rsidRPr="00CF6035">
        <w:rPr>
          <w:sz w:val="28"/>
          <w:szCs w:val="28"/>
        </w:rPr>
        <w:tab/>
      </w:r>
      <w:r w:rsidR="00455630">
        <w:rPr>
          <w:sz w:val="28"/>
          <w:szCs w:val="28"/>
        </w:rPr>
        <w:t xml:space="preserve">г. </w:t>
      </w:r>
      <w:r w:rsidR="00AD6F29" w:rsidRPr="00CF6035">
        <w:rPr>
          <w:sz w:val="28"/>
          <w:szCs w:val="28"/>
        </w:rPr>
        <w:t xml:space="preserve">Москва, </w:t>
      </w:r>
      <w:r w:rsidR="00E9232E" w:rsidRPr="00CF6035">
        <w:rPr>
          <w:sz w:val="28"/>
          <w:szCs w:val="28"/>
        </w:rPr>
        <w:t xml:space="preserve">ул. </w:t>
      </w:r>
      <w:proofErr w:type="spellStart"/>
      <w:r w:rsidR="00E9232E" w:rsidRPr="00CF6035">
        <w:rPr>
          <w:sz w:val="28"/>
          <w:szCs w:val="28"/>
        </w:rPr>
        <w:t>Юшуньская</w:t>
      </w:r>
      <w:proofErr w:type="spellEnd"/>
      <w:r w:rsidR="00E9232E" w:rsidRPr="00CF6035">
        <w:rPr>
          <w:sz w:val="28"/>
          <w:szCs w:val="28"/>
        </w:rPr>
        <w:t xml:space="preserve"> М., д. 1, корп. 2</w:t>
      </w:r>
    </w:p>
    <w:p w:rsidR="00B66539" w:rsidRPr="00CF603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</w:p>
    <w:p w:rsidR="00B66539" w:rsidRPr="00CF603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8"/>
          <w:szCs w:val="28"/>
        </w:rPr>
      </w:pPr>
    </w:p>
    <w:p w:rsidR="00333749" w:rsidRPr="00CF603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t>И</w:t>
      </w:r>
      <w:r w:rsidR="00333749" w:rsidRPr="00CF6035">
        <w:rPr>
          <w:b/>
          <w:sz w:val="28"/>
          <w:szCs w:val="28"/>
        </w:rPr>
        <w:t xml:space="preserve">нформация о проведенной </w:t>
      </w:r>
      <w:r w:rsidR="008F64BA" w:rsidRPr="00CF6035">
        <w:rPr>
          <w:b/>
          <w:sz w:val="28"/>
          <w:szCs w:val="28"/>
        </w:rPr>
        <w:t>проверке:</w:t>
      </w:r>
    </w:p>
    <w:p w:rsidR="007D2582" w:rsidRPr="00CF603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E9232E" w:rsidRPr="00CF6035" w:rsidRDefault="00A97B08" w:rsidP="00E923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CF6035">
        <w:rPr>
          <w:sz w:val="28"/>
          <w:szCs w:val="28"/>
        </w:rPr>
        <w:t>Кадастровая стоимость объект</w:t>
      </w:r>
      <w:r w:rsidR="00E9232E" w:rsidRPr="00CF6035">
        <w:rPr>
          <w:sz w:val="28"/>
          <w:szCs w:val="28"/>
        </w:rPr>
        <w:t>а</w:t>
      </w:r>
      <w:r w:rsidRPr="00CF6035">
        <w:rPr>
          <w:sz w:val="28"/>
          <w:szCs w:val="28"/>
        </w:rPr>
        <w:t xml:space="preserve"> недвижимости с кадастровым номер</w:t>
      </w:r>
      <w:r w:rsidR="00E9232E" w:rsidRPr="00CF6035">
        <w:rPr>
          <w:sz w:val="28"/>
          <w:szCs w:val="28"/>
        </w:rPr>
        <w:t xml:space="preserve">ом 77:06:0005011:4326 </w:t>
      </w:r>
      <w:r w:rsidR="00E0526F" w:rsidRPr="00CF603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путем </w:t>
      </w:r>
      <w:r w:rsidR="00E9232E" w:rsidRPr="00CF6035">
        <w:rPr>
          <w:sz w:val="28"/>
          <w:szCs w:val="28"/>
        </w:rPr>
        <w:t>его</w:t>
      </w:r>
      <w:r w:rsidR="00E0526F" w:rsidRPr="00CF6035">
        <w:rPr>
          <w:sz w:val="28"/>
          <w:szCs w:val="28"/>
        </w:rPr>
        <w:t xml:space="preserve"> отнесения</w:t>
      </w:r>
      <w:r w:rsidR="00E9232E" w:rsidRPr="00CF6035">
        <w:rPr>
          <w:sz w:val="28"/>
          <w:szCs w:val="28"/>
        </w:rPr>
        <w:t xml:space="preserve"> </w:t>
      </w:r>
      <w:r w:rsidR="00E0526F" w:rsidRPr="00CF6035">
        <w:rPr>
          <w:sz w:val="28"/>
          <w:szCs w:val="28"/>
        </w:rPr>
        <w:t xml:space="preserve">к группе </w:t>
      </w:r>
      <w:r w:rsidR="00E9232E" w:rsidRPr="00CF6035">
        <w:rPr>
          <w:sz w:val="28"/>
          <w:szCs w:val="28"/>
        </w:rPr>
        <w:t>15 «Объекты неустановленного и вспомогательного назначения», подгруппа 15.8 «Объекты, рассчитанные с использованием иных оценок – отчетов об определении рыночной ст</w:t>
      </w:r>
      <w:r w:rsidR="00D27672">
        <w:rPr>
          <w:sz w:val="28"/>
          <w:szCs w:val="28"/>
        </w:rPr>
        <w:t xml:space="preserve">оимости объектов недвижимости, </w:t>
      </w:r>
      <w:r w:rsidR="00E9232E" w:rsidRPr="00CF6035">
        <w:rPr>
          <w:sz w:val="28"/>
          <w:szCs w:val="28"/>
        </w:rPr>
        <w:t>также заключений экспертов, выполненных</w:t>
      </w:r>
      <w:r w:rsidR="00CF6035">
        <w:rPr>
          <w:sz w:val="28"/>
          <w:szCs w:val="28"/>
        </w:rPr>
        <w:br/>
      </w:r>
      <w:r w:rsidR="00E9232E" w:rsidRPr="00CF6035">
        <w:rPr>
          <w:sz w:val="28"/>
          <w:szCs w:val="28"/>
        </w:rPr>
        <w:t xml:space="preserve">в процессе судопроизводства». </w:t>
      </w:r>
    </w:p>
    <w:p w:rsidR="00511606" w:rsidRPr="00CF6035" w:rsidRDefault="0015164B" w:rsidP="00E923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CF6035">
        <w:rPr>
          <w:sz w:val="28"/>
          <w:szCs w:val="28"/>
        </w:rPr>
        <w:t>В ходе рассмотрения заявле</w:t>
      </w:r>
      <w:r w:rsidR="00CF6035">
        <w:rPr>
          <w:sz w:val="28"/>
          <w:szCs w:val="28"/>
        </w:rPr>
        <w:t>ния выявлена ошибка, допущенная</w:t>
      </w:r>
      <w:r w:rsidR="00CF6035">
        <w:rPr>
          <w:sz w:val="28"/>
          <w:szCs w:val="28"/>
        </w:rPr>
        <w:br/>
      </w:r>
      <w:r w:rsidRPr="00CF6035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E9232E" w:rsidRPr="00CF6035">
        <w:rPr>
          <w:sz w:val="28"/>
          <w:szCs w:val="28"/>
        </w:rPr>
        <w:t xml:space="preserve">объекта недвижимости с кадастровым номером 77:06:0005011:4326 </w:t>
      </w:r>
      <w:r w:rsidRPr="00CF603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</w:t>
      </w:r>
      <w:r w:rsidR="00511606" w:rsidRPr="00CF6035">
        <w:rPr>
          <w:sz w:val="28"/>
          <w:szCs w:val="28"/>
        </w:rPr>
        <w:t xml:space="preserve">и», пересчитана путем </w:t>
      </w:r>
      <w:r w:rsidR="00714822" w:rsidRPr="00CF6035">
        <w:rPr>
          <w:sz w:val="28"/>
          <w:szCs w:val="28"/>
        </w:rPr>
        <w:t xml:space="preserve">их </w:t>
      </w:r>
      <w:r w:rsidR="00511606" w:rsidRPr="00CF6035">
        <w:rPr>
          <w:sz w:val="28"/>
          <w:szCs w:val="28"/>
        </w:rPr>
        <w:t>отнесения</w:t>
      </w:r>
      <w:r w:rsidR="00F91B0D" w:rsidRPr="00CF6035">
        <w:rPr>
          <w:sz w:val="28"/>
          <w:szCs w:val="28"/>
        </w:rPr>
        <w:t xml:space="preserve"> </w:t>
      </w:r>
      <w:r w:rsidR="00714822" w:rsidRPr="00CF6035">
        <w:rPr>
          <w:sz w:val="28"/>
          <w:szCs w:val="28"/>
        </w:rPr>
        <w:t>к</w:t>
      </w:r>
      <w:r w:rsidRPr="00CF6035">
        <w:rPr>
          <w:sz w:val="28"/>
          <w:szCs w:val="28"/>
        </w:rPr>
        <w:t xml:space="preserve"> груп</w:t>
      </w:r>
      <w:r w:rsidR="00F91B0D" w:rsidRPr="00CF6035">
        <w:rPr>
          <w:sz w:val="28"/>
          <w:szCs w:val="28"/>
        </w:rPr>
        <w:t xml:space="preserve">пе </w:t>
      </w:r>
      <w:r w:rsidR="00E9232E" w:rsidRPr="00CF6035">
        <w:rPr>
          <w:sz w:val="28"/>
          <w:szCs w:val="28"/>
        </w:rPr>
        <w:t>10 «Объекты социальной инфраструктуры», подгруппа 10.2 «Помещения».</w:t>
      </w:r>
    </w:p>
    <w:p w:rsidR="00B0441F" w:rsidRPr="00CF603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CF603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44"/>
        <w:gridCol w:w="1737"/>
        <w:gridCol w:w="1568"/>
      </w:tblGrid>
      <w:tr w:rsidR="00B0441F" w:rsidRPr="00B0441F" w:rsidTr="00E9232E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 xml:space="preserve">Кадастровая стоимость </w:t>
            </w:r>
            <w:r w:rsidRPr="00B0441F">
              <w:rPr>
                <w:rFonts w:eastAsia="Calibri"/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B0441F" w:rsidRDefault="00720AB1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Дата, по состоянию</w:t>
            </w:r>
            <w:r>
              <w:rPr>
                <w:rFonts w:eastAsia="Calibri"/>
                <w:sz w:val="23"/>
                <w:szCs w:val="23"/>
              </w:rPr>
              <w:br/>
            </w:r>
            <w:r w:rsidR="00B0441F" w:rsidRPr="00B0441F">
              <w:rPr>
                <w:rFonts w:eastAsia="Calibri"/>
                <w:sz w:val="23"/>
                <w:szCs w:val="23"/>
              </w:rPr>
              <w:t>на которую определяется кадастровая стоимость</w:t>
            </w:r>
          </w:p>
        </w:tc>
      </w:tr>
      <w:tr w:rsidR="00B0441F" w:rsidRPr="00B0441F" w:rsidTr="00E9232E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511606" w:rsidRDefault="00E9232E" w:rsidP="00B0441F">
            <w:pPr>
              <w:jc w:val="center"/>
              <w:rPr>
                <w:sz w:val="23"/>
                <w:szCs w:val="23"/>
              </w:rPr>
            </w:pPr>
            <w:r w:rsidRPr="00E9232E">
              <w:rPr>
                <w:sz w:val="23"/>
                <w:szCs w:val="23"/>
              </w:rPr>
              <w:t>77:06:0005011:4326</w:t>
            </w:r>
          </w:p>
        </w:tc>
        <w:tc>
          <w:tcPr>
            <w:tcW w:w="1654" w:type="dxa"/>
            <w:vAlign w:val="center"/>
          </w:tcPr>
          <w:p w:rsidR="00B0441F" w:rsidRPr="00511606" w:rsidRDefault="00E9232E" w:rsidP="00E923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E9232E">
              <w:rPr>
                <w:sz w:val="23"/>
                <w:szCs w:val="23"/>
              </w:rPr>
              <w:t>308 717</w:t>
            </w:r>
            <w:r>
              <w:rPr>
                <w:sz w:val="23"/>
                <w:szCs w:val="23"/>
              </w:rPr>
              <w:t> </w:t>
            </w:r>
            <w:r w:rsidRPr="00E9232E">
              <w:rPr>
                <w:sz w:val="23"/>
                <w:szCs w:val="23"/>
              </w:rPr>
              <w:t>734</w:t>
            </w:r>
            <w:r>
              <w:rPr>
                <w:sz w:val="23"/>
                <w:szCs w:val="23"/>
              </w:rPr>
              <w:t>,</w:t>
            </w:r>
            <w:r w:rsidRPr="00E9232E">
              <w:rPr>
                <w:sz w:val="23"/>
                <w:szCs w:val="23"/>
              </w:rPr>
              <w:t>33</w:t>
            </w:r>
          </w:p>
        </w:tc>
        <w:tc>
          <w:tcPr>
            <w:tcW w:w="2744" w:type="dxa"/>
            <w:vAlign w:val="center"/>
          </w:tcPr>
          <w:p w:rsidR="00B0441F" w:rsidRPr="00511606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511606">
              <w:rPr>
                <w:sz w:val="23"/>
                <w:szCs w:val="23"/>
              </w:rPr>
              <w:t>Распоряжение Департамента городского имущества города Москвы</w:t>
            </w:r>
            <w:r w:rsidRPr="00511606">
              <w:rPr>
                <w:sz w:val="23"/>
                <w:szCs w:val="23"/>
              </w:rPr>
              <w:br/>
              <w:t>от 15.11.2021 № 51520</w:t>
            </w:r>
            <w:r w:rsidRPr="00511606">
              <w:rPr>
                <w:sz w:val="23"/>
                <w:szCs w:val="23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11606">
              <w:rPr>
                <w:sz w:val="23"/>
                <w:szCs w:val="23"/>
              </w:rPr>
              <w:br/>
              <w:t>в городе Москве</w:t>
            </w:r>
            <w:r w:rsidRPr="00511606">
              <w:rPr>
                <w:sz w:val="23"/>
                <w:szCs w:val="23"/>
              </w:rPr>
              <w:br/>
              <w:t>по состоянию</w:t>
            </w:r>
            <w:r w:rsidRPr="00511606">
              <w:rPr>
                <w:sz w:val="23"/>
                <w:szCs w:val="23"/>
              </w:rPr>
              <w:br/>
              <w:t>на 01 января 2021 г.»</w:t>
            </w:r>
          </w:p>
        </w:tc>
        <w:tc>
          <w:tcPr>
            <w:tcW w:w="1737" w:type="dxa"/>
            <w:vAlign w:val="center"/>
          </w:tcPr>
          <w:p w:rsidR="00B0441F" w:rsidRPr="00511606" w:rsidRDefault="00E9232E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E9232E">
              <w:rPr>
                <w:sz w:val="23"/>
                <w:szCs w:val="23"/>
              </w:rPr>
              <w:t>163</w:t>
            </w:r>
            <w:r w:rsidR="00CF6035" w:rsidRPr="00E9232E">
              <w:rPr>
                <w:sz w:val="23"/>
                <w:szCs w:val="23"/>
              </w:rPr>
              <w:t> </w:t>
            </w:r>
            <w:r w:rsidRPr="00E9232E">
              <w:rPr>
                <w:sz w:val="23"/>
                <w:szCs w:val="23"/>
              </w:rPr>
              <w:t>569</w:t>
            </w:r>
            <w:r w:rsidR="00CF6035" w:rsidRPr="00E9232E">
              <w:rPr>
                <w:sz w:val="23"/>
                <w:szCs w:val="23"/>
              </w:rPr>
              <w:t> </w:t>
            </w:r>
            <w:r w:rsidRPr="00E9232E">
              <w:rPr>
                <w:sz w:val="23"/>
                <w:szCs w:val="23"/>
              </w:rPr>
              <w:t>726,95</w:t>
            </w:r>
          </w:p>
        </w:tc>
        <w:tc>
          <w:tcPr>
            <w:tcW w:w="1568" w:type="dxa"/>
            <w:vAlign w:val="center"/>
          </w:tcPr>
          <w:p w:rsidR="00B0441F" w:rsidRPr="00511606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3"/>
                <w:szCs w:val="23"/>
              </w:rPr>
            </w:pPr>
            <w:r w:rsidRPr="00511606">
              <w:rPr>
                <w:sz w:val="23"/>
                <w:szCs w:val="23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140B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630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0AB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F7B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40BC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035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672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246D12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830C-ED95-4F23-9C20-145D9E0D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213</Words>
  <Characters>1764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2022-11-03T09:14:00Z</dcterms:modified>
</cp:coreProperties>
</file>