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4A0D58" w:rsidRDefault="002D10AB" w:rsidP="003C344B">
      <w:pPr>
        <w:spacing w:line="21" w:lineRule="atLeast"/>
        <w:ind w:right="-2"/>
        <w:jc w:val="center"/>
        <w:rPr>
          <w:b/>
          <w:sz w:val="26"/>
          <w:szCs w:val="26"/>
        </w:rPr>
      </w:pPr>
      <w:r w:rsidRPr="004A0D58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4A0D58" w:rsidRDefault="008730FB" w:rsidP="003F381F">
      <w:pPr>
        <w:spacing w:line="216" w:lineRule="auto"/>
        <w:ind w:right="-2"/>
        <w:rPr>
          <w:b/>
        </w:rPr>
      </w:pPr>
      <w:r w:rsidRPr="004A0D58">
        <w:rPr>
          <w:b/>
        </w:rPr>
        <w:t>«</w:t>
      </w:r>
      <w:r w:rsidR="00BC4CDC" w:rsidRPr="004A0D58">
        <w:rPr>
          <w:b/>
        </w:rPr>
        <w:t>22</w:t>
      </w:r>
      <w:r w:rsidR="00470695" w:rsidRPr="004A0D58">
        <w:rPr>
          <w:b/>
        </w:rPr>
        <w:t>»</w:t>
      </w:r>
      <w:r w:rsidR="00F62D66" w:rsidRPr="004A0D58">
        <w:rPr>
          <w:b/>
        </w:rPr>
        <w:t xml:space="preserve"> </w:t>
      </w:r>
      <w:r w:rsidR="00BC4CDC" w:rsidRPr="004A0D58">
        <w:rPr>
          <w:b/>
        </w:rPr>
        <w:t>ноября</w:t>
      </w:r>
      <w:r w:rsidR="00F62D66" w:rsidRPr="004A0D58">
        <w:rPr>
          <w:b/>
        </w:rPr>
        <w:t xml:space="preserve"> </w:t>
      </w:r>
      <w:r w:rsidR="00470695" w:rsidRPr="004A0D58">
        <w:rPr>
          <w:b/>
        </w:rPr>
        <w:t>20</w:t>
      </w:r>
      <w:r w:rsidR="00076642" w:rsidRPr="004A0D58">
        <w:rPr>
          <w:b/>
        </w:rPr>
        <w:t>2</w:t>
      </w:r>
      <w:r w:rsidR="00C7795F" w:rsidRPr="004A0D58">
        <w:rPr>
          <w:b/>
        </w:rPr>
        <w:t>2</w:t>
      </w:r>
      <w:r w:rsidR="00470695" w:rsidRPr="004A0D58">
        <w:rPr>
          <w:b/>
        </w:rPr>
        <w:t xml:space="preserve"> г</w:t>
      </w:r>
      <w:r w:rsidR="007A5870" w:rsidRPr="004A0D58">
        <w:rPr>
          <w:b/>
        </w:rPr>
        <w:t xml:space="preserve">.          </w:t>
      </w:r>
      <w:r w:rsidR="00EA409F" w:rsidRPr="004A0D58">
        <w:rPr>
          <w:b/>
        </w:rPr>
        <w:t xml:space="preserve">    </w:t>
      </w:r>
      <w:r w:rsidR="00E13D13" w:rsidRPr="004A0D58">
        <w:rPr>
          <w:b/>
        </w:rPr>
        <w:t xml:space="preserve"> </w:t>
      </w:r>
      <w:r w:rsidR="003D0EF1" w:rsidRPr="004A0D58">
        <w:rPr>
          <w:b/>
        </w:rPr>
        <w:t xml:space="preserve">   </w:t>
      </w:r>
      <w:r w:rsidR="00EA5BFB" w:rsidRPr="004A0D58">
        <w:rPr>
          <w:b/>
        </w:rPr>
        <w:t xml:space="preserve"> </w:t>
      </w:r>
      <w:r w:rsidR="00A2524F" w:rsidRPr="004A0D58">
        <w:rPr>
          <w:b/>
        </w:rPr>
        <w:t xml:space="preserve">     </w:t>
      </w:r>
      <w:r w:rsidR="00470695" w:rsidRPr="004A0D58">
        <w:rPr>
          <w:b/>
        </w:rPr>
        <w:t xml:space="preserve">  </w:t>
      </w:r>
      <w:r w:rsidR="0093654E" w:rsidRPr="004A0D58">
        <w:rPr>
          <w:b/>
        </w:rPr>
        <w:t xml:space="preserve">    </w:t>
      </w:r>
      <w:r w:rsidR="00470695" w:rsidRPr="004A0D58">
        <w:rPr>
          <w:b/>
        </w:rPr>
        <w:t xml:space="preserve"> </w:t>
      </w:r>
      <w:r w:rsidR="003C344B" w:rsidRPr="004A0D58">
        <w:rPr>
          <w:b/>
        </w:rPr>
        <w:t xml:space="preserve">               </w:t>
      </w:r>
      <w:r w:rsidR="00F62D66" w:rsidRPr="004A0D58">
        <w:rPr>
          <w:b/>
        </w:rPr>
        <w:t xml:space="preserve"> </w:t>
      </w:r>
      <w:r w:rsidR="004D33D4" w:rsidRPr="004A0D58">
        <w:rPr>
          <w:b/>
        </w:rPr>
        <w:t xml:space="preserve"> </w:t>
      </w:r>
      <w:r w:rsidR="00975DFC" w:rsidRPr="004A0D58">
        <w:rPr>
          <w:b/>
        </w:rPr>
        <w:t xml:space="preserve"> </w:t>
      </w:r>
      <w:r w:rsidR="004D33D4" w:rsidRPr="004A0D58">
        <w:rPr>
          <w:b/>
        </w:rPr>
        <w:t xml:space="preserve"> </w:t>
      </w:r>
      <w:r w:rsidR="005806CB" w:rsidRPr="004A0D58">
        <w:rPr>
          <w:b/>
        </w:rPr>
        <w:t xml:space="preserve"> </w:t>
      </w:r>
      <w:r w:rsidR="004A0D58">
        <w:rPr>
          <w:b/>
        </w:rPr>
        <w:t xml:space="preserve">               </w:t>
      </w:r>
      <w:r w:rsidR="005806CB" w:rsidRPr="004A0D58">
        <w:rPr>
          <w:b/>
        </w:rPr>
        <w:t xml:space="preserve">        </w:t>
      </w:r>
      <w:r w:rsidR="00454A47" w:rsidRPr="004A0D58">
        <w:rPr>
          <w:b/>
        </w:rPr>
        <w:t xml:space="preserve">   </w:t>
      </w:r>
      <w:r w:rsidR="00C40B93" w:rsidRPr="004A0D58">
        <w:rPr>
          <w:b/>
        </w:rPr>
        <w:t xml:space="preserve">                   </w:t>
      </w:r>
      <w:r w:rsidR="00C7795F" w:rsidRPr="004A0D58">
        <w:rPr>
          <w:b/>
        </w:rPr>
        <w:t xml:space="preserve">  </w:t>
      </w:r>
      <w:r w:rsidR="00C40B93" w:rsidRPr="004A0D58">
        <w:rPr>
          <w:b/>
        </w:rPr>
        <w:t xml:space="preserve"> </w:t>
      </w:r>
      <w:r w:rsidR="00315E55" w:rsidRPr="004A0D58">
        <w:rPr>
          <w:b/>
        </w:rPr>
        <w:t xml:space="preserve"> </w:t>
      </w:r>
      <w:r w:rsidR="00311E6B" w:rsidRPr="004A0D58">
        <w:rPr>
          <w:b/>
        </w:rPr>
        <w:t xml:space="preserve">   </w:t>
      </w:r>
      <w:r w:rsidR="001D0610" w:rsidRPr="004A0D58">
        <w:rPr>
          <w:b/>
        </w:rPr>
        <w:t xml:space="preserve">    </w:t>
      </w:r>
      <w:r w:rsidR="00B51E24" w:rsidRPr="004A0D58">
        <w:rPr>
          <w:b/>
        </w:rPr>
        <w:t xml:space="preserve"> </w:t>
      </w:r>
      <w:r w:rsidR="001D0610" w:rsidRPr="004A0D58">
        <w:rPr>
          <w:b/>
        </w:rPr>
        <w:t xml:space="preserve"> </w:t>
      </w:r>
      <w:r w:rsidR="00C30D29" w:rsidRPr="004A0D58">
        <w:rPr>
          <w:b/>
        </w:rPr>
        <w:t xml:space="preserve">  </w:t>
      </w:r>
      <w:r w:rsidR="001D0610" w:rsidRPr="004A0D58">
        <w:rPr>
          <w:b/>
        </w:rPr>
        <w:t xml:space="preserve">   </w:t>
      </w:r>
      <w:r w:rsidR="00D321DC" w:rsidRPr="004A0D58">
        <w:rPr>
          <w:b/>
        </w:rPr>
        <w:t xml:space="preserve">№ </w:t>
      </w:r>
      <w:r w:rsidR="003426D4">
        <w:rPr>
          <w:b/>
        </w:rPr>
        <w:t>531</w:t>
      </w:r>
      <w:r w:rsidR="00076642" w:rsidRPr="004A0D58">
        <w:rPr>
          <w:b/>
        </w:rPr>
        <w:t>/2</w:t>
      </w:r>
      <w:r w:rsidR="00C7795F" w:rsidRPr="004A0D58">
        <w:rPr>
          <w:b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BC4CDC">
        <w:t>08</w:t>
      </w:r>
      <w:r w:rsidR="0052108C">
        <w:t>.</w:t>
      </w:r>
      <w:r w:rsidR="00BC4CDC">
        <w:t>11</w:t>
      </w:r>
      <w:r w:rsidR="003E6228" w:rsidRPr="003E6228">
        <w:t xml:space="preserve">.2022 </w:t>
      </w:r>
      <w:r w:rsidR="003A4443" w:rsidRPr="0071763B">
        <w:t xml:space="preserve">№ </w:t>
      </w:r>
      <w:r w:rsidR="00BC4CDC" w:rsidRPr="00BC4CDC">
        <w:t>33-8-2978/22-(0)-0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035DF8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C3A9A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BC4CDC" w:rsidRPr="00BC4CDC">
        <w:rPr>
          <w:rFonts w:eastAsia="Times New Roman"/>
        </w:rPr>
        <w:t>48:14:0600303:256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BC4CDC" w:rsidRPr="00BC4CDC">
        <w:t>Липецкая область, Становлянский муниципальный район, сельское поселение Становлянский сельсовет, село Становое, улица Московская, земельный участок 66/3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BC4CDC">
        <w:t>в Липецкой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</w:t>
      </w:r>
      <w:r w:rsidR="007939C7">
        <w:t>Липецкой области</w:t>
      </w:r>
      <w:r w:rsidRPr="0069596D">
        <w:t xml:space="preserve"> полномочия</w:t>
      </w:r>
      <w:r w:rsidR="00327603">
        <w:t xml:space="preserve">, </w:t>
      </w:r>
      <w:r w:rsidR="00327603" w:rsidRPr="00327603">
        <w:t>связанны</w:t>
      </w:r>
      <w:r w:rsidR="00327603">
        <w:t xml:space="preserve">е </w:t>
      </w:r>
      <w:r w:rsidR="00327603" w:rsidRPr="00327603">
        <w:t xml:space="preserve">с определением кадастровой </w:t>
      </w:r>
      <w:r w:rsidR="00327603">
        <w:t xml:space="preserve">стоимости объектов недвижимости,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</w:t>
      </w:r>
      <w:r w:rsidR="007939C7">
        <w:t>постановлением</w:t>
      </w:r>
      <w:r w:rsidR="00327603">
        <w:t xml:space="preserve"> администрации Липецкой области </w:t>
      </w:r>
      <w:r w:rsidR="007939C7" w:rsidRPr="007939C7">
        <w:t>от 29.05.2017 № 265 «О создании областного бюджетного учреждения «Центр кадастровой оценки»</w:t>
      </w:r>
      <w:r w:rsidR="00DE5EB4">
        <w:t xml:space="preserve"> </w:t>
      </w:r>
      <w:r w:rsidR="00B2560A" w:rsidRPr="0069596D">
        <w:t>возложены</w:t>
      </w:r>
      <w:r w:rsidR="003C344B" w:rsidRPr="0069596D">
        <w:t xml:space="preserve"> </w:t>
      </w:r>
      <w:r w:rsidRPr="0069596D">
        <w:t xml:space="preserve">на </w:t>
      </w:r>
      <w:r w:rsidR="007939C7">
        <w:t>областное бюджетное учреждение «Центр кадастровой оценки</w:t>
      </w:r>
      <w:r w:rsidRPr="0069596D">
        <w:t>»</w:t>
      </w:r>
      <w:r w:rsidR="007939C7">
        <w:t xml:space="preserve"> Липецкой области</w:t>
      </w:r>
      <w:r w:rsidRPr="0069596D">
        <w:t>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5DF8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579F"/>
    <w:rsid w:val="00326507"/>
    <w:rsid w:val="00327603"/>
    <w:rsid w:val="0032776D"/>
    <w:rsid w:val="003373FB"/>
    <w:rsid w:val="00337986"/>
    <w:rsid w:val="00340BED"/>
    <w:rsid w:val="003426D4"/>
    <w:rsid w:val="00343216"/>
    <w:rsid w:val="00346418"/>
    <w:rsid w:val="00347CD2"/>
    <w:rsid w:val="00353847"/>
    <w:rsid w:val="0035701B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0D58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39C7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BF2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4CDC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3A9A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EB4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328F03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428E-8C0A-47A6-B8BD-3844DA9D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2022-11-22T11:48:00Z</dcterms:created>
  <dcterms:modified xsi:type="dcterms:W3CDTF">2022-11-23T08:44:00Z</dcterms:modified>
</cp:coreProperties>
</file>