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C26C79">
        <w:rPr>
          <w:b/>
        </w:rPr>
        <w:t>1</w:t>
      </w:r>
      <w:r w:rsidR="00FE0EE5">
        <w:rPr>
          <w:b/>
        </w:rPr>
        <w:t>6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FE0EE5">
        <w:rPr>
          <w:b/>
        </w:rPr>
        <w:t xml:space="preserve">№ </w:t>
      </w:r>
      <w:r w:rsidR="00FE0EE5" w:rsidRPr="00FE0EE5">
        <w:rPr>
          <w:b/>
        </w:rPr>
        <w:t>578</w:t>
      </w:r>
      <w:r w:rsidR="00007E21" w:rsidRPr="00FE0EE5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62594A">
        <w:rPr>
          <w:b/>
        </w:rPr>
        <w:t>й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3C7C7E">
        <w:t>17</w:t>
      </w:r>
      <w:r w:rsidR="00CC2482" w:rsidRPr="00CC2482">
        <w:t xml:space="preserve">.11.2022 </w:t>
      </w:r>
      <w:r w:rsidR="004C6B88" w:rsidRPr="00AE72C9">
        <w:t xml:space="preserve">№ </w:t>
      </w:r>
      <w:r w:rsidR="003C7C7E" w:rsidRPr="003C7C7E">
        <w:t>33-8-3060/22-(0)-0</w:t>
      </w:r>
    </w:p>
    <w:p w:rsidR="00C26C79" w:rsidRPr="00AE72C9" w:rsidRDefault="00C26C79" w:rsidP="00EE5F8A">
      <w:pPr>
        <w:tabs>
          <w:tab w:val="left" w:pos="5245"/>
        </w:tabs>
        <w:spacing w:after="0" w:line="240" w:lineRule="auto"/>
        <w:jc w:val="both"/>
      </w:pPr>
      <w:r w:rsidRPr="00C26C79">
        <w:tab/>
      </w:r>
      <w:r w:rsidRPr="00AE72C9">
        <w:t xml:space="preserve">от </w:t>
      </w:r>
      <w:r w:rsidR="003C7C7E">
        <w:t>18</w:t>
      </w:r>
      <w:r w:rsidRPr="00CC2482">
        <w:t xml:space="preserve">.11.2022 </w:t>
      </w:r>
      <w:r w:rsidRPr="00AE72C9">
        <w:t xml:space="preserve">№ </w:t>
      </w:r>
      <w:r w:rsidR="003C7C7E" w:rsidRPr="003C7C7E">
        <w:t>33-8-3086/22-(0)-0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682259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3C7C7E" w:rsidRPr="003C7C7E">
        <w:t>77:05:0002007:3559</w:t>
      </w:r>
    </w:p>
    <w:p w:rsidR="002130B8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3C7C7E" w:rsidRPr="003C7C7E">
        <w:t>пр-кт Андропова, д.</w:t>
      </w:r>
      <w:r w:rsidR="003C7C7E">
        <w:t xml:space="preserve"> </w:t>
      </w:r>
      <w:r w:rsidR="003C7C7E" w:rsidRPr="003C7C7E">
        <w:t>8</w:t>
      </w:r>
    </w:p>
    <w:p w:rsidR="003C7C7E" w:rsidRDefault="003C7C7E" w:rsidP="00AE72C9">
      <w:pPr>
        <w:tabs>
          <w:tab w:val="left" w:pos="5245"/>
        </w:tabs>
        <w:spacing w:after="0" w:line="240" w:lineRule="auto"/>
        <w:ind w:left="5670" w:hanging="5670"/>
        <w:jc w:val="both"/>
      </w:pPr>
    </w:p>
    <w:p w:rsidR="003C7C7E" w:rsidRPr="00AE72C9" w:rsidRDefault="003C7C7E" w:rsidP="003C7C7E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 номер объекта недвижимости:</w:t>
      </w:r>
      <w:r w:rsidRPr="00AE72C9">
        <w:rPr>
          <w:b/>
        </w:rPr>
        <w:tab/>
      </w:r>
      <w:r w:rsidRPr="003C7C7E">
        <w:t>77:06:0008001:3206</w:t>
      </w:r>
    </w:p>
    <w:p w:rsidR="003C7C7E" w:rsidRPr="00AE72C9" w:rsidRDefault="003C7C7E" w:rsidP="003C7C7E">
      <w:pPr>
        <w:tabs>
          <w:tab w:val="left" w:pos="5245"/>
          <w:tab w:val="left" w:pos="6751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  <w:t>г. Москва,</w:t>
      </w:r>
      <w:r>
        <w:t xml:space="preserve"> </w:t>
      </w:r>
      <w:r w:rsidRPr="003C7C7E">
        <w:t>ул</w:t>
      </w:r>
      <w:r>
        <w:t>.</w:t>
      </w:r>
      <w:r w:rsidRPr="003C7C7E">
        <w:t xml:space="preserve"> Бутлерова, д.</w:t>
      </w:r>
      <w:r>
        <w:t xml:space="preserve"> </w:t>
      </w:r>
      <w:r w:rsidRPr="003C7C7E">
        <w:t>17</w:t>
      </w:r>
    </w:p>
    <w:p w:rsidR="003C08A9" w:rsidRPr="00AE72C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 w:rsidR="00F27655">
        <w:t>ценке по состоянию на 01.01.2021</w:t>
      </w:r>
      <w:r w:rsidRPr="00AE72C9">
        <w:t xml:space="preserve">, </w:t>
      </w:r>
      <w:r w:rsidR="00CC2482">
        <w:t>кадастровая стоимость объекта недвижимости с кадастровым</w:t>
      </w:r>
      <w:r w:rsidR="00963DB7" w:rsidRPr="00AE72C9">
        <w:t xml:space="preserve"> номер</w:t>
      </w:r>
      <w:r w:rsidR="00CC2482">
        <w:t>ом</w:t>
      </w:r>
      <w:r w:rsidR="00963DB7" w:rsidRPr="00AE72C9">
        <w:t xml:space="preserve"> </w:t>
      </w:r>
      <w:r w:rsidR="00F27655" w:rsidRPr="00F27655">
        <w:t>77:06:0008001:3206</w:t>
      </w:r>
      <w:r w:rsidR="00963DB7" w:rsidRPr="00AE72C9">
        <w:t xml:space="preserve"> определена </w:t>
      </w:r>
      <w:r w:rsidR="00963DB7" w:rsidRPr="00AE72C9">
        <w:rPr>
          <w:lang w:val="en-US"/>
        </w:rPr>
        <w:t>c</w:t>
      </w:r>
      <w:r w:rsidR="00CC2482">
        <w:t xml:space="preserve"> учетом</w:t>
      </w:r>
      <w:r w:rsidR="00CC2482">
        <w:br/>
        <w:t>его</w:t>
      </w:r>
      <w:r w:rsidR="00973079" w:rsidRPr="00AE72C9">
        <w:t xml:space="preserve"> </w:t>
      </w:r>
      <w:r w:rsidR="00CC2482">
        <w:t xml:space="preserve">отнесения к группе </w:t>
      </w:r>
      <w:r w:rsidR="00963DB7" w:rsidRPr="00AE72C9">
        <w:t>6 «</w:t>
      </w:r>
      <w:r w:rsidR="00F27655" w:rsidRPr="00F27655">
        <w:t>Объекты административного и офисного назначения</w:t>
      </w:r>
      <w:r w:rsidR="00F27655">
        <w:t>», подгруппе</w:t>
      </w:r>
      <w:r w:rsidR="00F27655">
        <w:br/>
      </w:r>
      <w:r w:rsidR="00963DB7" w:rsidRPr="00AE72C9">
        <w:t>6.1 «</w:t>
      </w:r>
      <w:r w:rsidR="00F27655" w:rsidRPr="00F27655">
        <w:t>Объекты административного и офисного назначения (основная территория)</w:t>
      </w:r>
      <w:r w:rsidR="00963DB7" w:rsidRPr="00AE72C9">
        <w:t>»</w:t>
      </w:r>
      <w:r w:rsidR="00F27655">
        <w:t xml:space="preserve">, </w:t>
      </w:r>
      <w:r w:rsidR="00F27655" w:rsidRPr="00F27655">
        <w:t>кадастровая стоимость объекта недвижимости с кадастровым номером</w:t>
      </w:r>
      <w:r w:rsidR="00F27655">
        <w:t xml:space="preserve"> </w:t>
      </w:r>
      <w:r w:rsidR="00F27655" w:rsidRPr="00F27655">
        <w:t>77:05:0002007:3559</w:t>
      </w:r>
      <w:r w:rsidR="00F27655">
        <w:t xml:space="preserve"> определена</w:t>
      </w:r>
      <w:r w:rsidR="00F27655">
        <w:br/>
      </w:r>
      <w:r w:rsidR="00F27655" w:rsidRPr="00F27655">
        <w:t>c учетом</w:t>
      </w:r>
      <w:r w:rsidR="00F27655">
        <w:t xml:space="preserve"> </w:t>
      </w:r>
      <w:r w:rsidR="00F27655" w:rsidRPr="00F27655">
        <w:t>его отнесения к группе</w:t>
      </w:r>
      <w:r w:rsidR="00F27655">
        <w:t xml:space="preserve"> 4 «</w:t>
      </w:r>
      <w:r w:rsidR="00F27655" w:rsidRPr="00F2765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F27655">
        <w:t xml:space="preserve">», </w:t>
      </w:r>
      <w:r w:rsidR="00866751">
        <w:t xml:space="preserve">подгруппе </w:t>
      </w:r>
      <w:r w:rsidR="00F27655">
        <w:t>4.1 «</w:t>
      </w:r>
      <w:r w:rsidR="00F27655" w:rsidRPr="00F2765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F27655">
        <w:t>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873728" w:rsidRPr="00AE72C9">
        <w:t>объекта недвижимости</w:t>
      </w:r>
      <w:r w:rsidR="00EE5F8A">
        <w:br/>
      </w:r>
      <w:r w:rsidR="00873728" w:rsidRPr="00AE72C9">
        <w:t xml:space="preserve">с кадастровым номером </w:t>
      </w:r>
      <w:r w:rsidR="00031B85" w:rsidRPr="00031B85">
        <w:t>77:06:0008001:3206</w:t>
      </w:r>
      <w:r w:rsidR="003A72AA" w:rsidRPr="00AE72C9">
        <w:t xml:space="preserve"> пересчитана</w:t>
      </w:r>
      <w:r w:rsidR="00D00EB5" w:rsidRPr="00AE72C9">
        <w:t xml:space="preserve"> </w:t>
      </w:r>
      <w:r w:rsidR="00E8763A" w:rsidRPr="00AE72C9">
        <w:t>с учетом</w:t>
      </w:r>
      <w:r w:rsidR="00D00EB5" w:rsidRPr="00AE72C9">
        <w:t xml:space="preserve"> отнесения </w:t>
      </w:r>
      <w:r w:rsidR="00CC2482">
        <w:t>его</w:t>
      </w:r>
      <w:r w:rsidR="00E8763A" w:rsidRPr="00AE72C9">
        <w:t xml:space="preserve"> </w:t>
      </w:r>
      <w:r w:rsidR="00D00EB5" w:rsidRPr="00AE72C9">
        <w:t>к группе</w:t>
      </w:r>
      <w:r w:rsidR="00CC2482">
        <w:br/>
      </w:r>
      <w:r w:rsidR="00031B85">
        <w:t>3</w:t>
      </w:r>
      <w:r w:rsidR="00D7457C" w:rsidRPr="00AE72C9">
        <w:t xml:space="preserve"> «</w:t>
      </w:r>
      <w:r w:rsidR="00031B85" w:rsidRPr="00031B85">
        <w:t>Объекты, предназначенные для хранения индивидуального транспорта</w:t>
      </w:r>
      <w:r w:rsidR="00D7457C" w:rsidRPr="00AE72C9">
        <w:t>»</w:t>
      </w:r>
      <w:r w:rsidR="00866751">
        <w:t>, подгруппе</w:t>
      </w:r>
      <w:r w:rsidR="00866751">
        <w:br/>
      </w:r>
      <w:r w:rsidR="00031B85">
        <w:t>3</w:t>
      </w:r>
      <w:r w:rsidR="00D7457C" w:rsidRPr="00AE72C9">
        <w:t>.1 «</w:t>
      </w:r>
      <w:r w:rsidR="00031B85" w:rsidRPr="00031B85">
        <w:t>Объекты, предназначенные для хранения индивидуального транспорта</w:t>
      </w:r>
      <w:r w:rsidR="00D7457C" w:rsidRPr="00AE72C9">
        <w:t>»</w:t>
      </w:r>
      <w:r w:rsidR="00866751">
        <w:t>, кадастровая стоимость</w:t>
      </w:r>
      <w:r w:rsidR="00D00EB5" w:rsidRPr="00AE72C9">
        <w:t xml:space="preserve"> </w:t>
      </w:r>
      <w:r w:rsidR="00031B85" w:rsidRPr="00031B85">
        <w:t>объекта недвижимости с кадастровым номером 77:05:0002007:3559</w:t>
      </w:r>
      <w:r w:rsidR="00866751">
        <w:t xml:space="preserve"> пересчитана</w:t>
      </w:r>
      <w:r w:rsidR="00866751">
        <w:br/>
      </w:r>
      <w:r w:rsidR="00D16D12" w:rsidRPr="00AE72C9">
        <w:t xml:space="preserve">с применением коэффициента экспликации </w:t>
      </w:r>
      <w:r w:rsidR="00C0540D" w:rsidRPr="00C0540D">
        <w:t>0.8886393436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lastRenderedPageBreak/>
        <w:t xml:space="preserve">Удельный показатель кадастровой стоимости </w:t>
      </w:r>
      <w:r w:rsidR="00722081" w:rsidRPr="00722081">
        <w:t>объекта недвижимости</w:t>
      </w:r>
      <w:r w:rsidR="00722081">
        <w:t xml:space="preserve"> </w:t>
      </w:r>
      <w:r w:rsidR="00722081" w:rsidRPr="00722081">
        <w:t xml:space="preserve">с кадастровым номером </w:t>
      </w:r>
      <w:r w:rsidR="00031B85" w:rsidRPr="00031B85">
        <w:t>77:05:0002007:3559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031B85" w:rsidRPr="00E102E4" w:rsidTr="00866751">
        <w:trPr>
          <w:trHeight w:val="131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5" w:rsidRPr="00AD02B3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1B85">
              <w:rPr>
                <w:sz w:val="22"/>
                <w:szCs w:val="22"/>
              </w:rPr>
              <w:t>77:06:0008001:3206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5" w:rsidRPr="00AD02B3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1B85">
              <w:rPr>
                <w:sz w:val="22"/>
                <w:szCs w:val="22"/>
              </w:rPr>
              <w:t>1 674 522</w:t>
            </w:r>
            <w:r w:rsidR="00866751">
              <w:rPr>
                <w:sz w:val="22"/>
                <w:szCs w:val="22"/>
              </w:rPr>
              <w:t>,</w:t>
            </w:r>
            <w:r w:rsidRPr="00031B85">
              <w:rPr>
                <w:sz w:val="22"/>
                <w:szCs w:val="22"/>
              </w:rPr>
              <w:t>67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85" w:rsidRPr="00A24323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A24323">
              <w:rPr>
                <w:sz w:val="22"/>
                <w:szCs w:val="22"/>
              </w:rPr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6F79FB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6F79FB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031B85" w:rsidRPr="00AD02B3" w:rsidRDefault="00C0540D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439 320,</w:t>
            </w:r>
            <w:r w:rsidRPr="00C0540D">
              <w:rPr>
                <w:sz w:val="22"/>
                <w:szCs w:val="22"/>
              </w:rPr>
              <w:t>28</w:t>
            </w:r>
          </w:p>
        </w:tc>
        <w:tc>
          <w:tcPr>
            <w:tcW w:w="1583" w:type="dxa"/>
            <w:vAlign w:val="center"/>
          </w:tcPr>
          <w:p w:rsidR="00031B85" w:rsidRPr="00E102E4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031B85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5" w:rsidRPr="00031B85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1B85">
              <w:rPr>
                <w:sz w:val="22"/>
                <w:szCs w:val="22"/>
              </w:rPr>
              <w:t>77:05:0002007:3559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85" w:rsidRPr="00C26C79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1B85">
              <w:rPr>
                <w:sz w:val="22"/>
                <w:szCs w:val="22"/>
              </w:rPr>
              <w:t>6 537 442 468</w:t>
            </w:r>
            <w:r w:rsidR="00866751">
              <w:rPr>
                <w:sz w:val="22"/>
                <w:szCs w:val="22"/>
              </w:rPr>
              <w:t>,</w:t>
            </w:r>
            <w:r w:rsidRPr="00031B85">
              <w:rPr>
                <w:sz w:val="22"/>
                <w:szCs w:val="22"/>
              </w:rPr>
              <w:t>09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B85" w:rsidRPr="00C26C79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031B85" w:rsidRPr="005C4B57" w:rsidRDefault="00C0540D" w:rsidP="00031B8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5 809 428 583,</w:t>
            </w:r>
            <w:r w:rsidRPr="00C0540D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vAlign w:val="center"/>
          </w:tcPr>
          <w:p w:rsidR="00031B85" w:rsidRDefault="00031B85" w:rsidP="00031B85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31B85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1B85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C7C7E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594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2259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6F79FB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1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540D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26C79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27655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EE5"/>
    <w:rsid w:val="00FE1664"/>
    <w:rsid w:val="00FE2B58"/>
    <w:rsid w:val="00FE361F"/>
    <w:rsid w:val="00FE3AC5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  <w14:docId w14:val="7B2E3A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1F92-0D32-4121-8354-BC8AF7BB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2022-12-14T08:54:00Z</dcterms:created>
  <dcterms:modified xsi:type="dcterms:W3CDTF">2022-12-16T11:09:00Z</dcterms:modified>
</cp:coreProperties>
</file>