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E516C2" w:rsidRDefault="00E516C2" w:rsidP="00CF79AF">
      <w:pPr>
        <w:ind w:left="284" w:right="-2"/>
        <w:jc w:val="center"/>
        <w:rPr>
          <w:b/>
          <w:sz w:val="28"/>
          <w:szCs w:val="28"/>
        </w:rPr>
      </w:pPr>
    </w:p>
    <w:p w:rsidR="00E516C2" w:rsidRDefault="00E516C2" w:rsidP="00CF79AF">
      <w:pPr>
        <w:ind w:left="284" w:right="-2"/>
        <w:jc w:val="center"/>
        <w:rPr>
          <w:b/>
          <w:sz w:val="28"/>
          <w:szCs w:val="28"/>
        </w:rPr>
      </w:pPr>
    </w:p>
    <w:p w:rsidR="00E516C2" w:rsidRDefault="00E516C2" w:rsidP="00CF79AF">
      <w:pPr>
        <w:ind w:left="284" w:right="-2"/>
        <w:jc w:val="center"/>
        <w:rPr>
          <w:b/>
          <w:sz w:val="28"/>
          <w:szCs w:val="28"/>
        </w:rPr>
      </w:pPr>
    </w:p>
    <w:p w:rsidR="00E516C2" w:rsidRDefault="00E516C2" w:rsidP="00CF79AF">
      <w:pPr>
        <w:ind w:left="284" w:right="-2"/>
        <w:jc w:val="center"/>
        <w:rPr>
          <w:b/>
          <w:sz w:val="28"/>
          <w:szCs w:val="28"/>
        </w:rPr>
      </w:pPr>
    </w:p>
    <w:p w:rsidR="00E516C2" w:rsidRDefault="00E516C2" w:rsidP="00CF79AF">
      <w:pPr>
        <w:ind w:left="284" w:right="-2"/>
        <w:jc w:val="center"/>
        <w:rPr>
          <w:b/>
          <w:sz w:val="28"/>
          <w:szCs w:val="28"/>
        </w:rPr>
      </w:pPr>
    </w:p>
    <w:p w:rsidR="00E516C2" w:rsidRDefault="00E516C2" w:rsidP="00CF79AF">
      <w:pPr>
        <w:ind w:left="284" w:right="-2"/>
        <w:jc w:val="center"/>
        <w:rPr>
          <w:b/>
          <w:sz w:val="28"/>
          <w:szCs w:val="28"/>
        </w:rPr>
      </w:pPr>
    </w:p>
    <w:p w:rsidR="00CF79AF" w:rsidRPr="003E5B85" w:rsidRDefault="00CF79AF" w:rsidP="00CF79AF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CF79AF" w:rsidRPr="003E5B85" w:rsidRDefault="00CF79AF" w:rsidP="00CF79AF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CF79AF" w:rsidRPr="00D22C6A" w:rsidRDefault="00CF79AF" w:rsidP="00CF79AF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CF79AF" w:rsidRPr="00D22C6A" w:rsidRDefault="00CF79AF" w:rsidP="00CF79AF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CF79AF" w:rsidRPr="00AC10BA" w:rsidRDefault="00CF79AF" w:rsidP="00CF79AF">
      <w:pPr>
        <w:ind w:right="-2"/>
        <w:rPr>
          <w:b/>
          <w:sz w:val="26"/>
          <w:szCs w:val="26"/>
        </w:rPr>
      </w:pPr>
      <w:r w:rsidRPr="00AC10BA">
        <w:rPr>
          <w:b/>
          <w:sz w:val="26"/>
          <w:szCs w:val="26"/>
        </w:rPr>
        <w:t>«1</w:t>
      </w:r>
      <w:r w:rsidR="00AC10BA" w:rsidRPr="00AC10BA">
        <w:rPr>
          <w:b/>
          <w:sz w:val="26"/>
          <w:szCs w:val="26"/>
        </w:rPr>
        <w:t>6</w:t>
      </w:r>
      <w:r w:rsidRPr="00AC10BA">
        <w:rPr>
          <w:b/>
          <w:sz w:val="26"/>
          <w:szCs w:val="26"/>
        </w:rPr>
        <w:t xml:space="preserve">» </w:t>
      </w:r>
      <w:r w:rsidR="00397681" w:rsidRPr="00AC10BA">
        <w:rPr>
          <w:b/>
          <w:sz w:val="26"/>
          <w:szCs w:val="26"/>
        </w:rPr>
        <w:t>март</w:t>
      </w:r>
      <w:r w:rsidR="00AC10BA" w:rsidRPr="00AC10BA">
        <w:rPr>
          <w:b/>
          <w:sz w:val="26"/>
          <w:szCs w:val="26"/>
        </w:rPr>
        <w:t>а</w:t>
      </w:r>
      <w:r w:rsidRPr="00AC10BA">
        <w:rPr>
          <w:b/>
          <w:sz w:val="26"/>
          <w:szCs w:val="26"/>
        </w:rPr>
        <w:t xml:space="preserve"> 2023 г.                                                                                                     № </w:t>
      </w:r>
      <w:r w:rsidR="00692467">
        <w:rPr>
          <w:b/>
          <w:sz w:val="26"/>
          <w:szCs w:val="26"/>
        </w:rPr>
        <w:t>161</w:t>
      </w:r>
      <w:r w:rsidRPr="00AC10BA">
        <w:rPr>
          <w:b/>
          <w:sz w:val="26"/>
          <w:szCs w:val="26"/>
        </w:rPr>
        <w:t>/23</w:t>
      </w:r>
    </w:p>
    <w:p w:rsidR="00CF79AF" w:rsidRPr="00397681" w:rsidRDefault="00CF79AF" w:rsidP="00CF79AF">
      <w:pPr>
        <w:ind w:right="-2"/>
        <w:jc w:val="both"/>
        <w:rPr>
          <w:sz w:val="26"/>
          <w:szCs w:val="26"/>
          <w:highlight w:val="yellow"/>
        </w:rPr>
      </w:pPr>
    </w:p>
    <w:p w:rsidR="00CF79AF" w:rsidRPr="00397681" w:rsidRDefault="00CF79AF" w:rsidP="00CF79A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397681">
        <w:rPr>
          <w:b/>
          <w:sz w:val="26"/>
          <w:szCs w:val="26"/>
        </w:rPr>
        <w:t>Реквизиты заявления:</w:t>
      </w:r>
      <w:r w:rsidRPr="00397681">
        <w:rPr>
          <w:sz w:val="26"/>
          <w:szCs w:val="26"/>
        </w:rPr>
        <w:tab/>
      </w:r>
      <w:r w:rsidRPr="00397681">
        <w:rPr>
          <w:sz w:val="26"/>
          <w:szCs w:val="26"/>
        </w:rPr>
        <w:tab/>
        <w:t xml:space="preserve">от </w:t>
      </w:r>
      <w:r w:rsidR="00397681" w:rsidRPr="00397681">
        <w:rPr>
          <w:sz w:val="26"/>
          <w:szCs w:val="26"/>
        </w:rPr>
        <w:t>05.03.2023</w:t>
      </w:r>
      <w:r w:rsidRPr="00397681">
        <w:rPr>
          <w:sz w:val="26"/>
          <w:szCs w:val="26"/>
        </w:rPr>
        <w:t xml:space="preserve"> № </w:t>
      </w:r>
      <w:r w:rsidR="00397681" w:rsidRPr="00397681">
        <w:rPr>
          <w:sz w:val="26"/>
          <w:szCs w:val="26"/>
        </w:rPr>
        <w:t>33-8-540/23-(0)-0</w:t>
      </w:r>
      <w:r w:rsidRPr="00397681">
        <w:rPr>
          <w:sz w:val="26"/>
          <w:szCs w:val="26"/>
        </w:rPr>
        <w:t xml:space="preserve"> </w:t>
      </w:r>
    </w:p>
    <w:p w:rsidR="00CF79AF" w:rsidRPr="00397681" w:rsidRDefault="00CF79AF" w:rsidP="00CF79A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CF79AF" w:rsidRPr="00397681" w:rsidRDefault="00CF79AF" w:rsidP="00CF79A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397681">
        <w:rPr>
          <w:b/>
          <w:sz w:val="26"/>
          <w:szCs w:val="26"/>
        </w:rPr>
        <w:t xml:space="preserve">Информация о заявителе: </w:t>
      </w:r>
      <w:r w:rsidRPr="00397681">
        <w:rPr>
          <w:b/>
          <w:sz w:val="26"/>
          <w:szCs w:val="26"/>
        </w:rPr>
        <w:tab/>
      </w:r>
      <w:r w:rsidRPr="00397681">
        <w:rPr>
          <w:b/>
          <w:sz w:val="26"/>
          <w:szCs w:val="26"/>
        </w:rPr>
        <w:tab/>
      </w:r>
      <w:r w:rsidR="00E516C2">
        <w:rPr>
          <w:sz w:val="26"/>
          <w:szCs w:val="26"/>
        </w:rPr>
        <w:t>***</w:t>
      </w:r>
      <w:bookmarkStart w:id="0" w:name="_GoBack"/>
      <w:bookmarkEnd w:id="0"/>
    </w:p>
    <w:p w:rsidR="00CF79AF" w:rsidRPr="00397681" w:rsidRDefault="00CF79AF" w:rsidP="00CF79AF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CF79AF" w:rsidRPr="00397681" w:rsidRDefault="00CF79AF" w:rsidP="00CF79AF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397681">
        <w:rPr>
          <w:b/>
          <w:sz w:val="26"/>
          <w:szCs w:val="26"/>
        </w:rPr>
        <w:t>Кадастровый номер объекта недвижимости:</w:t>
      </w:r>
      <w:r w:rsidRPr="00397681">
        <w:rPr>
          <w:b/>
          <w:sz w:val="26"/>
          <w:szCs w:val="26"/>
        </w:rPr>
        <w:tab/>
      </w:r>
      <w:r w:rsidR="00397681" w:rsidRPr="00397681">
        <w:rPr>
          <w:sz w:val="26"/>
          <w:szCs w:val="26"/>
        </w:rPr>
        <w:t>77:03:0002003:8545</w:t>
      </w:r>
    </w:p>
    <w:p w:rsidR="00397681" w:rsidRPr="00397681" w:rsidRDefault="00CF79AF" w:rsidP="00CF79AF">
      <w:pPr>
        <w:ind w:left="5670" w:hanging="5670"/>
        <w:contextualSpacing/>
        <w:jc w:val="both"/>
        <w:rPr>
          <w:sz w:val="26"/>
          <w:szCs w:val="26"/>
        </w:rPr>
      </w:pPr>
      <w:r w:rsidRPr="00397681">
        <w:rPr>
          <w:b/>
          <w:sz w:val="26"/>
          <w:szCs w:val="26"/>
        </w:rPr>
        <w:t xml:space="preserve">Адрес: </w:t>
      </w:r>
      <w:r w:rsidRPr="00397681">
        <w:rPr>
          <w:b/>
          <w:sz w:val="26"/>
          <w:szCs w:val="26"/>
        </w:rPr>
        <w:tab/>
      </w:r>
      <w:r w:rsidRPr="00397681">
        <w:rPr>
          <w:sz w:val="26"/>
          <w:szCs w:val="26"/>
        </w:rPr>
        <w:t xml:space="preserve">г. Москва, </w:t>
      </w:r>
      <w:r w:rsidR="00397681" w:rsidRPr="00397681">
        <w:rPr>
          <w:sz w:val="26"/>
          <w:szCs w:val="26"/>
        </w:rPr>
        <w:t>Открытое</w:t>
      </w:r>
      <w:r w:rsidR="00CC6C5D" w:rsidRPr="00CC6C5D">
        <w:rPr>
          <w:sz w:val="26"/>
          <w:szCs w:val="26"/>
        </w:rPr>
        <w:t xml:space="preserve"> </w:t>
      </w:r>
      <w:r w:rsidR="00CC6C5D" w:rsidRPr="00397681">
        <w:rPr>
          <w:sz w:val="26"/>
          <w:szCs w:val="26"/>
        </w:rPr>
        <w:t>ш.</w:t>
      </w:r>
      <w:r w:rsidR="00397681" w:rsidRPr="00397681">
        <w:rPr>
          <w:sz w:val="26"/>
          <w:szCs w:val="26"/>
        </w:rPr>
        <w:t xml:space="preserve">, д. 29, </w:t>
      </w:r>
    </w:p>
    <w:p w:rsidR="00CF79AF" w:rsidRPr="00397681" w:rsidRDefault="00397681" w:rsidP="00397681">
      <w:pPr>
        <w:ind w:left="5670"/>
        <w:contextualSpacing/>
        <w:jc w:val="both"/>
        <w:rPr>
          <w:sz w:val="26"/>
          <w:szCs w:val="26"/>
        </w:rPr>
      </w:pPr>
      <w:r w:rsidRPr="00397681">
        <w:rPr>
          <w:sz w:val="26"/>
          <w:szCs w:val="26"/>
        </w:rPr>
        <w:t>корп. 11, кв.</w:t>
      </w:r>
      <w:r w:rsidR="00CC6C5D" w:rsidRPr="00692467">
        <w:rPr>
          <w:sz w:val="26"/>
          <w:szCs w:val="26"/>
        </w:rPr>
        <w:t xml:space="preserve"> </w:t>
      </w:r>
      <w:r w:rsidRPr="00397681">
        <w:rPr>
          <w:sz w:val="26"/>
          <w:szCs w:val="26"/>
        </w:rPr>
        <w:t>45 (ком.1)</w:t>
      </w:r>
    </w:p>
    <w:p w:rsidR="00CF79AF" w:rsidRPr="00397681" w:rsidRDefault="00CF79AF" w:rsidP="00CF79AF">
      <w:pPr>
        <w:spacing w:after="60" w:line="12" w:lineRule="atLeast"/>
        <w:jc w:val="both"/>
        <w:rPr>
          <w:sz w:val="26"/>
          <w:szCs w:val="26"/>
        </w:rPr>
      </w:pPr>
    </w:p>
    <w:p w:rsidR="00CF79AF" w:rsidRPr="00397681" w:rsidRDefault="00CF79AF" w:rsidP="00CF79AF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397681">
        <w:rPr>
          <w:b/>
          <w:sz w:val="26"/>
          <w:szCs w:val="26"/>
        </w:rPr>
        <w:t>Информация о проведенной проверке:</w:t>
      </w:r>
    </w:p>
    <w:p w:rsidR="00CF79AF" w:rsidRPr="0039768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97681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97681">
        <w:rPr>
          <w:kern w:val="24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397681">
        <w:rPr>
          <w:kern w:val="24"/>
          <w:sz w:val="26"/>
          <w:szCs w:val="26"/>
        </w:rPr>
        <w:br/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F79AF" w:rsidRPr="0039768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97681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397681" w:rsidRPr="00397681">
        <w:rPr>
          <w:kern w:val="24"/>
          <w:sz w:val="26"/>
          <w:szCs w:val="26"/>
        </w:rPr>
        <w:t>77:03:0002003:8545</w:t>
      </w:r>
      <w:r w:rsidRPr="00397681">
        <w:rPr>
          <w:kern w:val="24"/>
          <w:sz w:val="26"/>
          <w:szCs w:val="26"/>
        </w:rPr>
        <w:t xml:space="preserve"> определена по состоянию на 01.01.2021 на основании сведений, включенных в перечень объектов недвижимости, подлежащих государственной кадастровой оценке по состоянию на 01.01.2021, с учетом отнесения к оценочной группе 1 «Объекты многоквартирной жилой застройки», подгруппе 1.4 «Помещения» в размере </w:t>
      </w:r>
      <w:r w:rsidRPr="00397681">
        <w:rPr>
          <w:kern w:val="24"/>
          <w:sz w:val="26"/>
          <w:szCs w:val="26"/>
        </w:rPr>
        <w:br/>
      </w:r>
      <w:r w:rsidR="00397681" w:rsidRPr="00397681">
        <w:rPr>
          <w:kern w:val="24"/>
          <w:sz w:val="26"/>
          <w:szCs w:val="26"/>
        </w:rPr>
        <w:t>2 404 925,72</w:t>
      </w:r>
      <w:r w:rsidRPr="00397681">
        <w:rPr>
          <w:kern w:val="24"/>
          <w:sz w:val="26"/>
          <w:szCs w:val="26"/>
        </w:rPr>
        <w:t xml:space="preserve"> руб.</w:t>
      </w:r>
    </w:p>
    <w:p w:rsidR="00CF79AF" w:rsidRPr="0039768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97681">
        <w:rPr>
          <w:kern w:val="24"/>
          <w:sz w:val="26"/>
          <w:szCs w:val="26"/>
        </w:rPr>
        <w:t xml:space="preserve"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CF79AF" w:rsidRPr="0039768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97681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97681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Pr="00397681">
        <w:rPr>
          <w:kern w:val="24"/>
          <w:sz w:val="26"/>
          <w:szCs w:val="26"/>
        </w:rPr>
        <w:br/>
        <w:t>на 01.01.2021» (далее – Отчет) и в разделе 3.7.1.4 Тома 4 Отчета.</w:t>
      </w:r>
    </w:p>
    <w:p w:rsidR="00CF79AF" w:rsidRPr="0039768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97681">
        <w:rPr>
          <w:kern w:val="24"/>
          <w:sz w:val="26"/>
          <w:szCs w:val="26"/>
        </w:rPr>
        <w:t xml:space="preserve">Ошибок, допущенных при определении кадастровой стоимости объекта недвижимости с кадастровым номером </w:t>
      </w:r>
      <w:r w:rsidR="00397681" w:rsidRPr="00397681">
        <w:rPr>
          <w:kern w:val="24"/>
          <w:sz w:val="26"/>
          <w:szCs w:val="26"/>
        </w:rPr>
        <w:t>77:03:0002003:8545</w:t>
      </w:r>
      <w:r w:rsidRPr="00397681">
        <w:rPr>
          <w:kern w:val="24"/>
          <w:sz w:val="26"/>
          <w:szCs w:val="26"/>
        </w:rPr>
        <w:t>, не выявлено.</w:t>
      </w: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97681">
        <w:rPr>
          <w:kern w:val="24"/>
          <w:sz w:val="26"/>
          <w:szCs w:val="26"/>
        </w:rPr>
        <w:lastRenderedPageBreak/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Pr="00397681">
        <w:rPr>
          <w:kern w:val="24"/>
          <w:sz w:val="26"/>
          <w:szCs w:val="26"/>
        </w:rPr>
        <w:br/>
        <w:t xml:space="preserve">по рассмотрению споров о результатах определения кадастровой стоимости (в случае </w:t>
      </w:r>
      <w:r w:rsidRPr="00397681">
        <w:rPr>
          <w:kern w:val="24"/>
          <w:sz w:val="26"/>
          <w:szCs w:val="26"/>
        </w:rPr>
        <w:br/>
        <w:t xml:space="preserve">ее создания в субъекте Российской Федерации) или в суде на основании установления </w:t>
      </w:r>
      <w:r w:rsidRPr="00397681">
        <w:rPr>
          <w:kern w:val="24"/>
          <w:sz w:val="26"/>
          <w:szCs w:val="26"/>
        </w:rPr>
        <w:br/>
        <w:t xml:space="preserve">в отношении объекта недвижимости его рыночной стоимости. Для обращения </w:t>
      </w:r>
      <w:r w:rsidRPr="00397681">
        <w:rPr>
          <w:kern w:val="24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  <w:lang w:val="en-GB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516C2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649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97681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2467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10BA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6C5D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6C2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63F051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CCF9-D6FD-4B17-AAA1-83131F6A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2023-03-15T11:45:00Z</dcterms:created>
  <dcterms:modified xsi:type="dcterms:W3CDTF">2023-03-16T11:38:00Z</dcterms:modified>
</cp:coreProperties>
</file>