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277EE" w:rsidRPr="003019AB" w:rsidRDefault="00F277E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C2691C">
        <w:rPr>
          <w:b/>
        </w:rPr>
        <w:t>24</w:t>
      </w:r>
      <w:r w:rsidRPr="006570FA">
        <w:rPr>
          <w:b/>
        </w:rPr>
        <w:t xml:space="preserve">» </w:t>
      </w:r>
      <w:r w:rsidRPr="00D52B2E">
        <w:rPr>
          <w:b/>
        </w:rPr>
        <w:t>марта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69547D">
        <w:rPr>
          <w:b/>
        </w:rPr>
        <w:t>170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>от 22.02.20</w:t>
      </w:r>
      <w:bookmarkStart w:id="0" w:name="_GoBack"/>
      <w:bookmarkEnd w:id="0"/>
      <w:r w:rsidRPr="00D52B2E">
        <w:t>23 № 01-1997/23О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F277E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277EE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D52B2E" w:rsidP="00495EDA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>Кадастровые номера объектов недвижимости:</w:t>
      </w:r>
      <w:r w:rsidRPr="00D52B2E">
        <w:rPr>
          <w:b/>
        </w:rPr>
        <w:tab/>
      </w:r>
      <w:r>
        <w:t>77:01:0001072:2426,</w:t>
      </w:r>
    </w:p>
    <w:p w:rsidR="00D52B2E" w:rsidRDefault="00D52B2E" w:rsidP="00495EDA">
      <w:pPr>
        <w:tabs>
          <w:tab w:val="left" w:pos="5670"/>
        </w:tabs>
        <w:ind w:left="6804" w:right="-2" w:hanging="1134"/>
        <w:jc w:val="both"/>
      </w:pPr>
      <w:r>
        <w:t>77:01:0001072:2425,</w:t>
      </w:r>
    </w:p>
    <w:p w:rsidR="00D52B2E" w:rsidRDefault="00D52B2E" w:rsidP="00495EDA">
      <w:pPr>
        <w:tabs>
          <w:tab w:val="left" w:pos="5670"/>
        </w:tabs>
        <w:ind w:left="6804" w:right="-2" w:hanging="1134"/>
        <w:jc w:val="both"/>
      </w:pPr>
      <w:r>
        <w:t>77:01:0001072:2424,</w:t>
      </w:r>
    </w:p>
    <w:p w:rsidR="00D52B2E" w:rsidRPr="00D52B2E" w:rsidRDefault="00D52B2E" w:rsidP="00495EDA">
      <w:pPr>
        <w:tabs>
          <w:tab w:val="left" w:pos="5670"/>
        </w:tabs>
        <w:ind w:left="6804" w:right="-2" w:hanging="1134"/>
        <w:jc w:val="both"/>
      </w:pPr>
      <w:r w:rsidRPr="00D52B2E">
        <w:t>77:01:0001072:2517</w:t>
      </w:r>
    </w:p>
    <w:p w:rsidR="00D52B2E" w:rsidRDefault="00D52B2E" w:rsidP="00495EDA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>г. Москва, ул</w:t>
      </w:r>
      <w:r>
        <w:t>. Садовая-Кудринская,</w:t>
      </w:r>
    </w:p>
    <w:p w:rsidR="006570FA" w:rsidRPr="006570FA" w:rsidRDefault="00D52B2E" w:rsidP="00495EDA">
      <w:pPr>
        <w:tabs>
          <w:tab w:val="left" w:pos="5670"/>
        </w:tabs>
        <w:ind w:left="6804" w:right="-2" w:hanging="1134"/>
        <w:jc w:val="both"/>
      </w:pPr>
      <w:r w:rsidRPr="00D52B2E">
        <w:t>д. 32, строен. 1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495ED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объектов недвижимости с кадастровыми номерами 77:01:0001072:2426,</w:t>
      </w:r>
      <w:r>
        <w:t xml:space="preserve"> </w:t>
      </w:r>
      <w:r w:rsidRPr="00D52B2E">
        <w:t>77:01:0001072:2425,</w:t>
      </w:r>
      <w:r>
        <w:t xml:space="preserve"> </w:t>
      </w:r>
      <w:r w:rsidRPr="00D52B2E">
        <w:t>77:01:0001072:2424,</w:t>
      </w:r>
      <w:r>
        <w:t xml:space="preserve"> </w:t>
      </w:r>
      <w:r w:rsidRPr="00D52B2E">
        <w:t>77:01:0001072:2517 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 xml:space="preserve">по состоянию на 01.01.2021, определена с учетом отнесения их </w:t>
      </w:r>
      <w:r w:rsidR="003E002A">
        <w:t>к группе</w:t>
      </w:r>
      <w:r w:rsidR="003E002A">
        <w:br/>
      </w:r>
      <w:r w:rsidRPr="00D52B2E"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объекта недвижимости</w:t>
      </w:r>
      <w:r w:rsidR="005C7BB9">
        <w:br/>
      </w:r>
      <w:r w:rsidRPr="006570FA">
        <w:t xml:space="preserve">с кадастровым номером </w:t>
      </w:r>
      <w:r w:rsidR="00EE1250" w:rsidRPr="00EE1250">
        <w:t>77:01:0001072:2425</w:t>
      </w:r>
      <w:r w:rsidRPr="006570FA">
        <w:t xml:space="preserve"> пересчитана </w:t>
      </w:r>
      <w:r w:rsidR="002B61D7">
        <w:t>с учетом отнесения его к группе</w:t>
      </w:r>
      <w:r w:rsidR="002B61D7">
        <w:br/>
      </w:r>
      <w:r w:rsidR="00EE1250">
        <w:t>3</w:t>
      </w:r>
      <w:r w:rsidRPr="006570FA">
        <w:t xml:space="preserve"> «</w:t>
      </w:r>
      <w:r w:rsidR="002B61D7" w:rsidRPr="002B61D7">
        <w:t>Объекты, предназначенные для хранения индивидуального транспорта</w:t>
      </w:r>
      <w:r w:rsidR="002B61D7">
        <w:t>», подгруппе</w:t>
      </w:r>
      <w:r w:rsidR="002B61D7">
        <w:br/>
      </w:r>
      <w:r w:rsidR="00EE1250">
        <w:t>3</w:t>
      </w:r>
      <w:r w:rsidRPr="006570FA">
        <w:t>.1 «</w:t>
      </w:r>
      <w:r w:rsidR="002B61D7" w:rsidRPr="002B61D7">
        <w:t>Объекты, предназначенные для хранения индивидуального транспорта</w:t>
      </w:r>
      <w:r w:rsidRPr="006570FA">
        <w:t xml:space="preserve">», </w:t>
      </w:r>
      <w:r w:rsidR="008A3D54">
        <w:t xml:space="preserve">кадастровая стоимость </w:t>
      </w:r>
      <w:r w:rsidR="00EE1250" w:rsidRPr="00EE1250">
        <w:t>объекта недвижимости с кадастровым номером 77:01:0001072:2424</w:t>
      </w:r>
      <w:r w:rsidR="00AC5284">
        <w:t xml:space="preserve"> пересчитана </w:t>
      </w:r>
      <w:r w:rsidR="008A3D54">
        <w:br/>
      </w:r>
      <w:r w:rsidR="00AC5284">
        <w:t>с учетом отнесения</w:t>
      </w:r>
      <w:r w:rsidR="008A3D54">
        <w:t xml:space="preserve"> </w:t>
      </w:r>
      <w:r w:rsidR="00EE1250" w:rsidRPr="00EE1250">
        <w:t>его к группе 15 «</w:t>
      </w:r>
      <w:r w:rsidR="002B61D7" w:rsidRPr="002B61D7">
        <w:t>Объекты неустановленного и вспомогательного назначения</w:t>
      </w:r>
      <w:r w:rsidR="00EE1250" w:rsidRPr="00EE1250">
        <w:t>», подгруппе 15.</w:t>
      </w:r>
      <w:r w:rsidR="00EE1250">
        <w:t>4</w:t>
      </w:r>
      <w:r w:rsidR="00EE1250" w:rsidRPr="00EE1250">
        <w:t xml:space="preserve"> «</w:t>
      </w:r>
      <w:r w:rsidR="002B61D7" w:rsidRPr="002B61D7">
        <w:t>Помещения (нежилые)</w:t>
      </w:r>
      <w:r w:rsidR="00EE1250" w:rsidRPr="00EE1250">
        <w:t>»</w:t>
      </w:r>
      <w:r w:rsidR="00EE1250">
        <w:t xml:space="preserve">, </w:t>
      </w:r>
      <w:r w:rsidR="008A3D54" w:rsidRPr="008A3D54">
        <w:t xml:space="preserve">кадастровая стоимость </w:t>
      </w:r>
      <w:r w:rsidR="00EE1250" w:rsidRPr="00EE1250">
        <w:t>объекта недвижимости</w:t>
      </w:r>
      <w:r w:rsidR="002B61D7">
        <w:t xml:space="preserve"> </w:t>
      </w:r>
      <w:r w:rsidR="00EE1250" w:rsidRPr="00EE1250">
        <w:t xml:space="preserve">с кадастровым номером 77:01:0001072:2517 пересчитана с учетом отнесения </w:t>
      </w:r>
      <w:r w:rsidR="00B5724A">
        <w:br/>
      </w:r>
      <w:r w:rsidR="00EE1250" w:rsidRPr="00EE1250">
        <w:t xml:space="preserve">его к группе </w:t>
      </w:r>
      <w:r w:rsidR="00EE1250">
        <w:t>15</w:t>
      </w:r>
      <w:r w:rsidR="00EE1250" w:rsidRPr="00EE1250">
        <w:t xml:space="preserve"> «</w:t>
      </w:r>
      <w:r w:rsidR="002B61D7" w:rsidRPr="002B61D7">
        <w:t>Объекты неустановленного и вспомогательного назначения</w:t>
      </w:r>
      <w:r w:rsidR="00EE1250" w:rsidRPr="00EE1250">
        <w:t xml:space="preserve">», подгруппе </w:t>
      </w:r>
      <w:r w:rsidR="00EE1250">
        <w:t>15.7</w:t>
      </w:r>
      <w:r w:rsidR="00EE1250" w:rsidRPr="00EE1250">
        <w:t xml:space="preserve"> «</w:t>
      </w:r>
      <w:r w:rsidR="002B61D7" w:rsidRPr="002B61D7">
        <w:t>Помещения (нежилые) вспомогательного назначения</w:t>
      </w:r>
      <w:r w:rsidR="00EE1250" w:rsidRPr="00EE1250">
        <w:t>»</w:t>
      </w:r>
      <w:r w:rsidR="00EE1250">
        <w:t xml:space="preserve">, </w:t>
      </w:r>
      <w:r w:rsidR="00B5724A" w:rsidRPr="00B5724A">
        <w:t xml:space="preserve">кадастровая стоимость </w:t>
      </w:r>
      <w:r w:rsidR="00EE1250" w:rsidRPr="00EE1250">
        <w:t xml:space="preserve">объекта недвижимости с кадастровым номером 77:01:0001072:2426 пересчитана с учетом </w:t>
      </w:r>
      <w:r w:rsidR="00C2691C" w:rsidRPr="00C2691C">
        <w:t>отнесения</w:t>
      </w:r>
      <w:r w:rsidR="008A3D54">
        <w:t xml:space="preserve"> </w:t>
      </w:r>
      <w:r w:rsidR="00B5724A">
        <w:br/>
      </w:r>
      <w:r w:rsidR="00EE1250" w:rsidRPr="00C2691C">
        <w:t>его к группе 4 «</w:t>
      </w:r>
      <w:r w:rsidR="002B61D7" w:rsidRPr="00C2691C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691C" w:rsidRPr="00C2691C">
        <w:t>», подгруппе</w:t>
      </w:r>
      <w:r w:rsidR="008A3D54">
        <w:t xml:space="preserve"> </w:t>
      </w:r>
      <w:r w:rsidR="00EE1250" w:rsidRPr="00C2691C">
        <w:t>4.1 «</w:t>
      </w:r>
      <w:r w:rsidR="00C2691C" w:rsidRPr="00C2691C">
        <w:t>Объекты торговли, общественного питания, бытового обслуживания, сервиса, отдыха</w:t>
      </w:r>
      <w:r w:rsidR="008A3D54">
        <w:t xml:space="preserve"> </w:t>
      </w:r>
      <w:r w:rsidR="00B5724A">
        <w:br/>
      </w:r>
      <w:r w:rsidR="00C2691C" w:rsidRPr="00C2691C">
        <w:lastRenderedPageBreak/>
        <w:t>и развлечений, включая объекты многофункционального назначения (основная территория)</w:t>
      </w:r>
      <w:r w:rsidR="00EE1250" w:rsidRPr="00C2691C">
        <w:t>»</w:t>
      </w:r>
      <w:r w:rsidR="008A3D54">
        <w:t xml:space="preserve"> </w:t>
      </w:r>
      <w:r w:rsidR="00B5724A">
        <w:br/>
      </w:r>
      <w:r w:rsidRPr="006570FA">
        <w:t xml:space="preserve">с применением коэффициента экспликации </w:t>
      </w:r>
      <w:r w:rsidR="001C5A95" w:rsidRPr="001C5A95">
        <w:t>0.7761697028</w:t>
      </w:r>
      <w:r w:rsidRPr="006570FA">
        <w:t>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Удельный показатель кадастровой стоимости объекта недвижимости</w:t>
      </w:r>
      <w:r w:rsidRPr="006570FA">
        <w:br/>
        <w:t xml:space="preserve">с кадастровым номером </w:t>
      </w:r>
      <w:r w:rsidR="00EE1250" w:rsidRPr="00EE1250">
        <w:t>77:01:0001072:2426</w:t>
      </w:r>
      <w:r w:rsidRPr="006570FA"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84288B">
        <w:trPr>
          <w:trHeight w:val="567"/>
          <w:jc w:val="center"/>
        </w:trPr>
        <w:tc>
          <w:tcPr>
            <w:tcW w:w="212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84288B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E1250">
              <w:rPr>
                <w:sz w:val="22"/>
                <w:szCs w:val="22"/>
              </w:rPr>
              <w:t>77:01:0001072:2426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C5A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5A42">
              <w:rPr>
                <w:sz w:val="22"/>
                <w:szCs w:val="22"/>
              </w:rPr>
              <w:t>866 793 734</w:t>
            </w:r>
            <w:r>
              <w:rPr>
                <w:sz w:val="22"/>
                <w:szCs w:val="22"/>
              </w:rPr>
              <w:t>,</w:t>
            </w:r>
            <w:r w:rsidRPr="006C5A42">
              <w:rPr>
                <w:sz w:val="22"/>
                <w:szCs w:val="22"/>
              </w:rPr>
              <w:t>77</w:t>
            </w:r>
          </w:p>
        </w:tc>
        <w:tc>
          <w:tcPr>
            <w:tcW w:w="2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E1250" w:rsidRPr="006570FA" w:rsidRDefault="001C5A9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C5A95">
              <w:rPr>
                <w:sz w:val="22"/>
                <w:szCs w:val="22"/>
              </w:rPr>
              <w:t>760 914 899</w:t>
            </w:r>
            <w:r>
              <w:rPr>
                <w:sz w:val="22"/>
                <w:szCs w:val="22"/>
              </w:rPr>
              <w:t>,</w:t>
            </w:r>
            <w:r w:rsidRPr="001C5A95">
              <w:rPr>
                <w:sz w:val="22"/>
                <w:szCs w:val="22"/>
              </w:rPr>
              <w:t>35</w:t>
            </w:r>
          </w:p>
        </w:tc>
        <w:tc>
          <w:tcPr>
            <w:tcW w:w="1583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EE1250" w:rsidRPr="006570FA" w:rsidTr="0084288B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B2E">
              <w:t>77:01:0001072:2425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C5A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5A42">
              <w:rPr>
                <w:sz w:val="22"/>
                <w:szCs w:val="22"/>
              </w:rPr>
              <w:t>232 719 621</w:t>
            </w:r>
            <w:r>
              <w:rPr>
                <w:sz w:val="22"/>
                <w:szCs w:val="22"/>
              </w:rPr>
              <w:t>,</w:t>
            </w:r>
            <w:r w:rsidRPr="006C5A42">
              <w:rPr>
                <w:sz w:val="22"/>
                <w:szCs w:val="22"/>
              </w:rPr>
              <w:t>26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E1250" w:rsidRPr="006570FA" w:rsidRDefault="001C5A9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C5A95">
              <w:rPr>
                <w:sz w:val="22"/>
                <w:szCs w:val="22"/>
              </w:rPr>
              <w:t>69 084 359</w:t>
            </w:r>
            <w:r>
              <w:rPr>
                <w:sz w:val="22"/>
                <w:szCs w:val="22"/>
              </w:rPr>
              <w:t>,</w:t>
            </w:r>
            <w:r w:rsidRPr="001C5A95">
              <w:rPr>
                <w:sz w:val="22"/>
                <w:szCs w:val="22"/>
              </w:rPr>
              <w:t>65</w:t>
            </w:r>
          </w:p>
        </w:tc>
        <w:tc>
          <w:tcPr>
            <w:tcW w:w="1583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EE1250" w:rsidRPr="006570FA" w:rsidTr="00DA2F50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B2E">
              <w:t>77:01:0001072:2424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C5A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5A42">
              <w:rPr>
                <w:sz w:val="22"/>
                <w:szCs w:val="22"/>
              </w:rPr>
              <w:t>240 125 191</w:t>
            </w:r>
            <w:r>
              <w:rPr>
                <w:sz w:val="22"/>
                <w:szCs w:val="22"/>
              </w:rPr>
              <w:t>,</w:t>
            </w:r>
            <w:r w:rsidRPr="006C5A42">
              <w:rPr>
                <w:sz w:val="22"/>
                <w:szCs w:val="22"/>
              </w:rPr>
              <w:t>61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250" w:rsidRPr="006570FA" w:rsidRDefault="001C5A9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C5A95">
              <w:rPr>
                <w:sz w:val="22"/>
                <w:szCs w:val="22"/>
              </w:rPr>
              <w:t>130 368 533</w:t>
            </w:r>
            <w:r>
              <w:rPr>
                <w:sz w:val="22"/>
                <w:szCs w:val="22"/>
              </w:rPr>
              <w:t>,</w:t>
            </w:r>
            <w:r w:rsidRPr="001C5A95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EE1250" w:rsidRPr="006570FA" w:rsidTr="00DA2F50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52B2E">
              <w:t>77:01:0001072:2517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C5A4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C5A42">
              <w:rPr>
                <w:sz w:val="22"/>
                <w:szCs w:val="22"/>
              </w:rPr>
              <w:t>5 043 306</w:t>
            </w:r>
            <w:r>
              <w:rPr>
                <w:sz w:val="22"/>
                <w:szCs w:val="22"/>
              </w:rPr>
              <w:t>,</w:t>
            </w:r>
            <w:r w:rsidRPr="006C5A42">
              <w:rPr>
                <w:sz w:val="22"/>
                <w:szCs w:val="22"/>
              </w:rPr>
              <w:t>58</w:t>
            </w: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250" w:rsidRPr="006570FA" w:rsidRDefault="001C5A9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C5A95">
              <w:rPr>
                <w:sz w:val="22"/>
                <w:szCs w:val="22"/>
              </w:rPr>
              <w:t>466 904</w:t>
            </w:r>
            <w:r>
              <w:rPr>
                <w:sz w:val="22"/>
                <w:szCs w:val="22"/>
              </w:rPr>
              <w:t>,</w:t>
            </w:r>
            <w:r w:rsidRPr="001C5A95">
              <w:rPr>
                <w:sz w:val="22"/>
                <w:szCs w:val="22"/>
              </w:rPr>
              <w:t>77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277E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7EE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;"/>
  <w14:docId w14:val="265154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6889-889E-4295-93F5-B9F8DD18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396</Words>
  <Characters>3419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2023-03-23T07:58:00Z</dcterms:created>
  <dcterms:modified xsi:type="dcterms:W3CDTF">2023-03-24T11:32:00Z</dcterms:modified>
</cp:coreProperties>
</file>