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52843" w:rsidRDefault="0085284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52843" w:rsidRDefault="0085284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52843" w:rsidRDefault="0085284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52843" w:rsidRDefault="0085284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52843" w:rsidRPr="003019AB" w:rsidRDefault="00852843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394D4B">
        <w:rPr>
          <w:b/>
        </w:rPr>
        <w:t>0</w:t>
      </w:r>
      <w:r w:rsidR="00DC2DE3">
        <w:rPr>
          <w:b/>
        </w:rPr>
        <w:t>4</w:t>
      </w:r>
      <w:r w:rsidRPr="006570FA">
        <w:rPr>
          <w:b/>
        </w:rPr>
        <w:t xml:space="preserve">» </w:t>
      </w:r>
      <w:r w:rsidR="00394D4B">
        <w:rPr>
          <w:b/>
        </w:rPr>
        <w:t>мая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520E5A">
        <w:rPr>
          <w:b/>
        </w:rPr>
        <w:t>230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8E71F2" w:rsidRPr="008E71F2">
        <w:t>06.04.2023</w:t>
      </w:r>
      <w:r w:rsidR="008E71F2">
        <w:t xml:space="preserve"> </w:t>
      </w:r>
      <w:r w:rsidRPr="00D52B2E">
        <w:t xml:space="preserve">№ </w:t>
      </w:r>
      <w:r w:rsidR="008E71F2" w:rsidRPr="008E71F2">
        <w:t>03-537/23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Default="00D52B2E" w:rsidP="008E71F2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311FAC">
        <w:t>***</w:t>
      </w:r>
      <w:bookmarkStart w:id="0" w:name="_GoBack"/>
      <w:bookmarkEnd w:id="0"/>
    </w:p>
    <w:p w:rsidR="008E71F2" w:rsidRPr="00D52B2E" w:rsidRDefault="008E71F2" w:rsidP="008E71F2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</w:rPr>
      </w:pPr>
    </w:p>
    <w:p w:rsidR="008E71F2" w:rsidRDefault="00D52B2E" w:rsidP="008E71F2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>Кадастровые номера объектов недвижимости:</w:t>
      </w:r>
      <w:r w:rsidRPr="00D52B2E">
        <w:rPr>
          <w:b/>
        </w:rPr>
        <w:tab/>
      </w:r>
      <w:r w:rsidR="008E71F2">
        <w:t xml:space="preserve">77:06:0009003:7096, 77:06:0009003:7098, </w:t>
      </w:r>
    </w:p>
    <w:p w:rsidR="008E71F2" w:rsidRDefault="008E71F2" w:rsidP="008E71F2">
      <w:pPr>
        <w:tabs>
          <w:tab w:val="left" w:pos="5670"/>
        </w:tabs>
        <w:ind w:left="6663" w:right="-2" w:hanging="993"/>
        <w:jc w:val="both"/>
      </w:pPr>
      <w:r>
        <w:t>77:06:0009003:7099, 77:06:0009003:6626</w:t>
      </w:r>
      <w:r w:rsidR="00BA2B1E">
        <w:t>,</w:t>
      </w:r>
    </w:p>
    <w:p w:rsidR="008E71F2" w:rsidRDefault="008E71F2" w:rsidP="008E71F2">
      <w:pPr>
        <w:tabs>
          <w:tab w:val="left" w:pos="5670"/>
        </w:tabs>
        <w:ind w:left="6663" w:right="-2" w:hanging="993"/>
        <w:jc w:val="both"/>
      </w:pPr>
      <w:r>
        <w:t>77:06:0009003:6681, 77:06:0009003:6759</w:t>
      </w:r>
      <w:r w:rsidR="00BA2B1E">
        <w:t>,</w:t>
      </w:r>
    </w:p>
    <w:p w:rsidR="008E71F2" w:rsidRDefault="008E71F2" w:rsidP="008E71F2">
      <w:pPr>
        <w:tabs>
          <w:tab w:val="left" w:pos="5670"/>
        </w:tabs>
        <w:ind w:left="6663" w:right="-2" w:hanging="993"/>
        <w:jc w:val="both"/>
      </w:pPr>
      <w:r>
        <w:t>77:06:0009003:6841, 77:06:0009003:6924,</w:t>
      </w:r>
    </w:p>
    <w:p w:rsidR="008E71F2" w:rsidRDefault="008E71F2" w:rsidP="008E71F2">
      <w:pPr>
        <w:tabs>
          <w:tab w:val="left" w:pos="5670"/>
        </w:tabs>
        <w:ind w:left="6663" w:right="-2" w:hanging="993"/>
        <w:jc w:val="both"/>
      </w:pPr>
      <w:r>
        <w:t>77:06:0009003:7005,</w:t>
      </w:r>
      <w:r w:rsidR="00BA2B1E">
        <w:t xml:space="preserve"> </w:t>
      </w:r>
      <w:r>
        <w:t>77:06:0009003:7093,</w:t>
      </w:r>
    </w:p>
    <w:p w:rsidR="008E71F2" w:rsidRDefault="008E71F2" w:rsidP="008E71F2">
      <w:pPr>
        <w:tabs>
          <w:tab w:val="left" w:pos="5670"/>
        </w:tabs>
        <w:ind w:left="6663" w:right="-2" w:hanging="993"/>
        <w:jc w:val="both"/>
      </w:pPr>
      <w:r>
        <w:t>77:06:0009003:7094, 77:06:0009003:7095,</w:t>
      </w:r>
    </w:p>
    <w:p w:rsidR="008E71F2" w:rsidRDefault="008E71F2" w:rsidP="008E71F2">
      <w:pPr>
        <w:tabs>
          <w:tab w:val="left" w:pos="5670"/>
        </w:tabs>
        <w:ind w:left="6663" w:right="-2" w:hanging="993"/>
        <w:jc w:val="both"/>
      </w:pPr>
      <w:r>
        <w:t>77:06:0009002:8680, 77:06:0009002:8683,</w:t>
      </w:r>
    </w:p>
    <w:p w:rsidR="008E71F2" w:rsidRDefault="008E71F2" w:rsidP="008E71F2">
      <w:pPr>
        <w:tabs>
          <w:tab w:val="left" w:pos="5670"/>
        </w:tabs>
        <w:ind w:left="6663" w:right="-2" w:hanging="993"/>
        <w:jc w:val="both"/>
      </w:pPr>
      <w:r>
        <w:t>77:06:0009002:8684, 77:06:0009003:6627,</w:t>
      </w:r>
    </w:p>
    <w:p w:rsidR="008E71F2" w:rsidRDefault="008E71F2" w:rsidP="008E71F2">
      <w:pPr>
        <w:tabs>
          <w:tab w:val="left" w:pos="5670"/>
        </w:tabs>
        <w:ind w:left="6663" w:right="-2" w:hanging="993"/>
        <w:jc w:val="both"/>
      </w:pPr>
      <w:r>
        <w:t>77:06:0009003:6677, 77:06:0009003:6685,</w:t>
      </w:r>
    </w:p>
    <w:p w:rsidR="008E71F2" w:rsidRDefault="008E71F2" w:rsidP="008E71F2">
      <w:pPr>
        <w:tabs>
          <w:tab w:val="left" w:pos="5670"/>
        </w:tabs>
        <w:ind w:left="6663" w:right="-2" w:hanging="993"/>
        <w:jc w:val="both"/>
      </w:pPr>
      <w:r>
        <w:t>77:06:0009003:6732, 77:06:0009003:6777,</w:t>
      </w:r>
    </w:p>
    <w:p w:rsidR="008E71F2" w:rsidRDefault="008E71F2" w:rsidP="008E71F2">
      <w:pPr>
        <w:tabs>
          <w:tab w:val="left" w:pos="5670"/>
        </w:tabs>
        <w:ind w:left="6663" w:right="-2" w:hanging="993"/>
        <w:jc w:val="both"/>
      </w:pPr>
      <w:r>
        <w:t>77:06:0009003:6861, 77:06:0009003:6863,</w:t>
      </w:r>
    </w:p>
    <w:p w:rsidR="008E71F2" w:rsidRDefault="008E71F2" w:rsidP="008E71F2">
      <w:pPr>
        <w:tabs>
          <w:tab w:val="left" w:pos="5670"/>
        </w:tabs>
        <w:ind w:left="6663" w:right="-2" w:hanging="993"/>
        <w:jc w:val="both"/>
      </w:pPr>
      <w:r>
        <w:t>77:06:0009003:6866, 77:06:0009003:6867,</w:t>
      </w:r>
    </w:p>
    <w:p w:rsidR="008E71F2" w:rsidRDefault="008E71F2" w:rsidP="008E71F2">
      <w:pPr>
        <w:tabs>
          <w:tab w:val="left" w:pos="5670"/>
        </w:tabs>
        <w:ind w:left="6663" w:right="-2" w:hanging="993"/>
        <w:jc w:val="both"/>
      </w:pPr>
      <w:r>
        <w:t>77:06:0009003:6868, 77:06:0009003:6949,</w:t>
      </w:r>
    </w:p>
    <w:p w:rsidR="008E71F2" w:rsidRDefault="008E71F2" w:rsidP="008E71F2">
      <w:pPr>
        <w:tabs>
          <w:tab w:val="left" w:pos="5670"/>
        </w:tabs>
        <w:ind w:left="6663" w:right="-2" w:hanging="993"/>
        <w:jc w:val="both"/>
      </w:pPr>
      <w:r>
        <w:t>77:06:0009003:7006, 77:06:0009003:7009,</w:t>
      </w:r>
    </w:p>
    <w:p w:rsidR="008E71F2" w:rsidRDefault="008E71F2" w:rsidP="008E71F2">
      <w:pPr>
        <w:tabs>
          <w:tab w:val="left" w:pos="5670"/>
        </w:tabs>
        <w:ind w:left="6663" w:right="-2" w:hanging="993"/>
        <w:jc w:val="both"/>
      </w:pPr>
      <w:r>
        <w:t>77:06:0009003:7011, 77:06:0009003:7021,</w:t>
      </w:r>
    </w:p>
    <w:p w:rsidR="008E71F2" w:rsidRDefault="008E71F2" w:rsidP="008E71F2">
      <w:pPr>
        <w:tabs>
          <w:tab w:val="left" w:pos="5670"/>
        </w:tabs>
        <w:ind w:left="6663" w:right="-2" w:hanging="993"/>
        <w:jc w:val="both"/>
      </w:pPr>
      <w:r>
        <w:t>77:06:0009003:7026, 77:06:0009003:7027,</w:t>
      </w:r>
    </w:p>
    <w:p w:rsidR="008E71F2" w:rsidRDefault="008E71F2" w:rsidP="008E71F2">
      <w:pPr>
        <w:tabs>
          <w:tab w:val="left" w:pos="5670"/>
        </w:tabs>
        <w:ind w:left="6663" w:right="-2" w:hanging="993"/>
        <w:jc w:val="both"/>
      </w:pPr>
      <w:r>
        <w:t>77:06:0009003:7030, 77:06:0009003:7031,</w:t>
      </w:r>
    </w:p>
    <w:p w:rsidR="008E71F2" w:rsidRDefault="008E71F2" w:rsidP="008E71F2">
      <w:pPr>
        <w:tabs>
          <w:tab w:val="left" w:pos="5670"/>
        </w:tabs>
        <w:ind w:left="6663" w:right="-2" w:hanging="993"/>
        <w:jc w:val="both"/>
      </w:pPr>
      <w:r>
        <w:t>77:06:0009003:7032, 77:06:0009003:7033,</w:t>
      </w:r>
    </w:p>
    <w:p w:rsidR="008E71F2" w:rsidRDefault="008E71F2" w:rsidP="008E71F2">
      <w:pPr>
        <w:tabs>
          <w:tab w:val="left" w:pos="5670"/>
        </w:tabs>
        <w:ind w:left="6663" w:right="-2" w:hanging="993"/>
        <w:jc w:val="both"/>
      </w:pPr>
      <w:r>
        <w:t>77:06:0009003:7036, 77:06:0009003:7047,</w:t>
      </w:r>
    </w:p>
    <w:p w:rsidR="008E71F2" w:rsidRDefault="008E71F2" w:rsidP="008E71F2">
      <w:pPr>
        <w:tabs>
          <w:tab w:val="left" w:pos="5670"/>
        </w:tabs>
        <w:ind w:left="6663" w:right="-2" w:hanging="993"/>
        <w:jc w:val="both"/>
      </w:pPr>
      <w:r>
        <w:t>77:06:0009003:7049, 77:06:0009003:7054,</w:t>
      </w:r>
    </w:p>
    <w:p w:rsidR="008E71F2" w:rsidRDefault="008E71F2" w:rsidP="008E71F2">
      <w:pPr>
        <w:tabs>
          <w:tab w:val="left" w:pos="5670"/>
        </w:tabs>
        <w:ind w:left="6663" w:right="-2" w:hanging="993"/>
        <w:jc w:val="both"/>
        <w:rPr>
          <w:b/>
        </w:rPr>
      </w:pPr>
      <w:r>
        <w:t>77:06:0009003:7060</w:t>
      </w:r>
      <w:r w:rsidRPr="00D52B2E">
        <w:rPr>
          <w:b/>
        </w:rPr>
        <w:t xml:space="preserve"> </w:t>
      </w:r>
    </w:p>
    <w:p w:rsidR="006570FA" w:rsidRPr="006570FA" w:rsidRDefault="00D52B2E" w:rsidP="008E71F2">
      <w:pPr>
        <w:tabs>
          <w:tab w:val="left" w:pos="5670"/>
        </w:tabs>
        <w:ind w:left="6804" w:right="-2" w:hanging="6804"/>
        <w:jc w:val="both"/>
        <w:rPr>
          <w:b/>
        </w:rPr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 w:rsidR="008E71F2">
        <w:t>пр-кт</w:t>
      </w:r>
      <w:proofErr w:type="spellEnd"/>
      <w:r w:rsidR="008E71F2">
        <w:t xml:space="preserve"> </w:t>
      </w:r>
      <w:proofErr w:type="spellStart"/>
      <w:r w:rsidR="008E71F2">
        <w:t>Новоясеневский</w:t>
      </w:r>
      <w:proofErr w:type="spellEnd"/>
      <w:r w:rsidR="008E71F2">
        <w:t>, д. 24</w:t>
      </w:r>
    </w:p>
    <w:p w:rsidR="008E71F2" w:rsidRDefault="008E71F2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D52B2E" w:rsidP="0013170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D52B2E">
        <w:t xml:space="preserve">Кадастровая стоимость объектов недвижимости с кадастровыми номерами </w:t>
      </w:r>
      <w:r w:rsidR="0013170D">
        <w:t xml:space="preserve">77:06:0009003:7096, 77:06:0009003:7098, 77:06:0009003:7099, 77:06:0009003:6626, 77:06:0009003:6681, 77:06:0009003:6759, 77:06:0009003:6841, 77:06:0009003:6924, 77:06:0009003:7005, 77:06:0009003:7093, 77:06:0009003:7094, 77:06:0009003:7095, 77:06:0009002:8680, 77:06:0009002:8683, 77:06:0009002:8684, 77:06:0009003:6627, 77:06:0009003:6677, 77:06:0009003:6685, 77:06:0009003:6732, 77:06:0009003:6777, 77:06:0009003:6861, 77:06:0009003:6863, 77:06:0009003:6866, 77:06:0009003:6867, 77:06:0009003:6868, 77:06:0009003:6949, 77:06:0009003:7006, 77:06:0009003:7009, </w:t>
      </w:r>
      <w:r w:rsidR="0013170D">
        <w:lastRenderedPageBreak/>
        <w:t xml:space="preserve">77:06:0009003:7011, 77:06:0009003:7021, 77:06:0009003:7026, 77:06:0009003:7027, 77:06:0009003:7030, 77:06:0009003:7031, 77:06:0009003:7032, 77:06:0009003:7033, 77:06:0009003:7036, 77:06:0009003:7047, 77:06:0009003:7049, 77:06:0009003:7054, 77:06:0009003:7060 </w:t>
      </w:r>
      <w:r w:rsidRPr="00D52B2E">
        <w:t>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 xml:space="preserve">по состоянию на 01.01.2021, определена </w:t>
      </w:r>
      <w:r w:rsidR="0013170D">
        <w:br/>
      </w:r>
      <w:r w:rsidRPr="00D52B2E">
        <w:t xml:space="preserve">с учетом отнесения их </w:t>
      </w:r>
      <w:r w:rsidR="0013170D">
        <w:t>к группе 4</w:t>
      </w:r>
      <w:r w:rsidRPr="00D52B2E">
        <w:t xml:space="preserve"> </w:t>
      </w:r>
      <w:r w:rsidR="0013170D" w:rsidRPr="0013170D"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13170D">
        <w:t>е</w:t>
      </w:r>
      <w:r w:rsidR="0013170D" w:rsidRPr="0013170D"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F23B06" w:rsidRDefault="006570FA" w:rsidP="00BF1D4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b/>
        </w:rPr>
      </w:pPr>
      <w:r w:rsidRPr="006570FA">
        <w:t xml:space="preserve">В ходе рассмотрения заявления выявлена ошибка, допущенная при определении кадастровой стоимости. </w:t>
      </w:r>
      <w:r w:rsidR="00EE1250">
        <w:t>Н</w:t>
      </w:r>
      <w:r w:rsidR="00EE1250" w:rsidRPr="00EE1250"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>
        <w:t>,</w:t>
      </w:r>
      <w:r w:rsidR="00EE1250">
        <w:t xml:space="preserve"> к</w:t>
      </w:r>
      <w:r w:rsidRPr="006570FA">
        <w:t>адастровая</w:t>
      </w:r>
      <w:r w:rsidR="005C7BB9">
        <w:t xml:space="preserve"> стоимость </w:t>
      </w:r>
      <w:r w:rsidR="0013170D" w:rsidRPr="00D52B2E">
        <w:t>объектов недвижимости с кадастровыми номерами</w:t>
      </w:r>
      <w:r w:rsidR="0013170D">
        <w:t xml:space="preserve"> 77:06:0009002:8680, 77:06:0009002:8683, 77:06:0009002:8684, 77:06:0009003:6627, 77:06:0009003:6677, 77:06:0009003:6685, 77:06:0009003:6732, 77:06:0009003:6777, 77:06:0009003:6861, 77:06:0009003:6863, 77:06:0009003:6866, 77:06:0009003:6867, 77:06:0009003:6868, 77:06:0009003:6949, 77:06:0009003:7006, 77:06:0009003:7009, 77:06:0009003:7011, 77:06:0009003:7021, 77:06:0009003:7026, 77:06:0009003:7027, 77:06:0009003:7030, 77:06:0009003:7031, 77:06:0009003:7032, 77:06:0009003:7033, 77:06:0009003:7036, 77:06:0009003:7047, 77:06:0009003:7049, 77:06:0</w:t>
      </w:r>
      <w:r w:rsidR="0042578C">
        <w:t>009003:7054, 77:06:0009003:7060</w:t>
      </w:r>
      <w:r w:rsidR="0013170D" w:rsidRPr="00D52B2E">
        <w:t xml:space="preserve"> </w:t>
      </w:r>
      <w:r w:rsidRPr="006570FA">
        <w:t xml:space="preserve">пересчитана </w:t>
      </w:r>
      <w:r w:rsidR="002B61D7">
        <w:t xml:space="preserve">с учетом отнесения </w:t>
      </w:r>
      <w:r w:rsidR="0013170D">
        <w:t>их</w:t>
      </w:r>
      <w:r w:rsidR="002B61D7">
        <w:t xml:space="preserve"> к группе</w:t>
      </w:r>
      <w:r w:rsidR="002B61D7">
        <w:br/>
      </w:r>
      <w:r w:rsidR="00EE1250">
        <w:t>3</w:t>
      </w:r>
      <w:r w:rsidRPr="006570FA">
        <w:t xml:space="preserve"> «</w:t>
      </w:r>
      <w:r w:rsidR="002B61D7" w:rsidRPr="002B61D7">
        <w:t>Объекты, предназначенные для хранения индивидуального транспорта</w:t>
      </w:r>
      <w:r w:rsidR="002B61D7">
        <w:t>», подгруппе</w:t>
      </w:r>
      <w:r w:rsidR="002B61D7">
        <w:br/>
      </w:r>
      <w:r w:rsidR="00EE1250">
        <w:t>3</w:t>
      </w:r>
      <w:r w:rsidRPr="006570FA">
        <w:t>.1 «</w:t>
      </w:r>
      <w:r w:rsidR="002B61D7" w:rsidRPr="002B61D7">
        <w:t>Объекты, предназначенные для хранения индивидуального транспорта</w:t>
      </w:r>
      <w:r w:rsidRPr="006570FA">
        <w:t xml:space="preserve">», </w:t>
      </w:r>
      <w:r w:rsidR="008A3D54">
        <w:t xml:space="preserve">кадастровая стоимость </w:t>
      </w:r>
      <w:r w:rsidR="00FC34A1" w:rsidRPr="00D52B2E">
        <w:t>объектов недвижимости с кадастровыми номерами</w:t>
      </w:r>
      <w:r w:rsidR="00FC34A1">
        <w:t xml:space="preserve"> 77:06:0009003:6626, 77:06:0009003:6681, 77:06:0009003:6759, 77:06:0009003:6841, 77:06:0009003:6924, 77:06:0009003:7005, 77:06:0009003:7093, 77:06:0009003:7094, 77:06:0009003:7095 </w:t>
      </w:r>
      <w:r w:rsidR="00AC5284">
        <w:t xml:space="preserve">пересчитана </w:t>
      </w:r>
      <w:r w:rsidR="008A3D54">
        <w:br/>
      </w:r>
      <w:r w:rsidR="00AC5284">
        <w:t>с учетом отнесения</w:t>
      </w:r>
      <w:r w:rsidR="008A3D54">
        <w:t xml:space="preserve"> </w:t>
      </w:r>
      <w:r w:rsidR="00FC34A1">
        <w:t>их</w:t>
      </w:r>
      <w:r w:rsidR="00EE1250" w:rsidRPr="00EE1250">
        <w:t xml:space="preserve"> к группе 15 «</w:t>
      </w:r>
      <w:r w:rsidR="002B61D7" w:rsidRPr="002B61D7">
        <w:t>Объекты неустановленного и вспомогательного назначения</w:t>
      </w:r>
      <w:r w:rsidR="00EE1250" w:rsidRPr="00EE1250">
        <w:t>», подгруппе 15.</w:t>
      </w:r>
      <w:r w:rsidR="00EE1250">
        <w:t>4</w:t>
      </w:r>
      <w:r w:rsidR="00EE1250" w:rsidRPr="00EE1250">
        <w:t xml:space="preserve"> «</w:t>
      </w:r>
      <w:r w:rsidR="002B61D7" w:rsidRPr="002B61D7">
        <w:t>Помещения (нежилые)</w:t>
      </w:r>
      <w:r w:rsidR="00EE1250" w:rsidRPr="00EE1250">
        <w:t>»</w:t>
      </w:r>
      <w:r w:rsidR="00EE1250">
        <w:t xml:space="preserve">, </w:t>
      </w:r>
      <w:r w:rsidR="00FC34A1">
        <w:t>к</w:t>
      </w:r>
      <w:r w:rsidR="00FC34A1" w:rsidRPr="006570FA">
        <w:t>адастровая</w:t>
      </w:r>
      <w:r w:rsidR="00FC34A1">
        <w:t xml:space="preserve"> стоимость </w:t>
      </w:r>
      <w:r w:rsidR="00FC34A1" w:rsidRPr="00D52B2E">
        <w:t xml:space="preserve">объектов недвижимости </w:t>
      </w:r>
      <w:r w:rsidR="00FC34A1">
        <w:br/>
      </w:r>
      <w:r w:rsidR="00FC34A1" w:rsidRPr="00D52B2E">
        <w:t>с кадастровыми номерами</w:t>
      </w:r>
      <w:r w:rsidR="00EE1250" w:rsidRPr="00EE1250">
        <w:t xml:space="preserve"> </w:t>
      </w:r>
      <w:r w:rsidR="00FC34A1">
        <w:t xml:space="preserve">77:06:0009003:7096, 77:06:0009003:7098, 77:06:0009003:7099 </w:t>
      </w:r>
      <w:r w:rsidR="00EE1250" w:rsidRPr="00EE1250">
        <w:t xml:space="preserve">пересчитана с учетом отнесения </w:t>
      </w:r>
      <w:r w:rsidR="00882B5B">
        <w:t>их</w:t>
      </w:r>
      <w:r w:rsidR="00EE1250" w:rsidRPr="00EE1250">
        <w:t xml:space="preserve"> к группе </w:t>
      </w:r>
      <w:r w:rsidR="00EE1250">
        <w:t>15</w:t>
      </w:r>
      <w:r w:rsidR="00EE1250" w:rsidRPr="00EE1250">
        <w:t xml:space="preserve"> «</w:t>
      </w:r>
      <w:r w:rsidR="002B61D7" w:rsidRPr="002B61D7">
        <w:t>Объекты неустановленного и вспомогательного назначения</w:t>
      </w:r>
      <w:r w:rsidR="00EE1250" w:rsidRPr="00EE1250">
        <w:t xml:space="preserve">», подгруппе </w:t>
      </w:r>
      <w:r w:rsidR="00EE1250">
        <w:t>15.7</w:t>
      </w:r>
      <w:r w:rsidR="00EE1250" w:rsidRPr="00EE1250">
        <w:t xml:space="preserve"> «</w:t>
      </w:r>
      <w:r w:rsidR="002B61D7" w:rsidRPr="002B61D7">
        <w:t>Помещения (нежилые) вспомогательного назначения</w:t>
      </w:r>
      <w:r w:rsidR="00EE1250" w:rsidRPr="00EE1250">
        <w:t>»</w:t>
      </w:r>
      <w:r w:rsidR="00FC34A1">
        <w:t>.</w:t>
      </w:r>
    </w:p>
    <w:p w:rsidR="00BF1D42" w:rsidRDefault="00BF1D42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9969" w:type="dxa"/>
        <w:jc w:val="center"/>
        <w:tblLook w:val="04A0" w:firstRow="1" w:lastRow="0" w:firstColumn="1" w:lastColumn="0" w:noHBand="0" w:noVBand="1"/>
      </w:tblPr>
      <w:tblGrid>
        <w:gridCol w:w="2190"/>
        <w:gridCol w:w="1724"/>
        <w:gridCol w:w="2772"/>
        <w:gridCol w:w="1725"/>
        <w:gridCol w:w="1558"/>
      </w:tblGrid>
      <w:tr w:rsidR="006570FA" w:rsidRPr="006570FA" w:rsidTr="00DF37EB">
        <w:trPr>
          <w:trHeight w:hRule="exact" w:val="1400"/>
          <w:tblHeader/>
          <w:jc w:val="center"/>
        </w:trPr>
        <w:tc>
          <w:tcPr>
            <w:tcW w:w="2190" w:type="dxa"/>
            <w:vAlign w:val="center"/>
          </w:tcPr>
          <w:p w:rsidR="006570FA" w:rsidRPr="00DF37EB" w:rsidRDefault="006570FA" w:rsidP="002A79A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DF37EB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724" w:type="dxa"/>
            <w:vAlign w:val="center"/>
          </w:tcPr>
          <w:p w:rsidR="006570FA" w:rsidRPr="00DF37EB" w:rsidRDefault="006570FA" w:rsidP="002A79A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DF37EB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6570FA" w:rsidRPr="00DF37EB" w:rsidRDefault="006570FA" w:rsidP="002A79A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0"/>
                <w:szCs w:val="20"/>
              </w:rPr>
            </w:pPr>
            <w:r w:rsidRPr="00DF37EB">
              <w:rPr>
                <w:sz w:val="20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25" w:type="dxa"/>
            <w:vAlign w:val="center"/>
          </w:tcPr>
          <w:p w:rsidR="006570FA" w:rsidRPr="00DF37EB" w:rsidRDefault="006570FA" w:rsidP="002A79A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DF37EB">
              <w:rPr>
                <w:sz w:val="20"/>
                <w:szCs w:val="20"/>
              </w:rPr>
              <w:t xml:space="preserve">Кадастровая стоимость </w:t>
            </w:r>
            <w:r w:rsidRPr="00DF37EB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1558" w:type="dxa"/>
            <w:vAlign w:val="center"/>
          </w:tcPr>
          <w:p w:rsidR="006570FA" w:rsidRPr="00DF37EB" w:rsidRDefault="006570FA" w:rsidP="002A79A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0"/>
                <w:szCs w:val="20"/>
              </w:rPr>
            </w:pPr>
            <w:r w:rsidRPr="00DF37EB">
              <w:rPr>
                <w:rFonts w:eastAsia="Calibri"/>
                <w:sz w:val="20"/>
                <w:szCs w:val="20"/>
              </w:rPr>
              <w:t xml:space="preserve">Дата, </w:t>
            </w:r>
            <w:r w:rsidRPr="00DF37EB">
              <w:rPr>
                <w:rFonts w:eastAsia="Calibri"/>
                <w:sz w:val="20"/>
                <w:szCs w:val="20"/>
              </w:rPr>
              <w:br/>
              <w:t>по состоянию на которую определяется кадастровая стоимость</w:t>
            </w:r>
          </w:p>
        </w:tc>
      </w:tr>
      <w:tr w:rsidR="00BF1D42" w:rsidRPr="006570FA" w:rsidTr="00BF1D42">
        <w:trPr>
          <w:trHeight w:val="736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42" w:rsidRPr="002A79AC" w:rsidRDefault="00BF1D42" w:rsidP="002A79A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77:06:0009002:8680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42" w:rsidRPr="002A79AC" w:rsidRDefault="00BF1D42" w:rsidP="002A79A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3 813 177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52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42" w:rsidRPr="002A79AC" w:rsidRDefault="00BF1D42" w:rsidP="00BF1D4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2A79AC">
              <w:rPr>
                <w:sz w:val="22"/>
                <w:szCs w:val="22"/>
              </w:rPr>
              <w:br/>
              <w:t>от 15.11.2021 № 51520</w:t>
            </w:r>
            <w:r w:rsidRPr="002A79AC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2A79AC">
              <w:rPr>
                <w:sz w:val="22"/>
                <w:szCs w:val="22"/>
              </w:rPr>
              <w:br/>
              <w:t>в городе Москве</w:t>
            </w:r>
            <w:r w:rsidRPr="002A79AC">
              <w:rPr>
                <w:sz w:val="22"/>
                <w:szCs w:val="22"/>
              </w:rPr>
              <w:br/>
              <w:t>по состоянию</w:t>
            </w:r>
            <w:r w:rsidRPr="002A79AC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BF1D42" w:rsidRPr="002A79AC" w:rsidRDefault="00BF1D42" w:rsidP="008736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1 011 511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18</w:t>
            </w:r>
          </w:p>
        </w:tc>
        <w:tc>
          <w:tcPr>
            <w:tcW w:w="1558" w:type="dxa"/>
            <w:vAlign w:val="center"/>
          </w:tcPr>
          <w:p w:rsidR="00BF1D42" w:rsidRPr="002A79AC" w:rsidRDefault="00BF1D42" w:rsidP="002A79A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EB" w:rsidRPr="002A79AC" w:rsidRDefault="00DF37EB" w:rsidP="002A79A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lastRenderedPageBreak/>
              <w:t>77:06:0009002:8683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6 160 012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65</w:t>
            </w:r>
          </w:p>
        </w:tc>
        <w:tc>
          <w:tcPr>
            <w:tcW w:w="27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2A79AC">
              <w:rPr>
                <w:sz w:val="22"/>
                <w:szCs w:val="22"/>
              </w:rPr>
              <w:br/>
              <w:t>от 15.11.2021 № 51520</w:t>
            </w:r>
            <w:r w:rsidRPr="002A79AC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2A79AC">
              <w:rPr>
                <w:sz w:val="22"/>
                <w:szCs w:val="22"/>
              </w:rPr>
              <w:br/>
              <w:t>в городе Москве</w:t>
            </w:r>
            <w:r w:rsidRPr="002A79AC">
              <w:rPr>
                <w:sz w:val="22"/>
                <w:szCs w:val="22"/>
              </w:rPr>
              <w:br/>
              <w:t>по состоянию</w:t>
            </w:r>
            <w:r w:rsidRPr="002A79AC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8736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1 682 945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33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2A79A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EB" w:rsidRPr="002A79AC" w:rsidRDefault="00DF37EB" w:rsidP="002A79A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77:06:0009002:8684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3 689 178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53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37EB" w:rsidRPr="002A79AC" w:rsidRDefault="00DF37EB" w:rsidP="008736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976 631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49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DF37EB" w:rsidRPr="002A79AC" w:rsidRDefault="00DF37EB" w:rsidP="002A79A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EB" w:rsidRPr="002A79AC" w:rsidRDefault="00DF37EB" w:rsidP="002A79A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77:06:0009003:6626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234 781 346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54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8736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96 469 043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83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EB" w:rsidRPr="002A79AC" w:rsidRDefault="00DF37EB" w:rsidP="002A79A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77:06:0009003:6627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3 952 381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20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37EB" w:rsidRPr="002A79AC" w:rsidRDefault="00DF37EB" w:rsidP="008736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1 050 750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84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2A79A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77:06:0009003:6677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4 705 270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59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8736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1 264 388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98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2A79A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77:06:0009003:6681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187 300 640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89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8736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75 898 207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61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2A79A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77:06:0009003:6685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3 720 202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05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8736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985 351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41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2A79A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77:06:0009003:6732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2A79A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4 674 693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60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8736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1 255 669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2A79A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77:06:0009003:6759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2A79A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177 522 344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80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8736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71 699 114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90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2A79A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77:06:0009003:6777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2A79A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3 642 613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27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8736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963 551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60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2A79A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77:06:0009003:6841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2A79AC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176 556 187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24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8736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71 284 972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17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2A79AC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77:06:0009003:6861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3 998 714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94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8736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1 063 830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73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2A79AC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77:06:0009003:6863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4 045 015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75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8736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1 076 910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61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2A79AC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77:06:0009003:6866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3 998 714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94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8736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1 063 830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73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2A79AC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77:06:0009003:6867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3 983 273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98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8736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1 059 470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77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2A79AC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77:06:0009003:6868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3 936 929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28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8736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1 046 390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88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2A79AC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77:06:0009003:6924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177 901 395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90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8736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71 861 626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60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DF37EB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2A79AC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lastRenderedPageBreak/>
              <w:t>77:06:0009003:6949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3 998 714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94</w:t>
            </w:r>
          </w:p>
        </w:tc>
        <w:tc>
          <w:tcPr>
            <w:tcW w:w="27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2A79AC">
              <w:rPr>
                <w:sz w:val="22"/>
                <w:szCs w:val="22"/>
              </w:rPr>
              <w:br/>
              <w:t>от 15.11.2021 № 51520</w:t>
            </w:r>
            <w:r w:rsidRPr="002A79AC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2A79AC">
              <w:rPr>
                <w:sz w:val="22"/>
                <w:szCs w:val="22"/>
              </w:rPr>
              <w:br/>
              <w:t>в городе Москве</w:t>
            </w:r>
            <w:r w:rsidRPr="002A79AC">
              <w:rPr>
                <w:sz w:val="22"/>
                <w:szCs w:val="22"/>
              </w:rPr>
              <w:br/>
              <w:t>по состоянию</w:t>
            </w:r>
            <w:r w:rsidRPr="002A79AC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8736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1 063 830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73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2A79AC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F23B06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77:06:0009003:7005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177 216 639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30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F23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71 568 057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08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F23B06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77:06:0009003:7006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4 168 326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65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F23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1 111 790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31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F23B06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77:06:0009003:7009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3 440 399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87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F23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906 872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F23B06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77:06:0009003:7011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3 813 177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52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F23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1 011 511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18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F23B06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77:06:0009003:7021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4 552 261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84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F23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1 220 789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36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F23B06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77:06:0009003:7026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3 998 714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94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F23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1 063 830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73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F23B06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77:06:0009003:7027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4 045 015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75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F23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1 076 910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61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F23B06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77:06:0009003:7030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3 983 273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98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F23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1 059 470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77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F23B06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77:06:0009003:7031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4 045 015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75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F23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1 076 910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61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F23B06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77:06:0009003:7032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3 936 929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28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F23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1 046 390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88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F23B06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77:06:0009003:7033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6 129 939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46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F23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1 674 225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41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F23B06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77:06:0009003:7036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4 613 502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75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F23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1 238 229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21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F23B06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77:06:0009003:7047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4 903 726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85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F23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1 321 068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49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F23B06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77:06:0009003:7049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3 844 138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43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F23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1 020 231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F23B06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77:06:0009003:7054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4 705 270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59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F23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1 264 388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98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F23B06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77:06:0009003:7060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4 152 925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15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F23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1 107 430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35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DF37EB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F23B06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lastRenderedPageBreak/>
              <w:t>77:06:0009003:7093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11 300 121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53</w:t>
            </w:r>
          </w:p>
        </w:tc>
        <w:tc>
          <w:tcPr>
            <w:tcW w:w="27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2A79AC">
              <w:rPr>
                <w:sz w:val="22"/>
                <w:szCs w:val="22"/>
              </w:rPr>
              <w:br/>
              <w:t>от 15.11.2021 № 51520</w:t>
            </w:r>
            <w:r w:rsidRPr="002A79AC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2A79AC">
              <w:rPr>
                <w:sz w:val="22"/>
                <w:szCs w:val="22"/>
              </w:rPr>
              <w:br/>
              <w:t>в городе Москве</w:t>
            </w:r>
            <w:r w:rsidRPr="002A79AC">
              <w:rPr>
                <w:sz w:val="22"/>
                <w:szCs w:val="22"/>
              </w:rPr>
              <w:br/>
              <w:t>по состоянию</w:t>
            </w:r>
            <w:r w:rsidRPr="002A79AC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F23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3 853 100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F23B06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77:06:0009003:7094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19 014 849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25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F23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6 694 433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70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F23B06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77:06:0009003:7095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19 056 930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56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F23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6 710 160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64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F23B06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77:06:0009003:7096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5 314 355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97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F23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728 632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41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F23B06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77:06:0009003:7098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10 050 097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94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F23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1 432 977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  <w:tr w:rsidR="00DF37EB" w:rsidRPr="006570FA" w:rsidTr="00BF1D42">
        <w:trPr>
          <w:trHeight w:val="736"/>
          <w:jc w:val="center"/>
        </w:trPr>
        <w:tc>
          <w:tcPr>
            <w:tcW w:w="2190" w:type="dxa"/>
            <w:vAlign w:val="center"/>
          </w:tcPr>
          <w:p w:rsidR="00DF37EB" w:rsidRPr="002A79AC" w:rsidRDefault="00DF37EB" w:rsidP="00F23B06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77:06:0009003:7099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DF37EB" w:rsidRPr="002A79AC" w:rsidRDefault="00DF37EB" w:rsidP="00F23B06">
            <w:pPr>
              <w:jc w:val="center"/>
              <w:rPr>
                <w:color w:val="000000"/>
                <w:sz w:val="22"/>
                <w:szCs w:val="22"/>
              </w:rPr>
            </w:pPr>
            <w:r w:rsidRPr="002A79AC">
              <w:rPr>
                <w:color w:val="000000"/>
                <w:sz w:val="22"/>
                <w:szCs w:val="22"/>
              </w:rPr>
              <w:t>5 314 355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A79AC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7EB" w:rsidRPr="002A79AC" w:rsidRDefault="00DF37EB" w:rsidP="00F23B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DF37EB" w:rsidRPr="002A79AC" w:rsidRDefault="00DF37EB" w:rsidP="00F23B0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728 632</w:t>
            </w:r>
            <w:r>
              <w:rPr>
                <w:sz w:val="22"/>
                <w:szCs w:val="22"/>
              </w:rPr>
              <w:t>,</w:t>
            </w:r>
            <w:r w:rsidRPr="002A79AC">
              <w:rPr>
                <w:sz w:val="22"/>
                <w:szCs w:val="22"/>
              </w:rPr>
              <w:t>41</w:t>
            </w:r>
          </w:p>
        </w:tc>
        <w:tc>
          <w:tcPr>
            <w:tcW w:w="1558" w:type="dxa"/>
            <w:vAlign w:val="center"/>
          </w:tcPr>
          <w:p w:rsidR="00DF37EB" w:rsidRPr="002A79AC" w:rsidRDefault="00DF37EB" w:rsidP="00F23B06">
            <w:pPr>
              <w:jc w:val="center"/>
              <w:rPr>
                <w:sz w:val="22"/>
                <w:szCs w:val="22"/>
              </w:rPr>
            </w:pPr>
            <w:r w:rsidRPr="002A79AC">
              <w:rPr>
                <w:sz w:val="22"/>
                <w:szCs w:val="22"/>
              </w:rPr>
              <w:t>01.01.2021</w:t>
            </w:r>
          </w:p>
        </w:tc>
      </w:tr>
    </w:tbl>
    <w:p w:rsidR="00317192" w:rsidRPr="009F146A" w:rsidRDefault="00317192" w:rsidP="00577822">
      <w:pPr>
        <w:tabs>
          <w:tab w:val="left" w:pos="2458"/>
        </w:tabs>
        <w:spacing w:before="240" w:after="120" w:line="259" w:lineRule="auto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02" w:rsidRDefault="00BF7802" w:rsidP="00AC7FD4">
      <w:r>
        <w:separator/>
      </w:r>
    </w:p>
  </w:endnote>
  <w:endnote w:type="continuationSeparator" w:id="0">
    <w:p w:rsidR="00BF7802" w:rsidRDefault="00BF780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02" w:rsidRDefault="00BF7802" w:rsidP="00AC7FD4">
      <w:r>
        <w:separator/>
      </w:r>
    </w:p>
  </w:footnote>
  <w:footnote w:type="continuationSeparator" w:id="0">
    <w:p w:rsidR="00BF7802" w:rsidRDefault="00BF780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311FAC">
          <w:rPr>
            <w:noProof/>
            <w:sz w:val="27"/>
            <w:szCs w:val="27"/>
          </w:rPr>
          <w:t>5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286"/>
    <w:rsid w:val="00006797"/>
    <w:rsid w:val="00006DAB"/>
    <w:rsid w:val="00007C94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D5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70D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5F2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A79AC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FAC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4EA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4D4B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78C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5DB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0E5A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822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284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61B"/>
    <w:rsid w:val="00873764"/>
    <w:rsid w:val="00873F8F"/>
    <w:rsid w:val="0087654F"/>
    <w:rsid w:val="008800DB"/>
    <w:rsid w:val="008818F0"/>
    <w:rsid w:val="00881CAE"/>
    <w:rsid w:val="00882079"/>
    <w:rsid w:val="00882B5B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1F2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2B1E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D42"/>
    <w:rsid w:val="00BF2587"/>
    <w:rsid w:val="00BF2F4D"/>
    <w:rsid w:val="00BF3399"/>
    <w:rsid w:val="00BF36DC"/>
    <w:rsid w:val="00BF3D40"/>
    <w:rsid w:val="00BF582F"/>
    <w:rsid w:val="00BF701D"/>
    <w:rsid w:val="00BF780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3F7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6E10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2D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2C5E"/>
    <w:rsid w:val="00DF37EB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A7E3C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5EA6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B0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34A1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8A938B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3C5EE-2D95-4624-A27C-D4F5DC6B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1191</Words>
  <Characters>6791</Characters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2023-04-28T06:30:00Z</dcterms:created>
  <dcterms:modified xsi:type="dcterms:W3CDTF">2023-05-05T05:29:00Z</dcterms:modified>
</cp:coreProperties>
</file>