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1B06" w:rsidRDefault="00E91B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1B06" w:rsidRDefault="00E91B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1B06" w:rsidRDefault="00E91B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1B06" w:rsidRDefault="00E91B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1B06" w:rsidRDefault="00E91B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1B06" w:rsidRDefault="00E91B06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30642A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РЕШЕНИЕ</w:t>
      </w:r>
    </w:p>
    <w:p w:rsidR="009A60C3" w:rsidRPr="0030642A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30642A" w:rsidRDefault="009A60C3" w:rsidP="00914D1E">
      <w:pPr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30642A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«</w:t>
      </w:r>
      <w:r w:rsidR="00550DC2">
        <w:rPr>
          <w:rFonts w:eastAsia="Calibri"/>
          <w:b/>
          <w:sz w:val="28"/>
          <w:szCs w:val="28"/>
        </w:rPr>
        <w:t>28</w:t>
      </w:r>
      <w:r w:rsidRPr="0030642A">
        <w:rPr>
          <w:rFonts w:eastAsia="Calibri"/>
          <w:b/>
          <w:sz w:val="28"/>
          <w:szCs w:val="28"/>
        </w:rPr>
        <w:t xml:space="preserve">» </w:t>
      </w:r>
      <w:r w:rsidR="00A17332">
        <w:rPr>
          <w:rFonts w:eastAsia="Calibri"/>
          <w:b/>
          <w:sz w:val="28"/>
          <w:szCs w:val="28"/>
        </w:rPr>
        <w:t>июня</w:t>
      </w:r>
      <w:r w:rsidRPr="0030642A">
        <w:rPr>
          <w:rFonts w:eastAsia="Calibri"/>
          <w:b/>
          <w:sz w:val="28"/>
          <w:szCs w:val="28"/>
        </w:rPr>
        <w:t xml:space="preserve"> 2023 г.     </w:t>
      </w:r>
      <w:r w:rsidR="009A60C3" w:rsidRPr="0030642A">
        <w:rPr>
          <w:rFonts w:eastAsia="Calibri"/>
          <w:b/>
          <w:sz w:val="28"/>
          <w:szCs w:val="28"/>
        </w:rPr>
        <w:tab/>
        <w:t xml:space="preserve">                                                                                 </w:t>
      </w:r>
      <w:r w:rsidR="00057D9A" w:rsidRPr="0030642A">
        <w:rPr>
          <w:rFonts w:eastAsia="Calibri"/>
          <w:b/>
          <w:sz w:val="28"/>
          <w:szCs w:val="28"/>
        </w:rPr>
        <w:t xml:space="preserve">    </w:t>
      </w:r>
      <w:r w:rsidR="009A60C3" w:rsidRPr="0030642A">
        <w:rPr>
          <w:rFonts w:eastAsia="Calibri"/>
          <w:b/>
          <w:sz w:val="28"/>
          <w:szCs w:val="28"/>
        </w:rPr>
        <w:t xml:space="preserve">№ </w:t>
      </w:r>
      <w:r w:rsidR="00550DC2">
        <w:rPr>
          <w:rFonts w:eastAsia="Calibri"/>
          <w:b/>
          <w:sz w:val="28"/>
          <w:szCs w:val="28"/>
        </w:rPr>
        <w:t>300</w:t>
      </w:r>
      <w:r w:rsidR="009A60C3" w:rsidRPr="0030642A">
        <w:rPr>
          <w:rFonts w:eastAsia="Calibri"/>
          <w:b/>
          <w:sz w:val="28"/>
          <w:szCs w:val="28"/>
        </w:rPr>
        <w:t>/23</w:t>
      </w:r>
    </w:p>
    <w:p w:rsidR="009A60C3" w:rsidRPr="0030642A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30642A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Реквизиты заявления:</w:t>
      </w:r>
      <w:r w:rsidRPr="0030642A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ab/>
        <w:t xml:space="preserve">от </w:t>
      </w:r>
      <w:r w:rsidR="00A17332" w:rsidRPr="00A17332">
        <w:rPr>
          <w:rFonts w:eastAsia="Calibri"/>
          <w:sz w:val="28"/>
          <w:szCs w:val="28"/>
        </w:rPr>
        <w:t>05.06.2023</w:t>
      </w:r>
      <w:r w:rsidR="00A17332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 xml:space="preserve">№ </w:t>
      </w:r>
      <w:r w:rsidR="00A17332" w:rsidRPr="00A17332">
        <w:rPr>
          <w:rFonts w:eastAsia="Calibri"/>
          <w:sz w:val="28"/>
          <w:szCs w:val="28"/>
        </w:rPr>
        <w:t>03-794/23</w:t>
      </w:r>
    </w:p>
    <w:p w:rsidR="009A60C3" w:rsidRPr="0030642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30642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Информация о заявителе:</w:t>
      </w:r>
      <w:r w:rsidRPr="0030642A">
        <w:rPr>
          <w:rFonts w:eastAsia="Calibri"/>
          <w:sz w:val="28"/>
          <w:szCs w:val="28"/>
        </w:rPr>
        <w:t xml:space="preserve"> </w:t>
      </w:r>
      <w:r w:rsidRPr="0030642A">
        <w:rPr>
          <w:rFonts w:eastAsia="Calibri"/>
          <w:sz w:val="28"/>
          <w:szCs w:val="28"/>
        </w:rPr>
        <w:tab/>
      </w:r>
      <w:r w:rsidR="00E91B06">
        <w:rPr>
          <w:rFonts w:eastAsia="Calibri"/>
          <w:sz w:val="28"/>
          <w:szCs w:val="28"/>
        </w:rPr>
        <w:t>***</w:t>
      </w:r>
    </w:p>
    <w:p w:rsidR="009A60C3" w:rsidRPr="0030642A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30642A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="00A17332" w:rsidRPr="00A17332">
        <w:t xml:space="preserve"> </w:t>
      </w:r>
      <w:r w:rsidR="00A17332" w:rsidRPr="00A17332">
        <w:rPr>
          <w:rFonts w:eastAsia="Calibri"/>
          <w:sz w:val="28"/>
          <w:szCs w:val="28"/>
        </w:rPr>
        <w:t>77:04:0004002:15795</w:t>
      </w:r>
    </w:p>
    <w:p w:rsidR="009A60C3" w:rsidRPr="0030642A" w:rsidRDefault="009A60C3" w:rsidP="00A17332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Адрес:</w:t>
      </w:r>
      <w:r w:rsidRPr="0030642A">
        <w:rPr>
          <w:rFonts w:eastAsia="Calibri"/>
          <w:sz w:val="28"/>
          <w:szCs w:val="28"/>
        </w:rPr>
        <w:tab/>
      </w:r>
      <w:r w:rsidR="003432C4" w:rsidRPr="0030642A">
        <w:rPr>
          <w:rFonts w:eastAsia="Calibri"/>
          <w:sz w:val="28"/>
          <w:szCs w:val="28"/>
        </w:rPr>
        <w:t xml:space="preserve">г. Москва, </w:t>
      </w:r>
      <w:r w:rsidR="00A17332" w:rsidRPr="00A17332">
        <w:rPr>
          <w:rFonts w:eastAsia="Calibri"/>
          <w:sz w:val="28"/>
          <w:szCs w:val="28"/>
        </w:rPr>
        <w:t>ул</w:t>
      </w:r>
      <w:r w:rsidR="00A17332">
        <w:rPr>
          <w:rFonts w:eastAsia="Calibri"/>
          <w:sz w:val="28"/>
          <w:szCs w:val="28"/>
        </w:rPr>
        <w:t>.</w:t>
      </w:r>
      <w:r w:rsidR="00A17332" w:rsidRPr="00A17332">
        <w:rPr>
          <w:rFonts w:eastAsia="Calibri"/>
          <w:sz w:val="28"/>
          <w:szCs w:val="28"/>
        </w:rPr>
        <w:t xml:space="preserve"> Юных Ленинцев</w:t>
      </w:r>
    </w:p>
    <w:p w:rsidR="009A60C3" w:rsidRPr="0030642A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17332" w:rsidRDefault="00A17332" w:rsidP="00A17332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17332">
        <w:rPr>
          <w:rFonts w:eastAsia="Calibri"/>
          <w:sz w:val="28"/>
          <w:szCs w:val="28"/>
        </w:rPr>
        <w:t xml:space="preserve">Кадастровая стоимость </w:t>
      </w:r>
      <w:r w:rsidR="003F7E9E">
        <w:rPr>
          <w:rFonts w:eastAsia="Calibri"/>
          <w:sz w:val="28"/>
          <w:szCs w:val="28"/>
        </w:rPr>
        <w:t>земельного участка</w:t>
      </w:r>
      <w:r w:rsidRPr="00A17332">
        <w:rPr>
          <w:rFonts w:eastAsia="Calibri"/>
          <w:sz w:val="28"/>
          <w:szCs w:val="28"/>
        </w:rPr>
        <w:t xml:space="preserve"> с кадастровым номером 77:04:0004002:15795</w:t>
      </w:r>
      <w:r>
        <w:rPr>
          <w:rFonts w:eastAsia="Calibri"/>
          <w:sz w:val="28"/>
          <w:szCs w:val="28"/>
        </w:rPr>
        <w:t xml:space="preserve"> </w:t>
      </w:r>
      <w:r w:rsidRPr="00A17332">
        <w:rPr>
          <w:rFonts w:eastAsia="Calibri"/>
          <w:sz w:val="28"/>
          <w:szCs w:val="28"/>
        </w:rPr>
        <w:t>в размере 47 361</w:t>
      </w:r>
      <w:r>
        <w:rPr>
          <w:rFonts w:eastAsia="Calibri"/>
          <w:sz w:val="28"/>
          <w:szCs w:val="28"/>
        </w:rPr>
        <w:t> </w:t>
      </w:r>
      <w:r w:rsidRPr="00A17332">
        <w:rPr>
          <w:rFonts w:eastAsia="Calibri"/>
          <w:sz w:val="28"/>
          <w:szCs w:val="28"/>
        </w:rPr>
        <w:t>407</w:t>
      </w:r>
      <w:r>
        <w:rPr>
          <w:rFonts w:eastAsia="Calibri"/>
          <w:sz w:val="28"/>
          <w:szCs w:val="28"/>
        </w:rPr>
        <w:t>,</w:t>
      </w:r>
      <w:r w:rsidRPr="00A17332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</w:t>
      </w:r>
      <w:r w:rsidRPr="00A17332">
        <w:rPr>
          <w:rFonts w:eastAsia="Calibri"/>
          <w:sz w:val="28"/>
          <w:szCs w:val="28"/>
        </w:rPr>
        <w:t>руб. определена ГБУ «Центр имущественных платежей» по состоянию на 2</w:t>
      </w:r>
      <w:r>
        <w:rPr>
          <w:rFonts w:eastAsia="Calibri"/>
          <w:sz w:val="28"/>
          <w:szCs w:val="28"/>
        </w:rPr>
        <w:t>0</w:t>
      </w:r>
      <w:r w:rsidRPr="00A1733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A17332">
        <w:rPr>
          <w:rFonts w:eastAsia="Calibri"/>
          <w:sz w:val="28"/>
          <w:szCs w:val="28"/>
        </w:rPr>
        <w:t xml:space="preserve">.2022 в рамках статьи </w:t>
      </w:r>
      <w:r>
        <w:rPr>
          <w:rFonts w:eastAsia="Calibri"/>
          <w:sz w:val="28"/>
          <w:szCs w:val="28"/>
        </w:rPr>
        <w:br/>
      </w:r>
      <w:r w:rsidRPr="00A17332">
        <w:rPr>
          <w:rFonts w:eastAsia="Calibri"/>
          <w:sz w:val="28"/>
          <w:szCs w:val="28"/>
        </w:rPr>
        <w:t>16 Федерального закона от 03.07.2016</w:t>
      </w:r>
      <w:r>
        <w:rPr>
          <w:rFonts w:eastAsia="Calibri"/>
          <w:sz w:val="28"/>
          <w:szCs w:val="28"/>
        </w:rPr>
        <w:t xml:space="preserve"> </w:t>
      </w:r>
      <w:r w:rsidRPr="00A17332">
        <w:rPr>
          <w:rFonts w:eastAsia="Calibri"/>
          <w:sz w:val="28"/>
          <w:szCs w:val="28"/>
        </w:rPr>
        <w:t>№ 237-ФЗ «О государственной кадастровой оценке» путем его отнесения к группе 4 «</w:t>
      </w:r>
      <w:r w:rsidR="00E475D7" w:rsidRPr="00E475D7">
        <w:rPr>
          <w:rFonts w:eastAsia="Calibri"/>
          <w:sz w:val="28"/>
          <w:szCs w:val="28"/>
        </w:rPr>
        <w:t xml:space="preserve">Земельные участки, предназначенные </w:t>
      </w:r>
      <w:r w:rsidR="00E475D7">
        <w:rPr>
          <w:rFonts w:eastAsia="Calibri"/>
          <w:sz w:val="28"/>
          <w:szCs w:val="28"/>
        </w:rPr>
        <w:br/>
      </w:r>
      <w:r w:rsidR="00E475D7" w:rsidRPr="00E475D7">
        <w:rPr>
          <w:rFonts w:eastAsia="Calibri"/>
          <w:sz w:val="28"/>
          <w:szCs w:val="28"/>
        </w:rPr>
        <w:t>для размещения объектов торговли, общественного питания, бытового обслуживания, сервиса, отдыха и развлечений, включ</w:t>
      </w:r>
      <w:r w:rsidR="00E475D7">
        <w:rPr>
          <w:rFonts w:eastAsia="Calibri"/>
          <w:sz w:val="28"/>
          <w:szCs w:val="28"/>
        </w:rPr>
        <w:t xml:space="preserve">ая объекты многофункционального </w:t>
      </w:r>
      <w:r w:rsidR="00E475D7" w:rsidRPr="00E475D7">
        <w:rPr>
          <w:rFonts w:eastAsia="Calibri"/>
          <w:sz w:val="28"/>
          <w:szCs w:val="28"/>
        </w:rPr>
        <w:t>назначения</w:t>
      </w:r>
      <w:r w:rsidRPr="00A17332">
        <w:rPr>
          <w:rFonts w:eastAsia="Calibri"/>
          <w:sz w:val="28"/>
          <w:szCs w:val="28"/>
        </w:rPr>
        <w:t>», подгруппе 4.1 «</w:t>
      </w:r>
      <w:r w:rsidR="00E475D7" w:rsidRPr="00E475D7">
        <w:rPr>
          <w:rFonts w:eastAsia="Calibri"/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A17332">
        <w:rPr>
          <w:rFonts w:eastAsia="Calibri"/>
          <w:sz w:val="28"/>
          <w:szCs w:val="28"/>
        </w:rPr>
        <w:t>».</w:t>
      </w:r>
    </w:p>
    <w:p w:rsidR="001705FB" w:rsidRPr="0030642A" w:rsidRDefault="004E5E9C" w:rsidP="00A17332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0642A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30642A">
        <w:rPr>
          <w:rFonts w:eastAsia="Calibri"/>
          <w:sz w:val="28"/>
          <w:szCs w:val="28"/>
        </w:rPr>
        <w:br/>
      </w:r>
      <w:r w:rsidRPr="0030642A">
        <w:rPr>
          <w:rFonts w:eastAsia="Calibri"/>
          <w:sz w:val="28"/>
          <w:szCs w:val="28"/>
        </w:rPr>
        <w:t xml:space="preserve">при определении кадастровой стоимости </w:t>
      </w:r>
      <w:r w:rsidR="00E475D7">
        <w:rPr>
          <w:rFonts w:eastAsia="Calibri"/>
          <w:sz w:val="28"/>
          <w:szCs w:val="28"/>
        </w:rPr>
        <w:t>земельного участка</w:t>
      </w:r>
      <w:r w:rsidR="00E475D7" w:rsidRPr="00A17332">
        <w:rPr>
          <w:rFonts w:eastAsia="Calibri"/>
          <w:sz w:val="28"/>
          <w:szCs w:val="28"/>
        </w:rPr>
        <w:t xml:space="preserve"> с кадастровым номером 77:04:0004002:15795</w:t>
      </w:r>
      <w:r w:rsidRPr="0030642A">
        <w:rPr>
          <w:rFonts w:eastAsia="Calibri"/>
          <w:sz w:val="28"/>
          <w:szCs w:val="28"/>
        </w:rPr>
        <w:t xml:space="preserve">. </w:t>
      </w:r>
      <w:r w:rsidR="001705FB" w:rsidRPr="0030642A">
        <w:rPr>
          <w:rFonts w:eastAsia="Calibri"/>
          <w:sz w:val="28"/>
          <w:szCs w:val="28"/>
        </w:rPr>
        <w:t>К</w:t>
      </w:r>
      <w:r w:rsidR="00BE15DD" w:rsidRPr="0030642A">
        <w:rPr>
          <w:rFonts w:eastAsia="Calibri"/>
          <w:sz w:val="28"/>
          <w:szCs w:val="28"/>
        </w:rPr>
        <w:t xml:space="preserve">адастровая стоимость </w:t>
      </w:r>
      <w:r w:rsidR="00064265">
        <w:rPr>
          <w:rFonts w:eastAsia="Calibri"/>
          <w:sz w:val="28"/>
          <w:szCs w:val="28"/>
        </w:rPr>
        <w:t>указанного з</w:t>
      </w:r>
      <w:r w:rsidR="00D01433" w:rsidRPr="0030642A">
        <w:rPr>
          <w:rFonts w:eastAsia="Calibri"/>
          <w:sz w:val="28"/>
          <w:szCs w:val="28"/>
        </w:rPr>
        <w:t xml:space="preserve">емельного участка пересчитана с учетом </w:t>
      </w:r>
      <w:r w:rsidR="00BE15DD" w:rsidRPr="0030642A">
        <w:rPr>
          <w:rFonts w:eastAsia="Calibri"/>
          <w:sz w:val="28"/>
          <w:szCs w:val="28"/>
        </w:rPr>
        <w:t>фактической плотности застройки</w:t>
      </w:r>
      <w:r w:rsidR="00A05571" w:rsidRPr="0030642A">
        <w:rPr>
          <w:rFonts w:eastAsia="Calibri"/>
          <w:sz w:val="28"/>
          <w:szCs w:val="28"/>
        </w:rPr>
        <w:t xml:space="preserve"> </w:t>
      </w:r>
      <w:r w:rsidR="00D01433" w:rsidRPr="0030642A">
        <w:rPr>
          <w:rFonts w:eastAsia="Calibri"/>
          <w:sz w:val="28"/>
          <w:szCs w:val="28"/>
        </w:rPr>
        <w:t xml:space="preserve">с применением корректировки на плотность застройки в размере </w:t>
      </w:r>
      <w:r w:rsidR="00E54496" w:rsidRPr="00E54496">
        <w:rPr>
          <w:rFonts w:eastAsia="Calibri"/>
          <w:sz w:val="28"/>
          <w:szCs w:val="28"/>
        </w:rPr>
        <w:t>0.926316</w:t>
      </w:r>
      <w:r w:rsidR="0087102E" w:rsidRPr="0030642A">
        <w:rPr>
          <w:rFonts w:eastAsia="Calibri"/>
          <w:sz w:val="28"/>
          <w:szCs w:val="28"/>
        </w:rPr>
        <w:t>.</w:t>
      </w:r>
      <w:r w:rsidR="001705FB" w:rsidRPr="0030642A">
        <w:rPr>
          <w:rFonts w:eastAsia="Calibri"/>
          <w:sz w:val="28"/>
          <w:szCs w:val="28"/>
        </w:rPr>
        <w:t xml:space="preserve"> </w:t>
      </w:r>
    </w:p>
    <w:p w:rsidR="00A17332" w:rsidRPr="0030642A" w:rsidRDefault="00A17332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30642A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590"/>
        <w:gridCol w:w="3193"/>
        <w:gridCol w:w="1580"/>
        <w:gridCol w:w="1570"/>
      </w:tblGrid>
      <w:tr w:rsidR="009A60C3" w:rsidRPr="009A60C3" w:rsidTr="003432C4">
        <w:trPr>
          <w:trHeight w:val="1518"/>
          <w:jc w:val="center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3432C4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E475D7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5D7">
              <w:rPr>
                <w:rFonts w:ascii="Times New Roman" w:hAnsi="Times New Roman"/>
                <w:sz w:val="22"/>
                <w:szCs w:val="22"/>
              </w:rPr>
              <w:t>77:04:0004002:15795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E475D7" w:rsidP="003432C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47 361 407,</w:t>
            </w:r>
            <w:r w:rsidRPr="00E475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E475D7" w:rsidP="00E475D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5D7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064265" w:rsidRPr="00064265">
              <w:rPr>
                <w:rFonts w:ascii="Times New Roman" w:hAnsi="Times New Roman"/>
                <w:sz w:val="22"/>
                <w:szCs w:val="22"/>
              </w:rPr>
              <w:t>08.11.2022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E475D7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75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4265" w:rsidRPr="00064265">
              <w:rPr>
                <w:rFonts w:ascii="Times New Roman" w:hAnsi="Times New Roman"/>
                <w:sz w:val="22"/>
                <w:szCs w:val="22"/>
              </w:rPr>
              <w:t>АОКС-77/2022/000240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0C3" w:rsidRPr="009A60C3" w:rsidRDefault="00E54496" w:rsidP="007107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43 871 627,</w:t>
            </w:r>
            <w:r w:rsidRPr="00E54496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E475D7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5D7">
              <w:rPr>
                <w:rFonts w:ascii="Times New Roman" w:hAnsi="Times New Roman"/>
                <w:sz w:val="22"/>
                <w:szCs w:val="22"/>
              </w:rPr>
              <w:t>20.10.2022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57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4265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F7E9E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0DC2"/>
    <w:rsid w:val="00557139"/>
    <w:rsid w:val="00584DB0"/>
    <w:rsid w:val="005A7673"/>
    <w:rsid w:val="005B4668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8F0EB7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5571"/>
    <w:rsid w:val="00A0619E"/>
    <w:rsid w:val="00A06E67"/>
    <w:rsid w:val="00A17332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210F"/>
    <w:rsid w:val="00DF522E"/>
    <w:rsid w:val="00E409DF"/>
    <w:rsid w:val="00E475D7"/>
    <w:rsid w:val="00E54496"/>
    <w:rsid w:val="00E55D7A"/>
    <w:rsid w:val="00E64D67"/>
    <w:rsid w:val="00E66306"/>
    <w:rsid w:val="00E81003"/>
    <w:rsid w:val="00E86B4E"/>
    <w:rsid w:val="00E91B06"/>
    <w:rsid w:val="00EB6ADE"/>
    <w:rsid w:val="00ED4715"/>
    <w:rsid w:val="00EE3220"/>
    <w:rsid w:val="00EF0B51"/>
    <w:rsid w:val="00EF68E9"/>
    <w:rsid w:val="00F25F43"/>
    <w:rsid w:val="00F329E0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293185"/>
    </o:shapedefaults>
    <o:shapelayout v:ext="edit">
      <o:idmap v:ext="edit" data="1"/>
    </o:shapelayout>
  </w:shapeDefaults>
  <w:decimalSymbol w:val="."/>
  <w:listSeparator w:val=";"/>
  <w14:docId w14:val="7CD8AF5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1F21-809C-4312-9D91-242B1DB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1932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2023-06-27T06:25:00Z</dcterms:created>
  <dcterms:modified xsi:type="dcterms:W3CDTF">2023-06-29T05:25:00Z</dcterms:modified>
</cp:coreProperties>
</file>