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ED6F1D" w:rsidRDefault="00ED6F1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6F1D" w:rsidRDefault="00ED6F1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6F1D" w:rsidRDefault="00ED6F1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6F1D" w:rsidRDefault="00ED6F1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6F1D" w:rsidRDefault="00ED6F1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6F1D" w:rsidRDefault="00ED6F1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6F1D" w:rsidRDefault="00ED6F1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ED6F1D" w:rsidRDefault="00ED6F1D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F91026">
        <w:rPr>
          <w:b/>
          <w:sz w:val="26"/>
          <w:szCs w:val="26"/>
        </w:rPr>
        <w:t>05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F91026">
        <w:rPr>
          <w:b/>
          <w:sz w:val="26"/>
          <w:szCs w:val="26"/>
        </w:rPr>
        <w:t>июл</w:t>
      </w:r>
      <w:r w:rsidR="00D15AD6">
        <w:rPr>
          <w:b/>
          <w:sz w:val="26"/>
          <w:szCs w:val="26"/>
        </w:rPr>
        <w:t>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6B4968" w:rsidRPr="006B4968">
        <w:rPr>
          <w:b/>
          <w:sz w:val="26"/>
          <w:szCs w:val="26"/>
        </w:rPr>
        <w:t>320</w:t>
      </w:r>
      <w:r w:rsidR="00A565C9" w:rsidRPr="006B4968">
        <w:rPr>
          <w:b/>
          <w:sz w:val="26"/>
          <w:szCs w:val="26"/>
        </w:rPr>
        <w:t>/2</w:t>
      </w:r>
      <w:r w:rsidR="00586F40" w:rsidRPr="006B4968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CB352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285919">
        <w:rPr>
          <w:sz w:val="26"/>
          <w:szCs w:val="26"/>
        </w:rPr>
        <w:t>15</w:t>
      </w:r>
      <w:r w:rsidR="00CB3527" w:rsidRPr="00CB3527">
        <w:rPr>
          <w:sz w:val="26"/>
          <w:szCs w:val="26"/>
        </w:rPr>
        <w:t>.0</w:t>
      </w:r>
      <w:r w:rsidR="00285919">
        <w:rPr>
          <w:sz w:val="26"/>
          <w:szCs w:val="26"/>
        </w:rPr>
        <w:t>6</w:t>
      </w:r>
      <w:r w:rsidR="00CB3527" w:rsidRPr="00CB3527">
        <w:rPr>
          <w:sz w:val="26"/>
          <w:szCs w:val="26"/>
        </w:rPr>
        <w:t xml:space="preserve">.2023 № </w:t>
      </w:r>
      <w:r w:rsidR="00285919" w:rsidRPr="00285919">
        <w:rPr>
          <w:sz w:val="26"/>
          <w:szCs w:val="26"/>
        </w:rPr>
        <w:t>33-8-1682/23-(0)-0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15AD6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ED6F1D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  <w:bookmarkStart w:id="0" w:name="_GoBack"/>
      <w:bookmarkEnd w:id="0"/>
    </w:p>
    <w:p w:rsidR="004A7F08" w:rsidRPr="00285919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285919" w:rsidRPr="00285919">
        <w:rPr>
          <w:sz w:val="26"/>
          <w:szCs w:val="26"/>
        </w:rPr>
        <w:t>50:27:0030515:106</w:t>
      </w:r>
    </w:p>
    <w:p w:rsidR="00A0146A" w:rsidRPr="00A453A4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4A7F08">
        <w:rPr>
          <w:sz w:val="26"/>
          <w:szCs w:val="26"/>
        </w:rPr>
        <w:t xml:space="preserve">г. Москва, </w:t>
      </w:r>
      <w:proofErr w:type="spellStart"/>
      <w:r w:rsidR="00285919" w:rsidRPr="00285919">
        <w:rPr>
          <w:sz w:val="26"/>
          <w:szCs w:val="26"/>
        </w:rPr>
        <w:t>вн.тер.г</w:t>
      </w:r>
      <w:proofErr w:type="spellEnd"/>
      <w:r w:rsidR="00285919" w:rsidRPr="00285919">
        <w:rPr>
          <w:sz w:val="26"/>
          <w:szCs w:val="26"/>
        </w:rPr>
        <w:t xml:space="preserve">. поселение </w:t>
      </w:r>
      <w:proofErr w:type="spellStart"/>
      <w:r w:rsidR="00285919" w:rsidRPr="00285919">
        <w:rPr>
          <w:sz w:val="26"/>
          <w:szCs w:val="26"/>
        </w:rPr>
        <w:t>Кленовское</w:t>
      </w:r>
      <w:proofErr w:type="spellEnd"/>
      <w:r w:rsidR="00285919" w:rsidRPr="00285919">
        <w:rPr>
          <w:sz w:val="26"/>
          <w:szCs w:val="26"/>
        </w:rPr>
        <w:t xml:space="preserve">, деревня </w:t>
      </w:r>
      <w:proofErr w:type="spellStart"/>
      <w:r w:rsidR="00285919" w:rsidRPr="00285919">
        <w:rPr>
          <w:sz w:val="26"/>
          <w:szCs w:val="26"/>
        </w:rPr>
        <w:t>Киселёво</w:t>
      </w:r>
      <w:proofErr w:type="spellEnd"/>
      <w:r w:rsidR="00285919" w:rsidRPr="00285919">
        <w:rPr>
          <w:sz w:val="26"/>
          <w:szCs w:val="26"/>
        </w:rPr>
        <w:t>, з/у 32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505CFE" w:rsidRPr="00505CFE" w:rsidRDefault="00505CFE" w:rsidP="00505CF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05CFE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505CFE">
        <w:rPr>
          <w:sz w:val="26"/>
          <w:szCs w:val="26"/>
        </w:rPr>
        <w:br/>
        <w:t>в соответствии с Федеральным законом от 03.07.2016 № 237-ФЗ «О государственной кадастровой оценке»</w:t>
      </w:r>
      <w:r>
        <w:rPr>
          <w:sz w:val="26"/>
          <w:szCs w:val="26"/>
        </w:rPr>
        <w:t>, Методическими указаниями</w:t>
      </w:r>
      <w:r w:rsidR="00F34B7F">
        <w:rPr>
          <w:sz w:val="26"/>
          <w:szCs w:val="26"/>
        </w:rPr>
        <w:t xml:space="preserve"> </w:t>
      </w:r>
      <w:r w:rsidRPr="00505CFE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505CFE">
        <w:rPr>
          <w:sz w:val="26"/>
          <w:szCs w:val="26"/>
        </w:rPr>
        <w:t>Росреестра</w:t>
      </w:r>
      <w:proofErr w:type="spellEnd"/>
      <w:r w:rsidR="00F34B7F">
        <w:rPr>
          <w:sz w:val="26"/>
          <w:szCs w:val="26"/>
        </w:rPr>
        <w:t xml:space="preserve"> </w:t>
      </w:r>
      <w:r w:rsidRPr="00505CFE">
        <w:rPr>
          <w:sz w:val="26"/>
          <w:szCs w:val="26"/>
        </w:rPr>
        <w:t>от 04.08.2021 № П/0336.</w:t>
      </w:r>
    </w:p>
    <w:p w:rsidR="00505CFE" w:rsidRPr="00505CFE" w:rsidRDefault="00505CFE" w:rsidP="00505CF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05CFE">
        <w:rPr>
          <w:sz w:val="26"/>
          <w:szCs w:val="26"/>
        </w:rPr>
        <w:t>Кадастровая стоимость земельного участка с кадастровым номером 50:27:0030515:106</w:t>
      </w:r>
      <w:r>
        <w:rPr>
          <w:sz w:val="26"/>
          <w:szCs w:val="26"/>
        </w:rPr>
        <w:t xml:space="preserve"> </w:t>
      </w:r>
      <w:r w:rsidRPr="00505CFE">
        <w:rPr>
          <w:sz w:val="26"/>
          <w:szCs w:val="26"/>
        </w:rPr>
        <w:t xml:space="preserve">в размере </w:t>
      </w:r>
      <w:r w:rsidR="004A53A6">
        <w:rPr>
          <w:sz w:val="26"/>
          <w:szCs w:val="26"/>
        </w:rPr>
        <w:t>3 259 172,</w:t>
      </w:r>
      <w:r w:rsidR="004A53A6" w:rsidRPr="004A53A6">
        <w:rPr>
          <w:sz w:val="26"/>
          <w:szCs w:val="26"/>
        </w:rPr>
        <w:t xml:space="preserve">00 </w:t>
      </w:r>
      <w:r w:rsidRPr="00505CFE">
        <w:rPr>
          <w:sz w:val="26"/>
          <w:szCs w:val="26"/>
        </w:rPr>
        <w:t xml:space="preserve">руб. определена на основании сведений, включенных в перечень объектов недвижимости по состоянию на 01.01.2022, подлежащих государственной кадастровой оценке, </w:t>
      </w:r>
      <w:r w:rsidRPr="00DE11AE">
        <w:rPr>
          <w:sz w:val="26"/>
          <w:szCs w:val="26"/>
        </w:rPr>
        <w:t xml:space="preserve">с учетом </w:t>
      </w:r>
      <w:r w:rsidRPr="00505CFE">
        <w:rPr>
          <w:sz w:val="26"/>
          <w:szCs w:val="26"/>
        </w:rPr>
        <w:t>его отнесения</w:t>
      </w:r>
      <w:r w:rsidR="00DE11AE">
        <w:rPr>
          <w:sz w:val="26"/>
          <w:szCs w:val="26"/>
        </w:rPr>
        <w:br/>
      </w:r>
      <w:r w:rsidRPr="00505CFE">
        <w:rPr>
          <w:sz w:val="26"/>
          <w:szCs w:val="26"/>
        </w:rPr>
        <w:t xml:space="preserve">к </w:t>
      </w:r>
      <w:r w:rsidR="00DE11AE">
        <w:rPr>
          <w:sz w:val="26"/>
          <w:szCs w:val="26"/>
        </w:rPr>
        <w:t>2 «</w:t>
      </w:r>
      <w:r w:rsidR="00DE11AE" w:rsidRPr="00DE11AE">
        <w:rPr>
          <w:sz w:val="26"/>
          <w:szCs w:val="26"/>
        </w:rPr>
        <w:t>Земельные участки, предназначенные для размещения малоэтажной жилой застройки, включая индивидуальную ж</w:t>
      </w:r>
      <w:r w:rsidR="00DE11AE">
        <w:rPr>
          <w:sz w:val="26"/>
          <w:szCs w:val="26"/>
        </w:rPr>
        <w:t>илую застройку», подгруппе 2.2 «</w:t>
      </w:r>
      <w:r w:rsidR="00DE11AE" w:rsidRPr="00DE11AE">
        <w:rPr>
          <w:sz w:val="26"/>
          <w:szCs w:val="26"/>
        </w:rPr>
        <w:t>Земельные участки, предназначенные для размещения малоэтажной жилой застройки, включая индивидуальную жилую застро</w:t>
      </w:r>
      <w:r w:rsidR="00DE11AE">
        <w:rPr>
          <w:sz w:val="26"/>
          <w:szCs w:val="26"/>
        </w:rPr>
        <w:t>йку (дополнительная территория)</w:t>
      </w:r>
      <w:r w:rsidRPr="00505CFE">
        <w:rPr>
          <w:sz w:val="26"/>
          <w:szCs w:val="26"/>
        </w:rPr>
        <w:t>».</w:t>
      </w:r>
    </w:p>
    <w:p w:rsidR="00505CFE" w:rsidRPr="00505CFE" w:rsidRDefault="00505CFE" w:rsidP="004237B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05CFE">
        <w:rPr>
          <w:sz w:val="26"/>
          <w:szCs w:val="26"/>
        </w:rPr>
        <w:t xml:space="preserve">Расчет кадастровой стоимости объектов недвижимости подгруппы </w:t>
      </w:r>
      <w:r w:rsidR="00DE11AE" w:rsidRPr="00DE11AE">
        <w:rPr>
          <w:sz w:val="26"/>
          <w:szCs w:val="26"/>
        </w:rPr>
        <w:t>осуществлялся с применением метода статистического</w:t>
      </w:r>
      <w:r w:rsidR="00DE11AE">
        <w:rPr>
          <w:sz w:val="26"/>
          <w:szCs w:val="26"/>
        </w:rPr>
        <w:t xml:space="preserve"> (регрессионного) моделирования</w:t>
      </w:r>
      <w:r w:rsidR="00DE11AE">
        <w:rPr>
          <w:sz w:val="26"/>
          <w:szCs w:val="26"/>
        </w:rPr>
        <w:br/>
      </w:r>
      <w:r w:rsidR="00DE11AE" w:rsidRPr="00DE11AE">
        <w:rPr>
          <w:sz w:val="26"/>
          <w:szCs w:val="26"/>
        </w:rPr>
        <w:t>с использованием типового (эталонного) земе</w:t>
      </w:r>
      <w:r w:rsidR="004237B0">
        <w:rPr>
          <w:sz w:val="26"/>
          <w:szCs w:val="26"/>
        </w:rPr>
        <w:t>льного участка, который основан</w:t>
      </w:r>
      <w:r w:rsidR="004237B0">
        <w:rPr>
          <w:sz w:val="26"/>
          <w:szCs w:val="26"/>
        </w:rPr>
        <w:br/>
      </w:r>
      <w:r w:rsidR="00DE11AE" w:rsidRPr="00DE11AE">
        <w:rPr>
          <w:sz w:val="26"/>
          <w:szCs w:val="26"/>
        </w:rPr>
        <w:t>на построении статистической модели оценки</w:t>
      </w:r>
      <w:r w:rsidR="004237B0">
        <w:rPr>
          <w:sz w:val="26"/>
          <w:szCs w:val="26"/>
        </w:rPr>
        <w:t>.</w:t>
      </w:r>
    </w:p>
    <w:p w:rsidR="00505CFE" w:rsidRDefault="00505CFE" w:rsidP="00505CF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05CFE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</w:t>
      </w:r>
      <w:r w:rsidRPr="00505CFE">
        <w:rPr>
          <w:sz w:val="26"/>
          <w:szCs w:val="26"/>
        </w:rPr>
        <w:br/>
        <w:t xml:space="preserve">(далее – Отчет № 1/2022) и в разделе </w:t>
      </w:r>
      <w:r w:rsidR="004237B0" w:rsidRPr="004237B0">
        <w:rPr>
          <w:sz w:val="26"/>
          <w:szCs w:val="26"/>
        </w:rPr>
        <w:t>3.7.2.2</w:t>
      </w:r>
      <w:r w:rsidRPr="00505CFE">
        <w:rPr>
          <w:sz w:val="26"/>
          <w:szCs w:val="26"/>
        </w:rPr>
        <w:t xml:space="preserve"> Тома </w:t>
      </w:r>
      <w:r w:rsidR="004237B0">
        <w:rPr>
          <w:sz w:val="26"/>
          <w:szCs w:val="26"/>
        </w:rPr>
        <w:t>4</w:t>
      </w:r>
      <w:r w:rsidRPr="00505CFE">
        <w:rPr>
          <w:sz w:val="26"/>
          <w:szCs w:val="26"/>
        </w:rPr>
        <w:t xml:space="preserve"> Отчета № 1/2022.</w:t>
      </w:r>
    </w:p>
    <w:p w:rsidR="004237B0" w:rsidRPr="004237B0" w:rsidRDefault="004237B0" w:rsidP="004237B0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4237B0">
        <w:rPr>
          <w:sz w:val="26"/>
          <w:szCs w:val="26"/>
        </w:rPr>
        <w:t xml:space="preserve">Ошибок, допущенных при </w:t>
      </w:r>
      <w:r>
        <w:rPr>
          <w:sz w:val="26"/>
          <w:szCs w:val="26"/>
        </w:rPr>
        <w:t>определении кадастровой стоимости</w:t>
      </w:r>
      <w:r w:rsidRPr="004237B0">
        <w:rPr>
          <w:sz w:val="26"/>
          <w:szCs w:val="26"/>
        </w:rPr>
        <w:t xml:space="preserve"> земельного участка с кадастровым номером 50:27:0030515:106</w:t>
      </w:r>
      <w:r>
        <w:rPr>
          <w:sz w:val="26"/>
          <w:szCs w:val="26"/>
        </w:rPr>
        <w:t>,</w:t>
      </w:r>
      <w:r w:rsidRPr="004237B0">
        <w:rPr>
          <w:sz w:val="26"/>
          <w:szCs w:val="26"/>
        </w:rPr>
        <w:t xml:space="preserve"> не выявлено.</w:t>
      </w:r>
    </w:p>
    <w:p w:rsidR="004237B0" w:rsidRPr="00505CFE" w:rsidRDefault="004237B0" w:rsidP="00505CF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F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37A9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A46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4429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28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91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37B0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53A6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CF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5B58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96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1EED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01D"/>
    <w:rsid w:val="00994595"/>
    <w:rsid w:val="0099544A"/>
    <w:rsid w:val="009954D9"/>
    <w:rsid w:val="00996488"/>
    <w:rsid w:val="00996850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AD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1AE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142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F1D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4B7F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11C1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02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6AC9E1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9842-0DD0-4FE1-A76E-0BEC2FE2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1787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2023-06-22T07:57:00Z</dcterms:created>
  <dcterms:modified xsi:type="dcterms:W3CDTF">2023-07-17T07:17:00Z</dcterms:modified>
</cp:coreProperties>
</file>