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E097A" w:rsidRPr="003D5A2F" w:rsidRDefault="00FE097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5C5B93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5C5B93">
        <w:rPr>
          <w:b/>
          <w:sz w:val="28"/>
          <w:szCs w:val="28"/>
        </w:rPr>
        <w:t>об отказе в</w:t>
      </w:r>
      <w:r w:rsidR="00785344" w:rsidRPr="005C5B93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DC5F09" w:rsidRDefault="00470695" w:rsidP="005C5B93">
      <w:pPr>
        <w:spacing w:after="0"/>
        <w:contextualSpacing/>
        <w:jc w:val="center"/>
        <w:rPr>
          <w:b/>
          <w:sz w:val="16"/>
          <w:szCs w:val="16"/>
        </w:rPr>
      </w:pPr>
    </w:p>
    <w:p w:rsidR="00CA0C1C" w:rsidRPr="005C5B93" w:rsidRDefault="00753FB8" w:rsidP="005C5B93">
      <w:pPr>
        <w:spacing w:after="0"/>
        <w:ind w:right="-2"/>
        <w:rPr>
          <w:b/>
          <w:sz w:val="28"/>
          <w:szCs w:val="28"/>
        </w:rPr>
      </w:pPr>
      <w:r w:rsidRPr="005C5B93">
        <w:rPr>
          <w:b/>
          <w:sz w:val="28"/>
          <w:szCs w:val="28"/>
        </w:rPr>
        <w:t>«</w:t>
      </w:r>
      <w:r w:rsidR="00A74893" w:rsidRPr="005C5B93">
        <w:rPr>
          <w:b/>
          <w:sz w:val="28"/>
          <w:szCs w:val="28"/>
        </w:rPr>
        <w:t>23</w:t>
      </w:r>
      <w:r w:rsidR="00CA0C1C" w:rsidRPr="005C5B93">
        <w:rPr>
          <w:b/>
          <w:sz w:val="28"/>
          <w:szCs w:val="28"/>
        </w:rPr>
        <w:t xml:space="preserve">» </w:t>
      </w:r>
      <w:r w:rsidR="005B1A63" w:rsidRPr="005C5B93">
        <w:rPr>
          <w:b/>
          <w:sz w:val="28"/>
          <w:szCs w:val="28"/>
        </w:rPr>
        <w:t>августа</w:t>
      </w:r>
      <w:r w:rsidR="00A565C9" w:rsidRPr="005C5B93">
        <w:rPr>
          <w:b/>
          <w:sz w:val="28"/>
          <w:szCs w:val="28"/>
        </w:rPr>
        <w:t xml:space="preserve"> 202</w:t>
      </w:r>
      <w:r w:rsidR="007C738B" w:rsidRPr="005C5B93">
        <w:rPr>
          <w:b/>
          <w:sz w:val="28"/>
          <w:szCs w:val="28"/>
        </w:rPr>
        <w:t>3</w:t>
      </w:r>
      <w:r w:rsidR="00CA0C1C" w:rsidRPr="005C5B93">
        <w:rPr>
          <w:b/>
          <w:sz w:val="28"/>
          <w:szCs w:val="28"/>
        </w:rPr>
        <w:t xml:space="preserve"> г.             </w:t>
      </w:r>
      <w:r w:rsidR="007B2BE8" w:rsidRPr="005C5B93">
        <w:rPr>
          <w:b/>
          <w:sz w:val="28"/>
          <w:szCs w:val="28"/>
        </w:rPr>
        <w:t xml:space="preserve">  </w:t>
      </w:r>
      <w:r w:rsidR="00CA0C1C" w:rsidRPr="005C5B93">
        <w:rPr>
          <w:b/>
          <w:sz w:val="28"/>
          <w:szCs w:val="28"/>
        </w:rPr>
        <w:t xml:space="preserve">                           </w:t>
      </w:r>
      <w:r w:rsidR="00B27561" w:rsidRPr="005C5B93">
        <w:rPr>
          <w:b/>
          <w:sz w:val="28"/>
          <w:szCs w:val="28"/>
        </w:rPr>
        <w:t xml:space="preserve">   </w:t>
      </w:r>
      <w:r w:rsidR="00CA0C1C" w:rsidRPr="005C5B93">
        <w:rPr>
          <w:b/>
          <w:sz w:val="28"/>
          <w:szCs w:val="28"/>
        </w:rPr>
        <w:t xml:space="preserve">         </w:t>
      </w:r>
      <w:r w:rsidR="00011DFC" w:rsidRPr="005C5B93">
        <w:rPr>
          <w:b/>
          <w:sz w:val="28"/>
          <w:szCs w:val="28"/>
        </w:rPr>
        <w:t xml:space="preserve">          </w:t>
      </w:r>
      <w:r w:rsidR="003D5A2F" w:rsidRPr="005C5B93">
        <w:rPr>
          <w:b/>
          <w:sz w:val="28"/>
          <w:szCs w:val="28"/>
        </w:rPr>
        <w:t xml:space="preserve">       </w:t>
      </w:r>
      <w:r w:rsidR="00DC5F09" w:rsidRPr="005C5B93">
        <w:rPr>
          <w:b/>
          <w:sz w:val="28"/>
          <w:szCs w:val="28"/>
        </w:rPr>
        <w:t xml:space="preserve">             </w:t>
      </w:r>
      <w:r w:rsidR="005C5B93">
        <w:rPr>
          <w:b/>
          <w:sz w:val="28"/>
          <w:szCs w:val="28"/>
        </w:rPr>
        <w:t xml:space="preserve"> </w:t>
      </w:r>
      <w:r w:rsidR="0045102C" w:rsidRPr="005C5B93">
        <w:rPr>
          <w:b/>
          <w:sz w:val="28"/>
          <w:szCs w:val="28"/>
        </w:rPr>
        <w:t xml:space="preserve">  </w:t>
      </w:r>
      <w:r w:rsidR="00E65AB8" w:rsidRPr="005C5B93">
        <w:rPr>
          <w:b/>
          <w:sz w:val="28"/>
          <w:szCs w:val="28"/>
        </w:rPr>
        <w:t xml:space="preserve">   </w:t>
      </w:r>
      <w:r w:rsidR="00A42530" w:rsidRPr="005C5B93">
        <w:rPr>
          <w:b/>
          <w:sz w:val="28"/>
          <w:szCs w:val="28"/>
        </w:rPr>
        <w:t xml:space="preserve">№ </w:t>
      </w:r>
      <w:r w:rsidR="00202C4A" w:rsidRPr="005C5B93">
        <w:rPr>
          <w:b/>
          <w:sz w:val="28"/>
          <w:szCs w:val="28"/>
        </w:rPr>
        <w:t>423</w:t>
      </w:r>
      <w:r w:rsidR="00A565C9" w:rsidRPr="005C5B93">
        <w:rPr>
          <w:b/>
          <w:sz w:val="28"/>
          <w:szCs w:val="28"/>
        </w:rPr>
        <w:t>/2</w:t>
      </w:r>
      <w:r w:rsidR="00586F40" w:rsidRPr="005C5B93">
        <w:rPr>
          <w:b/>
          <w:sz w:val="28"/>
          <w:szCs w:val="28"/>
        </w:rPr>
        <w:t>3</w:t>
      </w:r>
    </w:p>
    <w:p w:rsidR="00B94EDE" w:rsidRPr="005C5B93" w:rsidRDefault="00B94EDE" w:rsidP="005C5B93">
      <w:pPr>
        <w:tabs>
          <w:tab w:val="left" w:pos="5529"/>
        </w:tabs>
        <w:spacing w:after="0"/>
        <w:ind w:right="-2"/>
        <w:contextualSpacing/>
        <w:jc w:val="both"/>
        <w:rPr>
          <w:sz w:val="28"/>
          <w:szCs w:val="28"/>
        </w:rPr>
      </w:pPr>
    </w:p>
    <w:p w:rsidR="00FA0C31" w:rsidRPr="005C5B93" w:rsidRDefault="00CA0C1C" w:rsidP="005C5B93">
      <w:pPr>
        <w:tabs>
          <w:tab w:val="left" w:pos="5670"/>
          <w:tab w:val="left" w:pos="5812"/>
        </w:tabs>
        <w:spacing w:after="0"/>
        <w:ind w:left="6379" w:right="-2" w:hanging="6379"/>
        <w:contextualSpacing/>
        <w:jc w:val="both"/>
        <w:rPr>
          <w:sz w:val="28"/>
          <w:szCs w:val="28"/>
        </w:rPr>
      </w:pPr>
      <w:r w:rsidRPr="005C5B93">
        <w:rPr>
          <w:b/>
          <w:sz w:val="28"/>
          <w:szCs w:val="28"/>
        </w:rPr>
        <w:t xml:space="preserve">Реквизиты </w:t>
      </w:r>
      <w:r w:rsidR="00CC151B" w:rsidRPr="005C5B93">
        <w:rPr>
          <w:b/>
          <w:sz w:val="28"/>
          <w:szCs w:val="28"/>
        </w:rPr>
        <w:t>заявлени</w:t>
      </w:r>
      <w:r w:rsidR="009D7E5E" w:rsidRPr="005C5B93">
        <w:rPr>
          <w:b/>
          <w:sz w:val="28"/>
          <w:szCs w:val="28"/>
        </w:rPr>
        <w:t>я</w:t>
      </w:r>
      <w:r w:rsidRPr="005C5B93">
        <w:rPr>
          <w:b/>
          <w:sz w:val="28"/>
          <w:szCs w:val="28"/>
        </w:rPr>
        <w:t>:</w:t>
      </w:r>
      <w:r w:rsidRPr="005C5B93">
        <w:rPr>
          <w:sz w:val="28"/>
          <w:szCs w:val="28"/>
        </w:rPr>
        <w:tab/>
      </w:r>
      <w:r w:rsidR="005C5B93">
        <w:rPr>
          <w:sz w:val="28"/>
          <w:szCs w:val="28"/>
        </w:rPr>
        <w:tab/>
      </w:r>
      <w:r w:rsidR="005C5B93">
        <w:rPr>
          <w:sz w:val="28"/>
          <w:szCs w:val="28"/>
        </w:rPr>
        <w:tab/>
      </w:r>
      <w:r w:rsidR="005B1A63" w:rsidRPr="005C5B93">
        <w:rPr>
          <w:sz w:val="28"/>
          <w:szCs w:val="28"/>
        </w:rPr>
        <w:t xml:space="preserve">от </w:t>
      </w:r>
      <w:r w:rsidR="00E02333" w:rsidRPr="005C5B93">
        <w:rPr>
          <w:sz w:val="28"/>
          <w:szCs w:val="28"/>
        </w:rPr>
        <w:t>31</w:t>
      </w:r>
      <w:r w:rsidR="005B1A63" w:rsidRPr="005C5B93">
        <w:rPr>
          <w:sz w:val="28"/>
          <w:szCs w:val="28"/>
        </w:rPr>
        <w:t>.0</w:t>
      </w:r>
      <w:r w:rsidR="00E02333" w:rsidRPr="005C5B93">
        <w:rPr>
          <w:sz w:val="28"/>
          <w:szCs w:val="28"/>
        </w:rPr>
        <w:t>7</w:t>
      </w:r>
      <w:r w:rsidR="005B1A63" w:rsidRPr="005C5B93">
        <w:rPr>
          <w:sz w:val="28"/>
          <w:szCs w:val="28"/>
        </w:rPr>
        <w:t xml:space="preserve">.2023 № </w:t>
      </w:r>
      <w:r w:rsidR="00E02333" w:rsidRPr="005C5B93">
        <w:rPr>
          <w:sz w:val="28"/>
          <w:szCs w:val="28"/>
        </w:rPr>
        <w:t>03-927/23</w:t>
      </w:r>
    </w:p>
    <w:p w:rsidR="00906BC5" w:rsidRPr="005C5B93" w:rsidRDefault="00906BC5" w:rsidP="005C5B93">
      <w:pPr>
        <w:tabs>
          <w:tab w:val="left" w:pos="5670"/>
          <w:tab w:val="left" w:pos="5812"/>
        </w:tabs>
        <w:spacing w:after="0"/>
        <w:ind w:left="6804" w:right="-2" w:hanging="1134"/>
        <w:contextualSpacing/>
        <w:jc w:val="both"/>
        <w:rPr>
          <w:sz w:val="28"/>
          <w:szCs w:val="28"/>
        </w:rPr>
      </w:pPr>
    </w:p>
    <w:p w:rsidR="009C481D" w:rsidRPr="005C5B93" w:rsidRDefault="005B5212" w:rsidP="005C5B93">
      <w:pPr>
        <w:contextualSpacing/>
        <w:rPr>
          <w:bCs/>
          <w:sz w:val="28"/>
          <w:szCs w:val="28"/>
        </w:rPr>
      </w:pPr>
      <w:r w:rsidRPr="005C5B93">
        <w:rPr>
          <w:b/>
          <w:sz w:val="28"/>
          <w:szCs w:val="28"/>
        </w:rPr>
        <w:t xml:space="preserve">Информация о заявителе: </w:t>
      </w:r>
      <w:r w:rsidRPr="005C5B93">
        <w:rPr>
          <w:b/>
          <w:sz w:val="28"/>
          <w:szCs w:val="28"/>
        </w:rPr>
        <w:tab/>
      </w:r>
      <w:r w:rsidRPr="005C5B93">
        <w:rPr>
          <w:b/>
          <w:sz w:val="28"/>
          <w:szCs w:val="28"/>
        </w:rPr>
        <w:tab/>
      </w:r>
      <w:r w:rsidRPr="005C5B93">
        <w:rPr>
          <w:b/>
          <w:sz w:val="28"/>
          <w:szCs w:val="28"/>
        </w:rPr>
        <w:tab/>
      </w:r>
      <w:r w:rsidRPr="005C5B93">
        <w:rPr>
          <w:b/>
          <w:sz w:val="28"/>
          <w:szCs w:val="28"/>
        </w:rPr>
        <w:tab/>
      </w:r>
      <w:r w:rsidR="005C5B93">
        <w:rPr>
          <w:b/>
          <w:sz w:val="28"/>
          <w:szCs w:val="28"/>
        </w:rPr>
        <w:tab/>
      </w:r>
      <w:r w:rsidR="00FE097A">
        <w:rPr>
          <w:bCs/>
          <w:sz w:val="28"/>
          <w:szCs w:val="28"/>
        </w:rPr>
        <w:t>***</w:t>
      </w:r>
    </w:p>
    <w:p w:rsidR="00737374" w:rsidRPr="005C5B93" w:rsidRDefault="00737374" w:rsidP="005C5B93">
      <w:pPr>
        <w:tabs>
          <w:tab w:val="left" w:pos="6237"/>
        </w:tabs>
        <w:spacing w:after="0"/>
        <w:ind w:left="6804" w:right="-2" w:hanging="6804"/>
        <w:contextualSpacing/>
        <w:jc w:val="both"/>
        <w:rPr>
          <w:b/>
          <w:sz w:val="28"/>
          <w:szCs w:val="28"/>
        </w:rPr>
      </w:pPr>
    </w:p>
    <w:p w:rsidR="007654B2" w:rsidRPr="005C5B93" w:rsidRDefault="00182F00" w:rsidP="005C5B93">
      <w:pPr>
        <w:tabs>
          <w:tab w:val="left" w:pos="5670"/>
        </w:tabs>
        <w:spacing w:after="0"/>
        <w:ind w:left="6379" w:right="-2" w:hanging="6379"/>
        <w:contextualSpacing/>
        <w:jc w:val="both"/>
        <w:rPr>
          <w:bCs/>
          <w:sz w:val="28"/>
          <w:szCs w:val="28"/>
        </w:rPr>
      </w:pPr>
      <w:r w:rsidRPr="005C5B93">
        <w:rPr>
          <w:b/>
          <w:sz w:val="28"/>
          <w:szCs w:val="28"/>
        </w:rPr>
        <w:t>Кадастровы</w:t>
      </w:r>
      <w:r w:rsidR="005B5212" w:rsidRPr="005C5B93">
        <w:rPr>
          <w:b/>
          <w:sz w:val="28"/>
          <w:szCs w:val="28"/>
        </w:rPr>
        <w:t>е</w:t>
      </w:r>
      <w:r w:rsidR="00737374" w:rsidRPr="005C5B93">
        <w:rPr>
          <w:b/>
          <w:sz w:val="28"/>
          <w:szCs w:val="28"/>
        </w:rPr>
        <w:t xml:space="preserve"> номер</w:t>
      </w:r>
      <w:r w:rsidR="005B5212" w:rsidRPr="005C5B93">
        <w:rPr>
          <w:b/>
          <w:sz w:val="28"/>
          <w:szCs w:val="28"/>
        </w:rPr>
        <w:t>а</w:t>
      </w:r>
      <w:r w:rsidR="00737374" w:rsidRPr="005C5B93">
        <w:rPr>
          <w:b/>
          <w:sz w:val="28"/>
          <w:szCs w:val="28"/>
        </w:rPr>
        <w:t xml:space="preserve"> объект</w:t>
      </w:r>
      <w:r w:rsidR="005B5212" w:rsidRPr="005C5B93">
        <w:rPr>
          <w:b/>
          <w:sz w:val="28"/>
          <w:szCs w:val="28"/>
        </w:rPr>
        <w:t>ов</w:t>
      </w:r>
      <w:r w:rsidR="005C5B93">
        <w:rPr>
          <w:b/>
          <w:sz w:val="28"/>
          <w:szCs w:val="28"/>
        </w:rPr>
        <w:t xml:space="preserve"> недвижимости:</w:t>
      </w:r>
      <w:r w:rsidR="005C5B93">
        <w:rPr>
          <w:b/>
          <w:sz w:val="28"/>
          <w:szCs w:val="28"/>
        </w:rPr>
        <w:tab/>
      </w:r>
      <w:r w:rsidR="00E02333" w:rsidRPr="005C5B93">
        <w:rPr>
          <w:bCs/>
          <w:sz w:val="28"/>
          <w:szCs w:val="28"/>
        </w:rPr>
        <w:t>77:07:0006</w:t>
      </w:r>
      <w:r w:rsidR="007654B2" w:rsidRPr="005C5B93">
        <w:rPr>
          <w:bCs/>
          <w:sz w:val="28"/>
          <w:szCs w:val="28"/>
        </w:rPr>
        <w:t>003:</w:t>
      </w:r>
      <w:r w:rsidR="00E02333" w:rsidRPr="005C5B93">
        <w:rPr>
          <w:bCs/>
          <w:sz w:val="28"/>
          <w:szCs w:val="28"/>
        </w:rPr>
        <w:t>4660</w:t>
      </w:r>
    </w:p>
    <w:p w:rsidR="00A0146A" w:rsidRPr="005C5B93" w:rsidRDefault="00737374" w:rsidP="005C5B93">
      <w:pPr>
        <w:tabs>
          <w:tab w:val="left" w:pos="6663"/>
        </w:tabs>
        <w:spacing w:after="0"/>
        <w:ind w:left="6379" w:right="-2" w:hanging="6379"/>
        <w:contextualSpacing/>
        <w:jc w:val="both"/>
        <w:rPr>
          <w:bCs/>
          <w:sz w:val="28"/>
          <w:szCs w:val="28"/>
        </w:rPr>
      </w:pPr>
      <w:r w:rsidRPr="005C5B93">
        <w:rPr>
          <w:b/>
          <w:sz w:val="28"/>
          <w:szCs w:val="28"/>
        </w:rPr>
        <w:t xml:space="preserve">Адрес: </w:t>
      </w:r>
      <w:r w:rsidRPr="005C5B93">
        <w:rPr>
          <w:b/>
          <w:sz w:val="28"/>
          <w:szCs w:val="28"/>
        </w:rPr>
        <w:tab/>
      </w:r>
      <w:r w:rsidR="00D34CA9" w:rsidRPr="005C5B93">
        <w:rPr>
          <w:sz w:val="28"/>
          <w:szCs w:val="28"/>
        </w:rPr>
        <w:t xml:space="preserve">г. Москва, </w:t>
      </w:r>
      <w:r w:rsidR="00E02333" w:rsidRPr="005C5B93">
        <w:rPr>
          <w:sz w:val="28"/>
          <w:szCs w:val="28"/>
        </w:rPr>
        <w:t xml:space="preserve">проезд 1-й </w:t>
      </w:r>
      <w:proofErr w:type="spellStart"/>
      <w:r w:rsidR="00E02333" w:rsidRPr="005C5B93">
        <w:rPr>
          <w:sz w:val="28"/>
          <w:szCs w:val="28"/>
        </w:rPr>
        <w:t>Сетуньский</w:t>
      </w:r>
      <w:proofErr w:type="spellEnd"/>
      <w:r w:rsidR="00E02333" w:rsidRPr="005C5B93">
        <w:rPr>
          <w:sz w:val="28"/>
          <w:szCs w:val="28"/>
        </w:rPr>
        <w:t>, д. 2</w:t>
      </w:r>
    </w:p>
    <w:p w:rsidR="00182F00" w:rsidRPr="005C5B93" w:rsidRDefault="00182F00" w:rsidP="005C5B93">
      <w:pPr>
        <w:tabs>
          <w:tab w:val="left" w:pos="5670"/>
        </w:tabs>
        <w:spacing w:after="0"/>
        <w:ind w:left="6237" w:right="-2" w:hanging="6237"/>
        <w:contextualSpacing/>
        <w:jc w:val="both"/>
        <w:rPr>
          <w:sz w:val="28"/>
          <w:szCs w:val="28"/>
        </w:rPr>
      </w:pPr>
    </w:p>
    <w:p w:rsidR="00470695" w:rsidRPr="005C5B93" w:rsidRDefault="00470695" w:rsidP="005C5B9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5C5B93">
        <w:rPr>
          <w:b/>
          <w:sz w:val="28"/>
          <w:szCs w:val="28"/>
        </w:rPr>
        <w:t>Информация о проведенной проверке:</w:t>
      </w:r>
    </w:p>
    <w:p w:rsidR="008500DA" w:rsidRPr="005C5B93" w:rsidRDefault="008500DA" w:rsidP="005C5B93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5C5B93">
        <w:rPr>
          <w:kern w:val="24"/>
          <w:sz w:val="28"/>
          <w:szCs w:val="28"/>
        </w:rPr>
        <w:t xml:space="preserve">Государственная кадастровая оценка в городе Москве </w:t>
      </w:r>
      <w:r w:rsidR="00E02333" w:rsidRPr="005C5B93">
        <w:rPr>
          <w:kern w:val="24"/>
          <w:sz w:val="28"/>
          <w:szCs w:val="28"/>
        </w:rPr>
        <w:t>в 2021 году проведена</w:t>
      </w:r>
      <w:r w:rsidR="00E02333" w:rsidRPr="005C5B93">
        <w:rPr>
          <w:kern w:val="24"/>
          <w:sz w:val="28"/>
          <w:szCs w:val="28"/>
        </w:rPr>
        <w:br/>
      </w:r>
      <w:r w:rsidRPr="005C5B93">
        <w:rPr>
          <w:kern w:val="24"/>
          <w:sz w:val="28"/>
          <w:szCs w:val="28"/>
        </w:rPr>
        <w:t xml:space="preserve">в соответствии с Федеральным законом от 03.07.2016 № 237-ФЗ </w:t>
      </w:r>
      <w:r w:rsidR="005C5B93">
        <w:rPr>
          <w:kern w:val="24"/>
          <w:sz w:val="28"/>
          <w:szCs w:val="28"/>
        </w:rPr>
        <w:br/>
      </w:r>
      <w:r w:rsidRPr="005C5B93">
        <w:rPr>
          <w:kern w:val="24"/>
          <w:sz w:val="28"/>
          <w:szCs w:val="28"/>
        </w:rPr>
        <w:t xml:space="preserve"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5C5B93">
        <w:rPr>
          <w:kern w:val="24"/>
          <w:sz w:val="28"/>
          <w:szCs w:val="28"/>
        </w:rPr>
        <w:br/>
      </w:r>
      <w:r w:rsidRPr="005C5B93">
        <w:rPr>
          <w:kern w:val="24"/>
          <w:sz w:val="28"/>
          <w:szCs w:val="28"/>
        </w:rPr>
        <w:t>№ 226.</w:t>
      </w:r>
    </w:p>
    <w:p w:rsidR="000E7F6F" w:rsidRPr="005C5B93" w:rsidRDefault="000E7F6F" w:rsidP="005C5B93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5C5B93">
        <w:rPr>
          <w:kern w:val="24"/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5C5B93">
        <w:rPr>
          <w:bCs/>
          <w:kern w:val="24"/>
          <w:sz w:val="28"/>
          <w:szCs w:val="28"/>
        </w:rPr>
        <w:t>77:07:0006003:4660</w:t>
      </w:r>
      <w:r w:rsidRPr="005C5B93">
        <w:rPr>
          <w:kern w:val="24"/>
          <w:sz w:val="28"/>
          <w:szCs w:val="28"/>
        </w:rPr>
        <w:t xml:space="preserve"> </w:t>
      </w:r>
      <w:r w:rsidR="005C5B93">
        <w:rPr>
          <w:kern w:val="24"/>
          <w:sz w:val="28"/>
          <w:szCs w:val="28"/>
        </w:rPr>
        <w:t>в размере 2 680 </w:t>
      </w:r>
      <w:r w:rsidR="00853044" w:rsidRPr="005C5B93">
        <w:rPr>
          <w:kern w:val="24"/>
          <w:sz w:val="28"/>
          <w:szCs w:val="28"/>
        </w:rPr>
        <w:t xml:space="preserve">728,02 руб. </w:t>
      </w:r>
      <w:r w:rsidRPr="005C5B93">
        <w:rPr>
          <w:kern w:val="24"/>
          <w:sz w:val="28"/>
          <w:szCs w:val="28"/>
        </w:rPr>
        <w:t>определена ГБУ «Центр имущественных платежей» по состоянию</w:t>
      </w:r>
      <w:r w:rsidR="00853044" w:rsidRPr="005C5B93">
        <w:rPr>
          <w:kern w:val="24"/>
          <w:sz w:val="28"/>
          <w:szCs w:val="28"/>
        </w:rPr>
        <w:t xml:space="preserve"> </w:t>
      </w:r>
      <w:r w:rsidRPr="005C5B93">
        <w:rPr>
          <w:kern w:val="24"/>
          <w:sz w:val="28"/>
          <w:szCs w:val="28"/>
        </w:rPr>
        <w:t xml:space="preserve">на 27.09.2022 в рамках статьи 16 Закона о ГКО </w:t>
      </w:r>
      <w:r w:rsidR="00C03ABD" w:rsidRPr="005C5B93">
        <w:rPr>
          <w:kern w:val="24"/>
          <w:sz w:val="28"/>
          <w:szCs w:val="28"/>
        </w:rPr>
        <w:t xml:space="preserve">с учетом </w:t>
      </w:r>
      <w:r w:rsidR="006F51FC" w:rsidRPr="005C5B93">
        <w:rPr>
          <w:kern w:val="24"/>
          <w:sz w:val="28"/>
          <w:szCs w:val="28"/>
        </w:rPr>
        <w:t xml:space="preserve">сведений о </w:t>
      </w:r>
      <w:r w:rsidR="00C03ABD" w:rsidRPr="005C5B93">
        <w:rPr>
          <w:kern w:val="24"/>
          <w:sz w:val="28"/>
          <w:szCs w:val="28"/>
        </w:rPr>
        <w:t>тип</w:t>
      </w:r>
      <w:r w:rsidR="006F51FC" w:rsidRPr="005C5B93">
        <w:rPr>
          <w:kern w:val="24"/>
          <w:sz w:val="28"/>
          <w:szCs w:val="28"/>
        </w:rPr>
        <w:t>е</w:t>
      </w:r>
      <w:r w:rsidR="00C03ABD" w:rsidRPr="005C5B93">
        <w:rPr>
          <w:kern w:val="24"/>
          <w:sz w:val="28"/>
          <w:szCs w:val="28"/>
        </w:rPr>
        <w:t xml:space="preserve"> объекта «сооружение»</w:t>
      </w:r>
      <w:r w:rsidR="00BD61FE" w:rsidRPr="005C5B93">
        <w:rPr>
          <w:kern w:val="24"/>
          <w:sz w:val="28"/>
          <w:szCs w:val="28"/>
        </w:rPr>
        <w:t>, представ</w:t>
      </w:r>
      <w:r w:rsidR="00584E6A" w:rsidRPr="005C5B93">
        <w:rPr>
          <w:kern w:val="24"/>
          <w:sz w:val="28"/>
          <w:szCs w:val="28"/>
        </w:rPr>
        <w:t xml:space="preserve">ленных филиалом ФГБУ «Федеральная кадастровая палата </w:t>
      </w:r>
      <w:proofErr w:type="spellStart"/>
      <w:r w:rsidR="00584E6A" w:rsidRPr="005C5B93">
        <w:rPr>
          <w:kern w:val="24"/>
          <w:sz w:val="28"/>
          <w:szCs w:val="28"/>
        </w:rPr>
        <w:t>Росреестра</w:t>
      </w:r>
      <w:proofErr w:type="spellEnd"/>
      <w:r w:rsidR="00584E6A" w:rsidRPr="005C5B93">
        <w:rPr>
          <w:kern w:val="24"/>
          <w:sz w:val="28"/>
          <w:szCs w:val="28"/>
        </w:rPr>
        <w:t>» по Москве,</w:t>
      </w:r>
      <w:r w:rsidR="00C03ABD" w:rsidRPr="005C5B93">
        <w:rPr>
          <w:kern w:val="24"/>
          <w:sz w:val="28"/>
          <w:szCs w:val="28"/>
        </w:rPr>
        <w:t xml:space="preserve"> путем</w:t>
      </w:r>
      <w:r w:rsidR="00853044" w:rsidRPr="005C5B93">
        <w:rPr>
          <w:kern w:val="24"/>
          <w:sz w:val="28"/>
          <w:szCs w:val="28"/>
        </w:rPr>
        <w:t xml:space="preserve"> </w:t>
      </w:r>
      <w:r w:rsidR="005C5B93">
        <w:rPr>
          <w:kern w:val="24"/>
          <w:sz w:val="28"/>
          <w:szCs w:val="28"/>
        </w:rPr>
        <w:br/>
      </w:r>
      <w:r w:rsidR="00C03ABD" w:rsidRPr="005C5B93">
        <w:rPr>
          <w:kern w:val="24"/>
          <w:sz w:val="28"/>
          <w:szCs w:val="28"/>
        </w:rPr>
        <w:t xml:space="preserve">его </w:t>
      </w:r>
      <w:r w:rsidRPr="005C5B93">
        <w:rPr>
          <w:kern w:val="24"/>
          <w:sz w:val="28"/>
          <w:szCs w:val="28"/>
        </w:rPr>
        <w:t>отнесения к группе 16 «Сооружения», подгруппе 16.2 «Объекты с неполными характеристиками».</w:t>
      </w:r>
    </w:p>
    <w:p w:rsidR="00F23A9A" w:rsidRPr="005C5B93" w:rsidRDefault="00F23A9A" w:rsidP="005C5B93">
      <w:pPr>
        <w:tabs>
          <w:tab w:val="left" w:pos="709"/>
        </w:tabs>
        <w:spacing w:after="0"/>
        <w:ind w:firstLine="709"/>
        <w:jc w:val="both"/>
        <w:rPr>
          <w:color w:val="000000"/>
          <w:sz w:val="28"/>
          <w:szCs w:val="28"/>
          <w:lang w:eastAsia="en-US"/>
        </w:rPr>
      </w:pPr>
      <w:r w:rsidRPr="005C5B93">
        <w:rPr>
          <w:color w:val="000000"/>
          <w:sz w:val="28"/>
          <w:szCs w:val="28"/>
          <w:lang w:eastAsia="en-US"/>
        </w:rPr>
        <w:t xml:space="preserve">Расчет кадастровой стоимости объектов подгруппы 16.2 «Объекты </w:t>
      </w:r>
      <w:r w:rsidR="005C5B93">
        <w:rPr>
          <w:color w:val="000000"/>
          <w:sz w:val="28"/>
          <w:szCs w:val="28"/>
          <w:lang w:eastAsia="en-US"/>
        </w:rPr>
        <w:br/>
      </w:r>
      <w:r w:rsidRPr="005C5B93">
        <w:rPr>
          <w:color w:val="000000"/>
          <w:sz w:val="28"/>
          <w:szCs w:val="28"/>
          <w:lang w:eastAsia="en-US"/>
        </w:rPr>
        <w:t xml:space="preserve">с неполными характеристиками» осуществлялся с применением метода моделирования на основе удельных показателей кадастровой стоимости. Моделирование на базе удельного показателя кадастровой стоимости предполагает </w:t>
      </w:r>
      <w:r w:rsidRPr="005C5B93">
        <w:rPr>
          <w:color w:val="000000"/>
          <w:sz w:val="28"/>
          <w:szCs w:val="28"/>
          <w:lang w:eastAsia="en-US"/>
        </w:rPr>
        <w:lastRenderedPageBreak/>
        <w:t>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здание,</w:t>
      </w:r>
      <w:r w:rsidR="005C5B93">
        <w:rPr>
          <w:color w:val="000000"/>
          <w:sz w:val="28"/>
          <w:szCs w:val="28"/>
          <w:lang w:eastAsia="en-US"/>
        </w:rPr>
        <w:t xml:space="preserve"> </w:t>
      </w:r>
      <w:r w:rsidRPr="005C5B93">
        <w:rPr>
          <w:color w:val="000000"/>
          <w:sz w:val="28"/>
          <w:szCs w:val="28"/>
          <w:lang w:eastAsia="en-US"/>
        </w:rPr>
        <w:t>на его площадь.</w:t>
      </w:r>
    </w:p>
    <w:p w:rsidR="00F23A9A" w:rsidRPr="005C5B93" w:rsidRDefault="00F23A9A" w:rsidP="005C5B93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5C5B93">
        <w:rPr>
          <w:color w:val="000000"/>
          <w:sz w:val="28"/>
          <w:szCs w:val="28"/>
          <w:lang w:eastAsia="en-US"/>
        </w:rPr>
        <w:t>Подробное описание методологии и процесса оценки приведено в разделе 3.6</w:t>
      </w:r>
      <w:r w:rsidRPr="005C5B93">
        <w:rPr>
          <w:color w:val="000000"/>
          <w:sz w:val="28"/>
          <w:szCs w:val="28"/>
          <w:lang w:eastAsia="en-US"/>
        </w:rPr>
        <w:br/>
        <w:t xml:space="preserve">Тома 3 </w:t>
      </w:r>
      <w:r w:rsidR="006F51FC" w:rsidRPr="005C5B93">
        <w:rPr>
          <w:color w:val="000000"/>
          <w:sz w:val="28"/>
          <w:szCs w:val="28"/>
          <w:lang w:eastAsia="en-US"/>
        </w:rPr>
        <w:t xml:space="preserve"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="005C5B93">
        <w:rPr>
          <w:color w:val="000000"/>
          <w:sz w:val="28"/>
          <w:szCs w:val="28"/>
          <w:lang w:eastAsia="en-US"/>
        </w:rPr>
        <w:br/>
      </w:r>
      <w:r w:rsidR="006F51FC" w:rsidRPr="005C5B93">
        <w:rPr>
          <w:color w:val="000000"/>
          <w:sz w:val="28"/>
          <w:szCs w:val="28"/>
          <w:lang w:eastAsia="en-US"/>
        </w:rPr>
        <w:t>по состоянию на 01.01.2021» (далее – Отчет)</w:t>
      </w:r>
      <w:r w:rsidRPr="005C5B93">
        <w:rPr>
          <w:color w:val="000000"/>
          <w:sz w:val="28"/>
          <w:szCs w:val="28"/>
          <w:lang w:eastAsia="en-US"/>
        </w:rPr>
        <w:t xml:space="preserve"> и в разделе 3.7.16.2 Тома 4 Отчета.</w:t>
      </w:r>
    </w:p>
    <w:p w:rsidR="006F51FC" w:rsidRPr="006F51FC" w:rsidRDefault="006F51FC" w:rsidP="005C5B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F51FC">
        <w:rPr>
          <w:sz w:val="28"/>
          <w:szCs w:val="28"/>
        </w:rPr>
        <w:t xml:space="preserve">Ошибок, указанных в заявлении от </w:t>
      </w:r>
      <w:r w:rsidRPr="005C5B93">
        <w:rPr>
          <w:sz w:val="28"/>
          <w:szCs w:val="28"/>
        </w:rPr>
        <w:t>31.07.2023 № 03-927/23</w:t>
      </w:r>
      <w:r w:rsidRPr="006F51FC">
        <w:rPr>
          <w:sz w:val="28"/>
          <w:szCs w:val="28"/>
        </w:rPr>
        <w:t>, не выявлено.</w:t>
      </w:r>
    </w:p>
    <w:sectPr w:rsidR="006F51FC" w:rsidRPr="006F51F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E7F6F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174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C4A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F76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4E6A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5B93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1FC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97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3044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387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893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1FE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BF70F7"/>
    <w:rsid w:val="00C00FB0"/>
    <w:rsid w:val="00C03152"/>
    <w:rsid w:val="00C03ABD"/>
    <w:rsid w:val="00C03E31"/>
    <w:rsid w:val="00C06685"/>
    <w:rsid w:val="00C0743E"/>
    <w:rsid w:val="00C076F6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333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15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3A9A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097A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4C26D8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1CB7-B6B4-43E6-A633-1EC3E4CC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326</Words>
  <Characters>1864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2023-08-25T08:02:00Z</dcterms:modified>
</cp:coreProperties>
</file>