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86D28" w:rsidRPr="003D5A2F" w:rsidRDefault="00086D2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DC5F09" w:rsidRDefault="00EF278C" w:rsidP="00DB5C6D">
      <w:pPr>
        <w:spacing w:after="0" w:line="240" w:lineRule="auto"/>
        <w:ind w:left="284"/>
        <w:jc w:val="center"/>
        <w:rPr>
          <w:b/>
        </w:rPr>
      </w:pPr>
      <w:r w:rsidRPr="00DC5F09">
        <w:rPr>
          <w:b/>
        </w:rPr>
        <w:t>об отказе в</w:t>
      </w:r>
      <w:r w:rsidR="00785344" w:rsidRPr="00DC5F09">
        <w:rPr>
          <w:b/>
        </w:rPr>
        <w:t xml:space="preserve"> пересчете кадастровой стоимости</w:t>
      </w:r>
    </w:p>
    <w:p w:rsidR="00470695" w:rsidRPr="00DC5F09" w:rsidRDefault="00470695" w:rsidP="00DB5C6D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A0C1C" w:rsidRPr="00DC5F09" w:rsidRDefault="00753FB8" w:rsidP="00DB5C6D">
      <w:pPr>
        <w:spacing w:after="0" w:line="240" w:lineRule="auto"/>
        <w:ind w:right="-2"/>
        <w:rPr>
          <w:b/>
        </w:rPr>
      </w:pPr>
      <w:r w:rsidRPr="00DC5F09">
        <w:rPr>
          <w:b/>
        </w:rPr>
        <w:t>«</w:t>
      </w:r>
      <w:r w:rsidR="00A74893" w:rsidRPr="00DC5F09">
        <w:rPr>
          <w:b/>
        </w:rPr>
        <w:t>23</w:t>
      </w:r>
      <w:r w:rsidR="00CA0C1C" w:rsidRPr="00DC5F09">
        <w:rPr>
          <w:b/>
        </w:rPr>
        <w:t xml:space="preserve">» </w:t>
      </w:r>
      <w:r w:rsidR="005B1A63" w:rsidRPr="00DC5F09">
        <w:rPr>
          <w:b/>
        </w:rPr>
        <w:t>августа</w:t>
      </w:r>
      <w:r w:rsidR="00A565C9" w:rsidRPr="00DC5F09">
        <w:rPr>
          <w:b/>
        </w:rPr>
        <w:t xml:space="preserve"> 202</w:t>
      </w:r>
      <w:r w:rsidR="007C738B" w:rsidRPr="00DC5F09">
        <w:rPr>
          <w:b/>
        </w:rPr>
        <w:t>3</w:t>
      </w:r>
      <w:r w:rsidR="00CA0C1C" w:rsidRPr="00DC5F09">
        <w:rPr>
          <w:b/>
        </w:rPr>
        <w:t xml:space="preserve"> г.             </w:t>
      </w:r>
      <w:r w:rsidR="007B2BE8" w:rsidRPr="00DC5F09">
        <w:rPr>
          <w:b/>
        </w:rPr>
        <w:t xml:space="preserve">  </w:t>
      </w:r>
      <w:r w:rsidR="00CA0C1C" w:rsidRPr="00DC5F09">
        <w:rPr>
          <w:b/>
        </w:rPr>
        <w:t xml:space="preserve">                           </w:t>
      </w:r>
      <w:r w:rsidR="00B27561" w:rsidRPr="00DC5F09">
        <w:rPr>
          <w:b/>
        </w:rPr>
        <w:t xml:space="preserve">   </w:t>
      </w:r>
      <w:r w:rsidR="00CA0C1C" w:rsidRPr="00DC5F09">
        <w:rPr>
          <w:b/>
        </w:rPr>
        <w:t xml:space="preserve">         </w:t>
      </w:r>
      <w:r w:rsidR="00011DFC" w:rsidRPr="00DC5F09">
        <w:rPr>
          <w:b/>
        </w:rPr>
        <w:t xml:space="preserve">          </w:t>
      </w:r>
      <w:r w:rsidR="003D5A2F" w:rsidRPr="00DC5F09">
        <w:rPr>
          <w:b/>
        </w:rPr>
        <w:t xml:space="preserve">       </w:t>
      </w:r>
      <w:r w:rsidR="00DC5F09">
        <w:rPr>
          <w:b/>
        </w:rPr>
        <w:t xml:space="preserve">             </w:t>
      </w:r>
      <w:r w:rsidR="00011DFC" w:rsidRPr="00DC5F09">
        <w:rPr>
          <w:b/>
        </w:rPr>
        <w:t xml:space="preserve">     </w:t>
      </w:r>
      <w:r w:rsidR="00E832B6" w:rsidRPr="00DC5F09">
        <w:rPr>
          <w:b/>
        </w:rPr>
        <w:t xml:space="preserve">  </w:t>
      </w:r>
      <w:r w:rsidR="00586F40" w:rsidRPr="00DC5F09">
        <w:rPr>
          <w:b/>
        </w:rPr>
        <w:t xml:space="preserve">        </w:t>
      </w:r>
      <w:r w:rsidR="001330BA" w:rsidRPr="00DC5F09">
        <w:rPr>
          <w:b/>
        </w:rPr>
        <w:t xml:space="preserve"> </w:t>
      </w:r>
      <w:r w:rsidR="00586F40" w:rsidRPr="00DC5F09">
        <w:rPr>
          <w:b/>
        </w:rPr>
        <w:t xml:space="preserve"> </w:t>
      </w:r>
      <w:r w:rsidR="00656CF5" w:rsidRPr="00DC5F09">
        <w:rPr>
          <w:b/>
        </w:rPr>
        <w:t xml:space="preserve">    </w:t>
      </w:r>
      <w:r w:rsidR="00E65AB8" w:rsidRPr="00DC5F09">
        <w:rPr>
          <w:b/>
        </w:rPr>
        <w:t xml:space="preserve">  </w:t>
      </w:r>
      <w:r w:rsidR="0045102C" w:rsidRPr="00DC5F09">
        <w:rPr>
          <w:b/>
        </w:rPr>
        <w:t xml:space="preserve">   </w:t>
      </w:r>
      <w:r w:rsidR="00E65AB8" w:rsidRPr="00DC5F09">
        <w:rPr>
          <w:b/>
        </w:rPr>
        <w:t xml:space="preserve">   </w:t>
      </w:r>
      <w:r w:rsidR="00A42530" w:rsidRPr="0064661E">
        <w:rPr>
          <w:b/>
        </w:rPr>
        <w:t xml:space="preserve">№ </w:t>
      </w:r>
      <w:r w:rsidR="0064661E" w:rsidRPr="0064661E">
        <w:rPr>
          <w:b/>
        </w:rPr>
        <w:t>424</w:t>
      </w:r>
      <w:r w:rsidR="00A565C9" w:rsidRPr="0064661E">
        <w:rPr>
          <w:b/>
        </w:rPr>
        <w:t>/2</w:t>
      </w:r>
      <w:r w:rsidR="00586F40" w:rsidRPr="0064661E">
        <w:rPr>
          <w:b/>
        </w:rPr>
        <w:t>3</w:t>
      </w:r>
    </w:p>
    <w:p w:rsidR="00B94EDE" w:rsidRPr="00DC5F09" w:rsidRDefault="00B94EDE" w:rsidP="009C481D">
      <w:pPr>
        <w:tabs>
          <w:tab w:val="left" w:pos="5529"/>
        </w:tabs>
        <w:spacing w:after="0" w:line="240" w:lineRule="auto"/>
        <w:ind w:right="-2"/>
        <w:contextualSpacing/>
        <w:jc w:val="both"/>
        <w:rPr>
          <w:sz w:val="16"/>
          <w:szCs w:val="16"/>
        </w:rPr>
      </w:pPr>
    </w:p>
    <w:p w:rsidR="00FA0C31" w:rsidRPr="00DC5F09" w:rsidRDefault="00CA0C1C" w:rsidP="00FA0C31">
      <w:pPr>
        <w:tabs>
          <w:tab w:val="left" w:pos="5670"/>
          <w:tab w:val="left" w:pos="5812"/>
        </w:tabs>
        <w:spacing w:after="0" w:line="240" w:lineRule="auto"/>
        <w:ind w:left="6804" w:right="-2" w:hanging="6804"/>
        <w:contextualSpacing/>
        <w:jc w:val="both"/>
      </w:pPr>
      <w:r w:rsidRPr="00DC5F09">
        <w:rPr>
          <w:b/>
        </w:rPr>
        <w:t xml:space="preserve">Реквизиты </w:t>
      </w:r>
      <w:r w:rsidR="00CC151B" w:rsidRPr="00DC5F09">
        <w:rPr>
          <w:b/>
        </w:rPr>
        <w:t>заявлени</w:t>
      </w:r>
      <w:r w:rsidR="009D7E5E" w:rsidRPr="00DC5F09">
        <w:rPr>
          <w:b/>
        </w:rPr>
        <w:t>я</w:t>
      </w:r>
      <w:r w:rsidRPr="00DC5F09">
        <w:rPr>
          <w:b/>
        </w:rPr>
        <w:t>:</w:t>
      </w:r>
      <w:r w:rsidRPr="00DC5F09">
        <w:tab/>
      </w:r>
      <w:r w:rsidR="005B1A63" w:rsidRPr="00DC5F09">
        <w:t xml:space="preserve">от </w:t>
      </w:r>
      <w:r w:rsidR="007654B2" w:rsidRPr="00DC5F09">
        <w:t>01</w:t>
      </w:r>
      <w:r w:rsidR="005B1A63" w:rsidRPr="00DC5F09">
        <w:t>.0</w:t>
      </w:r>
      <w:r w:rsidR="007654B2" w:rsidRPr="00DC5F09">
        <w:t>8</w:t>
      </w:r>
      <w:r w:rsidR="005B1A63" w:rsidRPr="00DC5F09">
        <w:t xml:space="preserve">.2023 № </w:t>
      </w:r>
      <w:r w:rsidR="007654B2" w:rsidRPr="00DC5F09">
        <w:t>01-8917/23О</w:t>
      </w:r>
    </w:p>
    <w:p w:rsidR="00906BC5" w:rsidRPr="00DC5F0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contextualSpacing/>
        <w:jc w:val="both"/>
        <w:rPr>
          <w:sz w:val="16"/>
          <w:szCs w:val="16"/>
        </w:rPr>
      </w:pPr>
    </w:p>
    <w:p w:rsidR="009C481D" w:rsidRPr="00DC5F09" w:rsidRDefault="005B5212" w:rsidP="005B5212">
      <w:pPr>
        <w:contextualSpacing/>
        <w:rPr>
          <w:bCs/>
        </w:rPr>
      </w:pPr>
      <w:r w:rsidRPr="00DC5F09">
        <w:rPr>
          <w:b/>
        </w:rPr>
        <w:t xml:space="preserve">Информация о заявителе: </w:t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="00086D28">
        <w:rPr>
          <w:bCs/>
        </w:rPr>
        <w:t>***</w:t>
      </w:r>
    </w:p>
    <w:p w:rsidR="00737374" w:rsidRPr="00DC5F09" w:rsidRDefault="00737374" w:rsidP="00737374">
      <w:pPr>
        <w:tabs>
          <w:tab w:val="left" w:pos="6237"/>
        </w:tabs>
        <w:spacing w:after="0" w:line="240" w:lineRule="auto"/>
        <w:ind w:left="6804" w:right="-2" w:hanging="6804"/>
        <w:contextualSpacing/>
        <w:jc w:val="both"/>
        <w:rPr>
          <w:b/>
          <w:sz w:val="16"/>
          <w:szCs w:val="16"/>
        </w:rPr>
      </w:pPr>
    </w:p>
    <w:p w:rsidR="007654B2" w:rsidRPr="00DC5F09" w:rsidRDefault="00182F00" w:rsidP="007654B2">
      <w:pPr>
        <w:tabs>
          <w:tab w:val="left" w:pos="5670"/>
        </w:tabs>
        <w:spacing w:after="0" w:line="240" w:lineRule="auto"/>
        <w:ind w:left="6804" w:right="-2" w:hanging="6804"/>
        <w:contextualSpacing/>
        <w:jc w:val="both"/>
        <w:rPr>
          <w:bCs/>
        </w:rPr>
      </w:pPr>
      <w:r w:rsidRPr="00DC5F09">
        <w:rPr>
          <w:b/>
        </w:rPr>
        <w:t>Кадастровы</w:t>
      </w:r>
      <w:r w:rsidR="005B5212" w:rsidRPr="00DC5F09">
        <w:rPr>
          <w:b/>
        </w:rPr>
        <w:t>е</w:t>
      </w:r>
      <w:r w:rsidR="00737374" w:rsidRPr="00DC5F09">
        <w:rPr>
          <w:b/>
        </w:rPr>
        <w:t xml:space="preserve"> номер</w:t>
      </w:r>
      <w:r w:rsidR="005B5212" w:rsidRPr="00DC5F09">
        <w:rPr>
          <w:b/>
        </w:rPr>
        <w:t>а</w:t>
      </w:r>
      <w:r w:rsidR="00737374" w:rsidRPr="00DC5F09">
        <w:rPr>
          <w:b/>
        </w:rPr>
        <w:t xml:space="preserve"> объект</w:t>
      </w:r>
      <w:r w:rsidR="005B5212" w:rsidRPr="00DC5F09">
        <w:rPr>
          <w:b/>
        </w:rPr>
        <w:t>ов</w:t>
      </w:r>
      <w:r w:rsidR="00737374" w:rsidRPr="00DC5F09">
        <w:rPr>
          <w:b/>
        </w:rPr>
        <w:t xml:space="preserve"> недвижимости:</w:t>
      </w:r>
      <w:r w:rsidR="00737374" w:rsidRPr="00DC5F09">
        <w:rPr>
          <w:b/>
        </w:rPr>
        <w:tab/>
      </w:r>
      <w:r w:rsidR="007654B2" w:rsidRPr="00DC5F09">
        <w:rPr>
          <w:bCs/>
        </w:rPr>
        <w:t>77:07:0008003:10489</w:t>
      </w:r>
    </w:p>
    <w:p w:rsidR="008500DA" w:rsidRPr="00DC5F09" w:rsidRDefault="00737374" w:rsidP="008500DA">
      <w:pPr>
        <w:tabs>
          <w:tab w:val="left" w:pos="5670"/>
        </w:tabs>
        <w:spacing w:after="0" w:line="240" w:lineRule="auto"/>
        <w:ind w:left="6804" w:right="-2" w:hanging="6804"/>
        <w:contextualSpacing/>
        <w:jc w:val="both"/>
      </w:pPr>
      <w:r w:rsidRPr="00DC5F09">
        <w:rPr>
          <w:b/>
        </w:rPr>
        <w:t xml:space="preserve">Адрес: </w:t>
      </w:r>
      <w:r w:rsidRPr="00DC5F09">
        <w:rPr>
          <w:b/>
        </w:rPr>
        <w:tab/>
      </w:r>
      <w:r w:rsidR="00D34CA9" w:rsidRPr="00DC5F09">
        <w:t xml:space="preserve">г. Москва, </w:t>
      </w:r>
      <w:r w:rsidR="008500DA" w:rsidRPr="00DC5F09">
        <w:t xml:space="preserve">ш. Можайское, д. 9, </w:t>
      </w:r>
    </w:p>
    <w:p w:rsidR="00A0146A" w:rsidRPr="00DC5F09" w:rsidRDefault="008500DA" w:rsidP="008500DA">
      <w:pPr>
        <w:tabs>
          <w:tab w:val="left" w:pos="5670"/>
        </w:tabs>
        <w:spacing w:after="0" w:line="240" w:lineRule="auto"/>
        <w:ind w:left="6804" w:right="-2" w:hanging="1134"/>
        <w:contextualSpacing/>
        <w:jc w:val="both"/>
        <w:rPr>
          <w:bCs/>
        </w:rPr>
      </w:pPr>
      <w:r w:rsidRPr="00DC5F09">
        <w:t xml:space="preserve">пом. </w:t>
      </w:r>
      <w:proofErr w:type="spellStart"/>
      <w:r w:rsidRPr="00DC5F09">
        <w:t>VIIа</w:t>
      </w:r>
      <w:proofErr w:type="spellEnd"/>
    </w:p>
    <w:p w:rsidR="00182F00" w:rsidRPr="00DC5F09" w:rsidRDefault="00182F00" w:rsidP="00A65C4A">
      <w:pPr>
        <w:tabs>
          <w:tab w:val="left" w:pos="5670"/>
        </w:tabs>
        <w:spacing w:after="0" w:line="240" w:lineRule="auto"/>
        <w:ind w:left="6237" w:right="-2" w:hanging="6237"/>
        <w:contextualSpacing/>
        <w:jc w:val="both"/>
        <w:rPr>
          <w:sz w:val="16"/>
          <w:szCs w:val="16"/>
        </w:rPr>
      </w:pPr>
    </w:p>
    <w:p w:rsidR="00470695" w:rsidRPr="00DC5F0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C5F09">
        <w:rPr>
          <w:b/>
        </w:rPr>
        <w:t>Информация о проведенной проверке:</w:t>
      </w:r>
    </w:p>
    <w:p w:rsidR="008500DA" w:rsidRPr="008500DA" w:rsidRDefault="008500DA" w:rsidP="008500DA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8500DA">
        <w:rPr>
          <w:kern w:val="24"/>
        </w:rPr>
        <w:t xml:space="preserve">Государственная кадастровая оценка в городе Москве </w:t>
      </w:r>
      <w:r>
        <w:rPr>
          <w:kern w:val="24"/>
        </w:rPr>
        <w:t>в 2018 и в 2021 годах проведена</w:t>
      </w:r>
      <w:r>
        <w:rPr>
          <w:kern w:val="24"/>
        </w:rPr>
        <w:br/>
      </w:r>
      <w:r w:rsidRPr="008500DA">
        <w:rPr>
          <w:kern w:val="24"/>
        </w:rPr>
        <w:t>в соответствии с Федеральным</w:t>
      </w:r>
      <w:r>
        <w:rPr>
          <w:kern w:val="24"/>
        </w:rPr>
        <w:t xml:space="preserve"> законом от 03.07.2016 № 237-ФЗ </w:t>
      </w:r>
      <w:r w:rsidRPr="008500DA">
        <w:rPr>
          <w:kern w:val="24"/>
        </w:rPr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724AE4">
        <w:rPr>
          <w:kern w:val="24"/>
        </w:rPr>
        <w:br/>
      </w:r>
      <w:r w:rsidRPr="008500DA">
        <w:rPr>
          <w:kern w:val="24"/>
        </w:rPr>
        <w:t>Российской Федерации от 12.05.2017 № 226.</w:t>
      </w:r>
    </w:p>
    <w:p w:rsidR="005C567F" w:rsidRPr="005C567F" w:rsidRDefault="005C567F" w:rsidP="005C567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5C567F">
        <w:rPr>
          <w:kern w:val="24"/>
        </w:rPr>
        <w:t>В соответствии с положениями статьи 13 Закона о ГКО на основании решения</w:t>
      </w:r>
      <w:r w:rsidRPr="005C567F">
        <w:rPr>
          <w:kern w:val="24"/>
        </w:rPr>
        <w:br/>
        <w:t xml:space="preserve">о проведении государственной кадастровой оценки </w:t>
      </w:r>
      <w:r w:rsidR="00724AE4">
        <w:rPr>
          <w:kern w:val="24"/>
        </w:rPr>
        <w:t xml:space="preserve">Управлением </w:t>
      </w:r>
      <w:r w:rsidRPr="005C567F">
        <w:rPr>
          <w:kern w:val="24"/>
        </w:rPr>
        <w:t>Федеральной служб</w:t>
      </w:r>
      <w:r w:rsidR="00724AE4">
        <w:rPr>
          <w:kern w:val="24"/>
        </w:rPr>
        <w:t>ы</w:t>
      </w:r>
      <w:r w:rsidRPr="005C567F">
        <w:rPr>
          <w:kern w:val="24"/>
        </w:rPr>
        <w:t xml:space="preserve"> государственной регистрации, кадастра и картографии</w:t>
      </w:r>
      <w:r w:rsidR="00724AE4">
        <w:rPr>
          <w:kern w:val="24"/>
        </w:rPr>
        <w:t xml:space="preserve"> по Москве</w:t>
      </w:r>
      <w:r w:rsidRPr="005C567F">
        <w:rPr>
          <w:kern w:val="24"/>
        </w:rPr>
        <w:t xml:space="preserve"> был сформирован перечень объектов недвижимости, подлежащих государственной кадастровой оценке (далее – Перечень) </w:t>
      </w:r>
      <w:r w:rsidR="00724AE4">
        <w:rPr>
          <w:kern w:val="24"/>
        </w:rPr>
        <w:br/>
      </w:r>
      <w:r w:rsidRPr="005C567F">
        <w:rPr>
          <w:kern w:val="24"/>
        </w:rPr>
        <w:t xml:space="preserve">в 2018 году, </w:t>
      </w:r>
      <w:r w:rsidR="00724AE4">
        <w:rPr>
          <w:kern w:val="24"/>
        </w:rPr>
        <w:t xml:space="preserve">филиалом </w:t>
      </w:r>
      <w:r w:rsidRPr="005C567F">
        <w:rPr>
          <w:kern w:val="24"/>
        </w:rPr>
        <w:t>Федеральн</w:t>
      </w:r>
      <w:r w:rsidR="00724AE4">
        <w:rPr>
          <w:kern w:val="24"/>
        </w:rPr>
        <w:t>ого</w:t>
      </w:r>
      <w:r w:rsidRPr="005C567F">
        <w:rPr>
          <w:kern w:val="24"/>
        </w:rPr>
        <w:t xml:space="preserve"> государственн</w:t>
      </w:r>
      <w:r w:rsidR="00724AE4">
        <w:rPr>
          <w:kern w:val="24"/>
        </w:rPr>
        <w:t>ого</w:t>
      </w:r>
      <w:r w:rsidRPr="005C567F">
        <w:rPr>
          <w:kern w:val="24"/>
        </w:rPr>
        <w:t xml:space="preserve"> бюджетн</w:t>
      </w:r>
      <w:r w:rsidR="00724AE4">
        <w:rPr>
          <w:kern w:val="24"/>
        </w:rPr>
        <w:t>ого</w:t>
      </w:r>
      <w:r w:rsidRPr="005C567F">
        <w:rPr>
          <w:kern w:val="24"/>
        </w:rPr>
        <w:t xml:space="preserve"> учреждени</w:t>
      </w:r>
      <w:r w:rsidR="00724AE4">
        <w:rPr>
          <w:kern w:val="24"/>
        </w:rPr>
        <w:t>я</w:t>
      </w:r>
      <w:r w:rsidRPr="005C567F">
        <w:rPr>
          <w:kern w:val="24"/>
        </w:rPr>
        <w:t xml:space="preserve"> «Федеральная кадастровая палата Федеральной службы государственной регистрации, кадастра и картографии» </w:t>
      </w:r>
      <w:r w:rsidR="00724AE4">
        <w:rPr>
          <w:kern w:val="24"/>
        </w:rPr>
        <w:t xml:space="preserve">по Москве </w:t>
      </w:r>
      <w:r w:rsidRPr="005C567F">
        <w:rPr>
          <w:kern w:val="24"/>
        </w:rPr>
        <w:t>был сформирован Перечень в 2021 году.</w:t>
      </w:r>
    </w:p>
    <w:p w:rsidR="005C567F" w:rsidRPr="005C567F" w:rsidRDefault="005C567F" w:rsidP="005C567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5C567F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5C567F" w:rsidRDefault="005C567F" w:rsidP="005C567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5C567F">
        <w:rPr>
          <w:kern w:val="24"/>
        </w:rPr>
        <w:t>Перечень объектов недвижимости, подлежащих государственной кадастровой оценке</w:t>
      </w:r>
      <w:r w:rsidR="00DC5F09">
        <w:rPr>
          <w:kern w:val="24"/>
        </w:rPr>
        <w:br/>
      </w:r>
      <w:r w:rsidRPr="005C567F">
        <w:rPr>
          <w:kern w:val="24"/>
        </w:rPr>
        <w:t xml:space="preserve">в 2018 и в 2021 годах, формировался по состоянию на 01.01.2018 и 01.01.2021 соответственно. </w:t>
      </w:r>
    </w:p>
    <w:p w:rsidR="008500DA" w:rsidRPr="008500DA" w:rsidRDefault="008500DA" w:rsidP="008500DA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8500DA">
        <w:rPr>
          <w:kern w:val="24"/>
        </w:rPr>
        <w:t xml:space="preserve">Кадастровая стоимость объекта недвижимости с кадастровым номером </w:t>
      </w:r>
      <w:r w:rsidR="00170B51" w:rsidRPr="00170B51">
        <w:rPr>
          <w:bCs/>
          <w:kern w:val="24"/>
        </w:rPr>
        <w:t>77:07:0008003:10489</w:t>
      </w:r>
      <w:r w:rsidRPr="008500DA">
        <w:rPr>
          <w:bCs/>
          <w:kern w:val="24"/>
        </w:rPr>
        <w:t xml:space="preserve"> </w:t>
      </w:r>
      <w:r w:rsidRPr="008500DA">
        <w:rPr>
          <w:kern w:val="24"/>
        </w:rPr>
        <w:t>на основании сведений, включенных в Перечень по состоянию</w:t>
      </w:r>
      <w:r w:rsidRPr="008500DA">
        <w:rPr>
          <w:kern w:val="24"/>
        </w:rPr>
        <w:br/>
        <w:t xml:space="preserve">на 01.01.2018, определена в размере </w:t>
      </w:r>
      <w:r w:rsidR="00170B51">
        <w:rPr>
          <w:kern w:val="24"/>
        </w:rPr>
        <w:t>9 729 244,</w:t>
      </w:r>
      <w:r w:rsidR="00170B51" w:rsidRPr="00170B51">
        <w:rPr>
          <w:kern w:val="24"/>
        </w:rPr>
        <w:t>34</w:t>
      </w:r>
      <w:r w:rsidRPr="008500DA">
        <w:rPr>
          <w:kern w:val="24"/>
        </w:rPr>
        <w:t xml:space="preserve"> руб. с учетом его отнесени</w:t>
      </w:r>
      <w:r w:rsidR="00170B51">
        <w:rPr>
          <w:kern w:val="24"/>
        </w:rPr>
        <w:t>я к группе</w:t>
      </w:r>
      <w:r w:rsidR="00170B51">
        <w:rPr>
          <w:kern w:val="24"/>
        </w:rPr>
        <w:br/>
      </w:r>
      <w:r w:rsidRPr="008500DA">
        <w:rPr>
          <w:kern w:val="24"/>
        </w:rPr>
        <w:t>15 «Объекты неустановленного назначения», подгруппе 15.</w:t>
      </w:r>
      <w:r w:rsidR="00170B51">
        <w:rPr>
          <w:kern w:val="24"/>
        </w:rPr>
        <w:t>4</w:t>
      </w:r>
      <w:r w:rsidRPr="008500DA">
        <w:rPr>
          <w:kern w:val="24"/>
        </w:rPr>
        <w:t xml:space="preserve"> «</w:t>
      </w:r>
      <w:r w:rsidR="00170B51" w:rsidRPr="00170B51">
        <w:rPr>
          <w:kern w:val="24"/>
        </w:rPr>
        <w:t>Помещения (нежилые)</w:t>
      </w:r>
      <w:r w:rsidRPr="008500DA">
        <w:rPr>
          <w:kern w:val="24"/>
        </w:rPr>
        <w:t>».</w:t>
      </w:r>
    </w:p>
    <w:p w:rsidR="00DC5F09" w:rsidRDefault="005C567F" w:rsidP="008500DA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5C567F">
        <w:rPr>
          <w:kern w:val="24"/>
        </w:rPr>
        <w:t xml:space="preserve"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помещение, в случае, если оценочная группа помещения соответствовала оценочной группе </w:t>
      </w:r>
      <w:r w:rsidRPr="005C567F">
        <w:rPr>
          <w:kern w:val="24"/>
        </w:rPr>
        <w:lastRenderedPageBreak/>
        <w:t>вышеуказанного здания. В случае, если оценка здания, в котором расположено оцениваемое встроенное помещение, не проводилась или здание отнесено к отличной от рассматриваемого помещения группе,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</w:t>
      </w:r>
      <w:r w:rsidR="00DC5F09">
        <w:rPr>
          <w:kern w:val="24"/>
        </w:rPr>
        <w:t xml:space="preserve">ещение, на его площадь. </w:t>
      </w:r>
    </w:p>
    <w:p w:rsidR="005C567F" w:rsidRDefault="005C567F" w:rsidP="008500DA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5C567F">
        <w:rPr>
          <w:kern w:val="24"/>
        </w:rPr>
        <w:t>Подробное описание методологии и процесса оценки приведено в разделе 3.6 и в разделе 3.7.14.4 Тома 2 Отчета</w:t>
      </w:r>
      <w:r w:rsidR="00DC5F09">
        <w:rPr>
          <w:kern w:val="24"/>
        </w:rPr>
        <w:t xml:space="preserve"> </w:t>
      </w:r>
      <w:r w:rsidR="00DC5F09" w:rsidRPr="00DC5F09">
        <w:rPr>
          <w:kern w:val="24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DC5F09" w:rsidRPr="00DC5F09">
        <w:rPr>
          <w:kern w:val="24"/>
        </w:rPr>
        <w:t>машино</w:t>
      </w:r>
      <w:proofErr w:type="spellEnd"/>
      <w:r w:rsidR="00DC5F09">
        <w:rPr>
          <w:kern w:val="24"/>
        </w:rPr>
        <w:t xml:space="preserve">-мест </w:t>
      </w:r>
      <w:r w:rsidR="00DC5F09" w:rsidRPr="00DC5F09">
        <w:rPr>
          <w:kern w:val="24"/>
        </w:rPr>
        <w:t>и сооружений, расположенных на территории города Москвы по состоянию на 01.01.2018»</w:t>
      </w:r>
      <w:r w:rsidRPr="005C567F">
        <w:rPr>
          <w:kern w:val="24"/>
        </w:rPr>
        <w:t>.</w:t>
      </w:r>
    </w:p>
    <w:p w:rsidR="00DC5F09" w:rsidRDefault="00DC5F09" w:rsidP="008500DA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DC5F09">
        <w:rPr>
          <w:kern w:val="24"/>
        </w:rPr>
        <w:t xml:space="preserve">Кадастровая стоимость объекта недвижимости с кадастровым номером </w:t>
      </w:r>
      <w:r w:rsidRPr="00DC5F09">
        <w:rPr>
          <w:bCs/>
          <w:kern w:val="24"/>
        </w:rPr>
        <w:t xml:space="preserve">77:07:0008003:10489 </w:t>
      </w:r>
      <w:r w:rsidRPr="00DC5F09">
        <w:rPr>
          <w:kern w:val="24"/>
        </w:rPr>
        <w:t>на основании сведений, включенных в Перечень по состоянию</w:t>
      </w:r>
      <w:r w:rsidRPr="00DC5F09">
        <w:rPr>
          <w:kern w:val="24"/>
        </w:rPr>
        <w:br/>
        <w:t>на 01.01.2021, определена в размере 23 552 800,54 руб. с учетом его отнесения к группе</w:t>
      </w:r>
      <w:r w:rsidRPr="00DC5F09">
        <w:rPr>
          <w:kern w:val="24"/>
        </w:rPr>
        <w:br/>
        <w:t>4 «Объекты торговли, общественного питания, бытового обслуживания, сервиса, отдыха</w:t>
      </w:r>
      <w:r w:rsidRPr="00DC5F09">
        <w:rPr>
          <w:kern w:val="24"/>
        </w:rPr>
        <w:br/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C567F" w:rsidRPr="00DC5F09" w:rsidRDefault="005C567F" w:rsidP="005C567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DC5F09">
        <w:rPr>
          <w:kern w:val="24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</w:t>
      </w:r>
      <w:r w:rsidR="00DC5F09" w:rsidRPr="00DC5F09">
        <w:rPr>
          <w:kern w:val="24"/>
        </w:rPr>
        <w:t>вная территория)» осуществлялся</w:t>
      </w:r>
      <w:r w:rsidR="00DC5F09" w:rsidRPr="00DC5F09">
        <w:rPr>
          <w:kern w:val="24"/>
        </w:rPr>
        <w:br/>
      </w:r>
      <w:r w:rsidRPr="00DC5F09">
        <w:rPr>
          <w:kern w:val="24"/>
        </w:rPr>
        <w:t>с применением метода статистического (регрессионного) моделирования, который основан</w:t>
      </w:r>
      <w:r w:rsidR="00DC5F09" w:rsidRPr="00DC5F09">
        <w:rPr>
          <w:kern w:val="24"/>
        </w:rPr>
        <w:br/>
      </w:r>
      <w:r w:rsidRPr="00DC5F09">
        <w:rPr>
          <w:kern w:val="24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C5F09">
        <w:rPr>
          <w:kern w:val="24"/>
        </w:rPr>
        <w:t>ценообразующие</w:t>
      </w:r>
      <w:proofErr w:type="spellEnd"/>
      <w:r w:rsidRPr="00DC5F09">
        <w:rPr>
          <w:kern w:val="24"/>
        </w:rPr>
        <w:t xml:space="preserve"> факторы объектов недвижимости).</w:t>
      </w:r>
    </w:p>
    <w:p w:rsidR="005C567F" w:rsidRPr="00DC5F09" w:rsidRDefault="005C567F" w:rsidP="005C567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DC5F09">
        <w:rPr>
          <w:kern w:val="24"/>
        </w:rPr>
        <w:t>Подробное описание методологии и процесса оценки приведено в разделе</w:t>
      </w:r>
      <w:r w:rsidRPr="00DC5F09">
        <w:rPr>
          <w:kern w:val="24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DC5F09">
        <w:rPr>
          <w:kern w:val="24"/>
        </w:rPr>
        <w:t xml:space="preserve">вы, по состоянию </w:t>
      </w:r>
      <w:r w:rsidRPr="00DC5F09">
        <w:rPr>
          <w:kern w:val="24"/>
        </w:rPr>
        <w:t>на 01.01.2021» (далее – Отчет) и в разделе 3.7.4.1 Тома 4 Отчета</w:t>
      </w:r>
      <w:r w:rsidR="00DC5F09" w:rsidRPr="00DC5F09">
        <w:rPr>
          <w:kern w:val="24"/>
        </w:rPr>
        <w:t>.</w:t>
      </w:r>
    </w:p>
    <w:p w:rsidR="005B5212" w:rsidRPr="005B5212" w:rsidRDefault="005B5212" w:rsidP="005B5212">
      <w:pPr>
        <w:tabs>
          <w:tab w:val="left" w:pos="709"/>
        </w:tabs>
        <w:spacing w:after="0"/>
        <w:ind w:firstLine="709"/>
        <w:jc w:val="both"/>
        <w:rPr>
          <w:kern w:val="24"/>
        </w:rPr>
      </w:pPr>
    </w:p>
    <w:p w:rsidR="004518BD" w:rsidRDefault="004518BD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86D2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4262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661E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E4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65ACA4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C69F-42AF-4CEA-BEF1-D76F7180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547</Words>
  <Characters>4176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2023-08-25T08:03:00Z</dcterms:modified>
</cp:coreProperties>
</file>