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4E" w:rsidRDefault="00694C4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B0A7A" w:rsidRDefault="006B0A7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B0A7A" w:rsidRDefault="006B0A7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694C4E" w:rsidRDefault="00694C4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4C4E" w:rsidRDefault="00694C4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4C4E" w:rsidRDefault="00694C4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4C4E" w:rsidRDefault="00694C4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4C4E" w:rsidRDefault="00694C4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630A4F">
      <w:pPr>
        <w:spacing w:after="120" w:line="360" w:lineRule="exact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630A4F">
      <w:pPr>
        <w:spacing w:line="360" w:lineRule="exac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630A4F">
      <w:pPr>
        <w:spacing w:line="360" w:lineRule="exact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7D70E4">
        <w:rPr>
          <w:rFonts w:eastAsia="Calibri"/>
          <w:b/>
          <w:sz w:val="26"/>
          <w:szCs w:val="26"/>
        </w:rPr>
        <w:t>25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7D70E4">
        <w:rPr>
          <w:rFonts w:eastAsia="Calibri"/>
          <w:b/>
          <w:sz w:val="26"/>
          <w:szCs w:val="26"/>
        </w:rPr>
        <w:t>октября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4A219B">
        <w:rPr>
          <w:rFonts w:eastAsia="Calibri"/>
          <w:b/>
          <w:sz w:val="26"/>
          <w:szCs w:val="26"/>
        </w:rPr>
        <w:t>529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630A4F">
      <w:pPr>
        <w:spacing w:line="360" w:lineRule="exact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670"/>
        </w:tabs>
        <w:spacing w:line="360" w:lineRule="exact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7D70E4">
        <w:rPr>
          <w:rFonts w:eastAsia="Calibri"/>
          <w:sz w:val="26"/>
          <w:szCs w:val="26"/>
        </w:rPr>
        <w:t>02.10</w:t>
      </w:r>
      <w:r w:rsidR="007E43AF">
        <w:rPr>
          <w:rFonts w:eastAsia="Calibri"/>
          <w:sz w:val="26"/>
          <w:szCs w:val="26"/>
        </w:rPr>
        <w:t>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7D70E4">
        <w:rPr>
          <w:rFonts w:eastAsia="Calibri"/>
          <w:sz w:val="26"/>
          <w:szCs w:val="26"/>
        </w:rPr>
        <w:t>01-11444/23</w:t>
      </w:r>
    </w:p>
    <w:p w:rsidR="009A60C3" w:rsidRPr="008E7B91" w:rsidRDefault="00ED1DEF" w:rsidP="00630A4F">
      <w:pPr>
        <w:tabs>
          <w:tab w:val="left" w:pos="5670"/>
        </w:tabs>
        <w:spacing w:line="360" w:lineRule="exact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630A4F">
      <w:pPr>
        <w:tabs>
          <w:tab w:val="left" w:pos="6237"/>
        </w:tabs>
        <w:spacing w:line="360" w:lineRule="exact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694C4E">
        <w:rPr>
          <w:rFonts w:eastAsia="Calibri"/>
          <w:sz w:val="26"/>
          <w:szCs w:val="26"/>
        </w:rPr>
        <w:t>***</w:t>
      </w:r>
    </w:p>
    <w:p w:rsidR="009A60C3" w:rsidRPr="008E7B91" w:rsidRDefault="009A60C3" w:rsidP="00630A4F">
      <w:pPr>
        <w:tabs>
          <w:tab w:val="left" w:pos="6237"/>
        </w:tabs>
        <w:spacing w:line="360" w:lineRule="exact"/>
        <w:ind w:left="5670" w:right="-144" w:hanging="5670"/>
        <w:jc w:val="both"/>
        <w:rPr>
          <w:rFonts w:eastAsia="Calibri"/>
          <w:sz w:val="26"/>
          <w:szCs w:val="26"/>
        </w:rPr>
      </w:pPr>
    </w:p>
    <w:p w:rsidR="003333AA" w:rsidRPr="003333AA" w:rsidRDefault="009A60C3" w:rsidP="003333AA">
      <w:pPr>
        <w:tabs>
          <w:tab w:val="left" w:pos="5670"/>
          <w:tab w:val="left" w:pos="5812"/>
        </w:tabs>
        <w:spacing w:line="360" w:lineRule="exact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3333AA" w:rsidRPr="003333AA">
        <w:rPr>
          <w:rFonts w:eastAsia="Calibri"/>
          <w:sz w:val="26"/>
          <w:szCs w:val="26"/>
        </w:rPr>
        <w:t>77:05:0011004:36</w:t>
      </w:r>
    </w:p>
    <w:p w:rsidR="003333AA" w:rsidRDefault="003333AA" w:rsidP="003333AA">
      <w:pPr>
        <w:tabs>
          <w:tab w:val="left" w:pos="5670"/>
          <w:tab w:val="left" w:pos="5812"/>
        </w:tabs>
        <w:spacing w:line="360" w:lineRule="exact"/>
        <w:ind w:left="709" w:hanging="709"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b/>
          <w:sz w:val="26"/>
          <w:szCs w:val="26"/>
        </w:rPr>
        <w:t>Адрес:</w:t>
      </w:r>
      <w:r w:rsidRPr="003333AA">
        <w:rPr>
          <w:rFonts w:eastAsia="Calibri"/>
          <w:sz w:val="26"/>
          <w:szCs w:val="26"/>
        </w:rPr>
        <w:tab/>
        <w:t xml:space="preserve">г. Москва, </w:t>
      </w:r>
      <w:proofErr w:type="spellStart"/>
      <w:r>
        <w:rPr>
          <w:rFonts w:eastAsia="Calibri"/>
          <w:sz w:val="26"/>
          <w:szCs w:val="26"/>
        </w:rPr>
        <w:t>вн</w:t>
      </w:r>
      <w:proofErr w:type="spellEnd"/>
      <w:r>
        <w:rPr>
          <w:rFonts w:eastAsia="Calibri"/>
          <w:sz w:val="26"/>
          <w:szCs w:val="26"/>
        </w:rPr>
        <w:t>.</w:t>
      </w:r>
      <w:r w:rsidR="0085739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тер.</w:t>
      </w:r>
      <w:r w:rsidR="0085739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г. муниципальный</w:t>
      </w:r>
    </w:p>
    <w:p w:rsidR="003333AA" w:rsidRPr="003333AA" w:rsidRDefault="003333AA" w:rsidP="003333AA">
      <w:pPr>
        <w:tabs>
          <w:tab w:val="left" w:pos="5670"/>
          <w:tab w:val="left" w:pos="5812"/>
        </w:tabs>
        <w:spacing w:line="360" w:lineRule="exact"/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3333AA">
        <w:rPr>
          <w:rFonts w:eastAsia="Calibri"/>
          <w:sz w:val="26"/>
          <w:szCs w:val="26"/>
        </w:rPr>
        <w:t>округ Орехово-Борисово Северное,</w:t>
      </w:r>
    </w:p>
    <w:p w:rsidR="003333AA" w:rsidRDefault="003333AA" w:rsidP="003333AA">
      <w:pPr>
        <w:tabs>
          <w:tab w:val="left" w:pos="5670"/>
          <w:tab w:val="left" w:pos="5812"/>
        </w:tabs>
        <w:spacing w:line="360" w:lineRule="exact"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b/>
          <w:sz w:val="26"/>
          <w:szCs w:val="26"/>
        </w:rPr>
        <w:tab/>
      </w:r>
      <w:r w:rsidRPr="003333AA">
        <w:rPr>
          <w:rFonts w:eastAsia="Calibri"/>
          <w:sz w:val="26"/>
          <w:szCs w:val="26"/>
        </w:rPr>
        <w:t>ш. Каширское, з/у 61</w:t>
      </w:r>
    </w:p>
    <w:p w:rsidR="0091714E" w:rsidRDefault="0091714E" w:rsidP="003333AA">
      <w:pPr>
        <w:tabs>
          <w:tab w:val="left" w:pos="5670"/>
          <w:tab w:val="left" w:pos="5812"/>
        </w:tabs>
        <w:spacing w:line="360" w:lineRule="exact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3333AA" w:rsidRPr="003333AA" w:rsidRDefault="003333AA" w:rsidP="00F77D6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>Государственная кадастровая оценка в городе Москве в 2022 году проведена</w:t>
      </w:r>
      <w:r w:rsidR="00D35804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1818DB">
        <w:rPr>
          <w:rFonts w:eastAsia="Calibri"/>
          <w:sz w:val="26"/>
          <w:szCs w:val="26"/>
        </w:rPr>
        <w:t>арственной кадастровой оценке»</w:t>
      </w:r>
      <w:r w:rsidR="00F77D6A">
        <w:rPr>
          <w:rFonts w:eastAsia="Calibri"/>
          <w:sz w:val="26"/>
          <w:szCs w:val="26"/>
        </w:rPr>
        <w:t xml:space="preserve"> (далее –Закон о ГКО)</w:t>
      </w:r>
      <w:r w:rsidR="001818DB">
        <w:rPr>
          <w:rFonts w:eastAsia="Calibri"/>
          <w:sz w:val="26"/>
          <w:szCs w:val="26"/>
        </w:rPr>
        <w:t>, Методическими указаниями</w:t>
      </w:r>
      <w:r w:rsidR="00D35804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>о государственной кадастровой оценке, ут</w:t>
      </w:r>
      <w:r w:rsidR="001818DB">
        <w:rPr>
          <w:rFonts w:eastAsia="Calibri"/>
          <w:sz w:val="26"/>
          <w:szCs w:val="26"/>
        </w:rPr>
        <w:t>вержденными приказом Росреестра</w:t>
      </w:r>
      <w:r w:rsidR="00D35804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>от 04.08.2021 № П/0336.</w:t>
      </w:r>
    </w:p>
    <w:p w:rsidR="009A60C3" w:rsidRPr="007E43AF" w:rsidRDefault="003333AA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Кадастровая стоимость </w:t>
      </w:r>
      <w:r w:rsidRPr="007E43AF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>
        <w:rPr>
          <w:rFonts w:eastAsia="Calibri"/>
          <w:sz w:val="26"/>
          <w:szCs w:val="26"/>
        </w:rPr>
        <w:t xml:space="preserve">77:05:0011004:36 </w:t>
      </w:r>
      <w:r w:rsidRPr="003333AA">
        <w:rPr>
          <w:rFonts w:eastAsia="Calibri"/>
          <w:sz w:val="26"/>
          <w:szCs w:val="26"/>
        </w:rPr>
        <w:t>была определена</w:t>
      </w:r>
      <w:r>
        <w:rPr>
          <w:rFonts w:eastAsia="Calibri"/>
          <w:sz w:val="26"/>
          <w:szCs w:val="26"/>
        </w:rPr>
        <w:t xml:space="preserve"> </w:t>
      </w:r>
      <w:r w:rsidR="0085739C">
        <w:rPr>
          <w:rFonts w:eastAsia="Calibri"/>
          <w:sz w:val="26"/>
          <w:szCs w:val="26"/>
        </w:rPr>
        <w:t>в размере 1 047 005 </w:t>
      </w:r>
      <w:r w:rsidRPr="003333AA">
        <w:rPr>
          <w:rFonts w:eastAsia="Calibri"/>
          <w:sz w:val="26"/>
          <w:szCs w:val="26"/>
        </w:rPr>
        <w:t>189,98</w:t>
      </w:r>
      <w:r>
        <w:rPr>
          <w:rFonts w:eastAsia="Calibri"/>
          <w:sz w:val="26"/>
          <w:szCs w:val="26"/>
        </w:rPr>
        <w:t xml:space="preserve"> </w:t>
      </w:r>
      <w:r w:rsidRPr="003333AA">
        <w:rPr>
          <w:rFonts w:eastAsia="Calibri"/>
          <w:sz w:val="26"/>
          <w:szCs w:val="26"/>
        </w:rPr>
        <w:t>руб.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3333AA">
        <w:rPr>
          <w:rFonts w:eastAsia="Calibri"/>
          <w:sz w:val="26"/>
          <w:szCs w:val="26"/>
        </w:rPr>
        <w:t>Роскадастр</w:t>
      </w:r>
      <w:proofErr w:type="spellEnd"/>
      <w:r w:rsidRPr="003333AA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Pr="003333AA">
        <w:rPr>
          <w:rFonts w:eastAsia="Calibri"/>
          <w:sz w:val="26"/>
          <w:szCs w:val="26"/>
        </w:rPr>
        <w:t xml:space="preserve">по Москве, в соответствии с </w:t>
      </w:r>
      <w:r w:rsidR="00615A06">
        <w:rPr>
          <w:rFonts w:eastAsia="Calibri"/>
          <w:sz w:val="26"/>
          <w:szCs w:val="26"/>
        </w:rPr>
        <w:t xml:space="preserve">частью 7 статьи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15 Закона о ГКО </w:t>
      </w:r>
      <w:r w:rsidR="00F15EF0">
        <w:rPr>
          <w:rFonts w:eastAsia="Calibri"/>
          <w:color w:val="000000" w:themeColor="text1"/>
          <w:sz w:val="26"/>
          <w:szCs w:val="26"/>
        </w:rPr>
        <w:t>с учетом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91714E">
        <w:rPr>
          <w:rFonts w:eastAsia="Calibri"/>
          <w:sz w:val="26"/>
          <w:szCs w:val="26"/>
        </w:rPr>
        <w:t>его</w:t>
      </w:r>
      <w:r w:rsidRPr="003333AA">
        <w:rPr>
          <w:rFonts w:eastAsia="Calibri"/>
          <w:sz w:val="26"/>
          <w:szCs w:val="26"/>
        </w:rPr>
        <w:t xml:space="preserve"> отнесения </w:t>
      </w:r>
      <w:r w:rsidR="009A60C3" w:rsidRPr="007E43AF">
        <w:rPr>
          <w:rFonts w:eastAsia="Calibri"/>
          <w:sz w:val="26"/>
          <w:szCs w:val="26"/>
        </w:rPr>
        <w:t>к группе</w:t>
      </w:r>
      <w:r w:rsidR="00ED1DEF" w:rsidRPr="007E43AF">
        <w:rPr>
          <w:rFonts w:eastAsia="Calibri"/>
          <w:sz w:val="26"/>
          <w:szCs w:val="26"/>
        </w:rPr>
        <w:t xml:space="preserve"> </w:t>
      </w:r>
      <w:r w:rsidR="00E45F16" w:rsidRPr="00E45F16">
        <w:rPr>
          <w:rFonts w:eastAsia="Calibri"/>
          <w:sz w:val="26"/>
          <w:szCs w:val="26"/>
        </w:rPr>
        <w:t xml:space="preserve">4 </w:t>
      </w:r>
      <w:r w:rsidR="00E45F16">
        <w:rPr>
          <w:rFonts w:eastAsia="Calibri"/>
          <w:sz w:val="26"/>
          <w:szCs w:val="26"/>
        </w:rPr>
        <w:t>«</w:t>
      </w:r>
      <w:r w:rsidR="00E45F16" w:rsidRPr="00E45F16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, подгрупп</w:t>
      </w:r>
      <w:r w:rsidR="00E45F16">
        <w:rPr>
          <w:rFonts w:eastAsia="Calibri"/>
          <w:sz w:val="26"/>
          <w:szCs w:val="26"/>
        </w:rPr>
        <w:t>е</w:t>
      </w:r>
      <w:r w:rsidR="00E45F16" w:rsidRPr="00E45F16">
        <w:rPr>
          <w:rFonts w:eastAsia="Calibri"/>
          <w:sz w:val="26"/>
          <w:szCs w:val="26"/>
        </w:rPr>
        <w:t xml:space="preserve"> 4.1 </w:t>
      </w:r>
      <w:r w:rsidR="00E45F16">
        <w:rPr>
          <w:rFonts w:eastAsia="Calibri"/>
          <w:sz w:val="26"/>
          <w:szCs w:val="26"/>
        </w:rPr>
        <w:t>«</w:t>
      </w:r>
      <w:r w:rsidR="00E45F16" w:rsidRPr="00E45F16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.</w:t>
      </w:r>
    </w:p>
    <w:p w:rsidR="00992B7A" w:rsidRDefault="004E5E9C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lastRenderedPageBreak/>
        <w:t>В ходе рассмотрения заявлени</w:t>
      </w:r>
      <w:r w:rsidR="00630A4F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при опр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еделении кадастровой стоимости. </w:t>
      </w:r>
      <w:r w:rsidR="00992B7A" w:rsidRPr="002B60C9">
        <w:rPr>
          <w:rFonts w:eastAsia="Calibri"/>
          <w:color w:val="000000" w:themeColor="text1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F651CA" w:rsidRPr="002B60C9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</w:t>
      </w:r>
      <w:r w:rsidR="003333AA" w:rsidRPr="002B60C9">
        <w:rPr>
          <w:rFonts w:eastAsia="Calibri"/>
          <w:color w:val="000000" w:themeColor="text1"/>
          <w:sz w:val="26"/>
          <w:szCs w:val="26"/>
        </w:rPr>
        <w:t xml:space="preserve">77:05:0011004:36 </w:t>
      </w:r>
      <w:r w:rsidR="00D01433" w:rsidRPr="002B60C9">
        <w:rPr>
          <w:rFonts w:eastAsia="Calibri"/>
          <w:color w:val="000000" w:themeColor="text1"/>
          <w:sz w:val="26"/>
          <w:szCs w:val="26"/>
        </w:rPr>
        <w:t>пересчитана</w:t>
      </w:r>
      <w:r w:rsidR="008E7B91"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D01433" w:rsidRPr="002B60C9">
        <w:rPr>
          <w:rFonts w:eastAsia="Calibri"/>
          <w:color w:val="000000" w:themeColor="text1"/>
          <w:sz w:val="26"/>
          <w:szCs w:val="26"/>
        </w:rPr>
        <w:t xml:space="preserve">с учетом </w:t>
      </w:r>
      <w:r w:rsidR="00BE15DD" w:rsidRPr="002B60C9">
        <w:rPr>
          <w:rFonts w:eastAsia="Calibri"/>
          <w:color w:val="000000" w:themeColor="text1"/>
          <w:sz w:val="26"/>
          <w:szCs w:val="26"/>
        </w:rPr>
        <w:t>фактической плотности застройки</w:t>
      </w:r>
      <w:r w:rsidR="00A05571"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D01433" w:rsidRPr="002B60C9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4A219B" w:rsidRPr="002B60C9">
        <w:rPr>
          <w:rFonts w:eastAsia="Calibri"/>
          <w:color w:val="000000" w:themeColor="text1"/>
          <w:sz w:val="26"/>
          <w:szCs w:val="26"/>
        </w:rPr>
        <w:t>1.3139</w:t>
      </w:r>
      <w:r w:rsidR="0091714E">
        <w:rPr>
          <w:rFonts w:eastAsia="Calibri"/>
          <w:color w:val="000000" w:themeColor="text1"/>
          <w:sz w:val="26"/>
          <w:szCs w:val="26"/>
        </w:rPr>
        <w:t>.</w:t>
      </w:r>
    </w:p>
    <w:p w:rsidR="002B60C9" w:rsidRPr="007E43AF" w:rsidRDefault="002B60C9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3333AA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77:05:0011004:36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3333AA" w:rsidP="003333A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1 047 005 189,98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3333AA" w:rsidP="003333A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от 30.01.2023</w:t>
            </w:r>
            <w:r w:rsidRPr="00615A06">
              <w:rPr>
                <w:rFonts w:ascii="Times New Roman" w:hAnsi="Times New Roman"/>
                <w:sz w:val="22"/>
                <w:szCs w:val="22"/>
              </w:rPr>
              <w:br/>
              <w:t>№ АОКС-77/2023/000014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4A219B" w:rsidP="004A219B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1 373 512 695,10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08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94C4E"/>
    <w:rsid w:val="006A2C47"/>
    <w:rsid w:val="006A5A03"/>
    <w:rsid w:val="006B0A7A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2545E"/>
    <w:rsid w:val="009300AB"/>
    <w:rsid w:val="00946478"/>
    <w:rsid w:val="00947D40"/>
    <w:rsid w:val="00960CF2"/>
    <w:rsid w:val="00985D91"/>
    <w:rsid w:val="00987D2E"/>
    <w:rsid w:val="00992B7A"/>
    <w:rsid w:val="009A60C3"/>
    <w:rsid w:val="009F7E0E"/>
    <w:rsid w:val="00A0358D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409DF"/>
    <w:rsid w:val="00E45F16"/>
    <w:rsid w:val="00E55D7A"/>
    <w:rsid w:val="00E64D67"/>
    <w:rsid w:val="00E66306"/>
    <w:rsid w:val="00E81003"/>
    <w:rsid w:val="00E86B4E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ru v:ext="edit" colors="#293185"/>
    </o:shapedefaults>
    <o:shapelayout v:ext="edit">
      <o:idmap v:ext="edit" data="1"/>
    </o:shapelayout>
  </w:shapeDefaults>
  <w:decimalSymbol w:val="."/>
  <w:listSeparator w:val=";"/>
  <w14:docId w14:val="125F7C5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5DC3-07EA-40EB-BE97-ACACE2F7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366</Words>
  <Characters>2091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2453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2023-10-27T07:23:00Z</dcterms:modified>
</cp:coreProperties>
</file>