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FB8A" w14:textId="77C83604"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389D69D0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270811D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2A26A3D8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85E4B17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CC26F42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5F4BD5D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59DDCF37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5047C58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56952606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CA69C9F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A23FD85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1EC3837" w14:textId="77777777" w:rsidR="00277F5B" w:rsidRDefault="00277F5B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74F1C97A" w14:textId="61C1C695"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14:paraId="7ACB4055" w14:textId="77777777" w:rsidR="00470695" w:rsidRPr="004741D1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об отказе в</w:t>
      </w:r>
      <w:r w:rsidR="00785344" w:rsidRPr="004741D1">
        <w:rPr>
          <w:b/>
          <w:sz w:val="26"/>
          <w:szCs w:val="26"/>
        </w:rPr>
        <w:t xml:space="preserve"> пересчете кадастровой стоимости</w:t>
      </w:r>
    </w:p>
    <w:p w14:paraId="626FF630" w14:textId="77777777" w:rsidR="00470695" w:rsidRPr="004741D1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7C446C45" w14:textId="2F9C8187" w:rsidR="00CA0C1C" w:rsidRPr="004741D1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«</w:t>
      </w:r>
      <w:r w:rsidR="00605A76" w:rsidRPr="00605A76">
        <w:rPr>
          <w:b/>
          <w:sz w:val="26"/>
          <w:szCs w:val="26"/>
        </w:rPr>
        <w:t>01</w:t>
      </w:r>
      <w:r w:rsidR="00CA0C1C" w:rsidRPr="004741D1">
        <w:rPr>
          <w:b/>
          <w:sz w:val="26"/>
          <w:szCs w:val="26"/>
        </w:rPr>
        <w:t xml:space="preserve">» </w:t>
      </w:r>
      <w:r w:rsidR="00605A76">
        <w:rPr>
          <w:b/>
          <w:sz w:val="26"/>
          <w:szCs w:val="26"/>
        </w:rPr>
        <w:t>декабря</w:t>
      </w:r>
      <w:r w:rsidR="00A565C9" w:rsidRPr="004741D1">
        <w:rPr>
          <w:b/>
          <w:sz w:val="26"/>
          <w:szCs w:val="26"/>
        </w:rPr>
        <w:t xml:space="preserve"> 202</w:t>
      </w:r>
      <w:r w:rsidR="007C738B" w:rsidRPr="004741D1">
        <w:rPr>
          <w:b/>
          <w:sz w:val="26"/>
          <w:szCs w:val="26"/>
        </w:rPr>
        <w:t>3</w:t>
      </w:r>
      <w:r w:rsidR="00CA0C1C" w:rsidRPr="004741D1">
        <w:rPr>
          <w:b/>
          <w:sz w:val="26"/>
          <w:szCs w:val="26"/>
        </w:rPr>
        <w:t xml:space="preserve"> г.             </w:t>
      </w:r>
      <w:r w:rsidR="007B2BE8" w:rsidRPr="004741D1">
        <w:rPr>
          <w:b/>
          <w:sz w:val="26"/>
          <w:szCs w:val="26"/>
        </w:rPr>
        <w:t xml:space="preserve">  </w:t>
      </w:r>
      <w:r w:rsidR="00CA0C1C" w:rsidRPr="004741D1">
        <w:rPr>
          <w:b/>
          <w:sz w:val="26"/>
          <w:szCs w:val="26"/>
        </w:rPr>
        <w:t xml:space="preserve">                          </w:t>
      </w:r>
      <w:r w:rsidR="00B27561" w:rsidRPr="004741D1">
        <w:rPr>
          <w:b/>
          <w:sz w:val="26"/>
          <w:szCs w:val="26"/>
        </w:rPr>
        <w:t xml:space="preserve">   </w:t>
      </w:r>
      <w:r w:rsidR="00CA0C1C" w:rsidRPr="004741D1">
        <w:rPr>
          <w:b/>
          <w:sz w:val="26"/>
          <w:szCs w:val="26"/>
        </w:rPr>
        <w:t xml:space="preserve">         </w:t>
      </w:r>
      <w:r w:rsidR="00011DFC" w:rsidRPr="004741D1">
        <w:rPr>
          <w:b/>
          <w:sz w:val="26"/>
          <w:szCs w:val="26"/>
        </w:rPr>
        <w:t xml:space="preserve">          </w:t>
      </w:r>
      <w:r w:rsidR="003D5A2F" w:rsidRPr="004741D1">
        <w:rPr>
          <w:b/>
          <w:sz w:val="26"/>
          <w:szCs w:val="26"/>
        </w:rPr>
        <w:t xml:space="preserve">       </w:t>
      </w:r>
      <w:r w:rsidR="00011DFC" w:rsidRPr="004741D1">
        <w:rPr>
          <w:b/>
          <w:sz w:val="26"/>
          <w:szCs w:val="26"/>
        </w:rPr>
        <w:t xml:space="preserve">     </w:t>
      </w:r>
      <w:r w:rsidR="00E832B6" w:rsidRPr="004741D1">
        <w:rPr>
          <w:b/>
          <w:sz w:val="26"/>
          <w:szCs w:val="26"/>
        </w:rPr>
        <w:t xml:space="preserve">  </w:t>
      </w:r>
      <w:r w:rsidR="00586F40" w:rsidRPr="004741D1">
        <w:rPr>
          <w:b/>
          <w:sz w:val="26"/>
          <w:szCs w:val="26"/>
        </w:rPr>
        <w:t xml:space="preserve">        </w:t>
      </w:r>
      <w:r w:rsidR="001330BA" w:rsidRPr="004741D1">
        <w:rPr>
          <w:b/>
          <w:sz w:val="26"/>
          <w:szCs w:val="26"/>
        </w:rPr>
        <w:t xml:space="preserve"> </w:t>
      </w:r>
      <w:r w:rsidR="00586F40" w:rsidRPr="004741D1">
        <w:rPr>
          <w:b/>
          <w:sz w:val="26"/>
          <w:szCs w:val="26"/>
        </w:rPr>
        <w:t xml:space="preserve"> </w:t>
      </w:r>
      <w:r w:rsidR="00656CF5" w:rsidRPr="004741D1">
        <w:rPr>
          <w:b/>
          <w:sz w:val="26"/>
          <w:szCs w:val="26"/>
        </w:rPr>
        <w:t xml:space="preserve">    </w:t>
      </w:r>
      <w:r w:rsidR="00E65AB8" w:rsidRPr="004741D1">
        <w:rPr>
          <w:b/>
          <w:sz w:val="26"/>
          <w:szCs w:val="26"/>
        </w:rPr>
        <w:t xml:space="preserve">  </w:t>
      </w:r>
      <w:r w:rsidR="0045102C" w:rsidRPr="004741D1">
        <w:rPr>
          <w:b/>
          <w:sz w:val="26"/>
          <w:szCs w:val="26"/>
        </w:rPr>
        <w:t xml:space="preserve">   </w:t>
      </w:r>
      <w:r w:rsidR="00E65AB8" w:rsidRPr="004741D1">
        <w:rPr>
          <w:b/>
          <w:sz w:val="26"/>
          <w:szCs w:val="26"/>
        </w:rPr>
        <w:t xml:space="preserve">   </w:t>
      </w:r>
      <w:r w:rsidR="00A42530" w:rsidRPr="004741D1">
        <w:rPr>
          <w:b/>
          <w:sz w:val="26"/>
          <w:szCs w:val="26"/>
        </w:rPr>
        <w:t xml:space="preserve">№ </w:t>
      </w:r>
      <w:r w:rsidR="003A3905">
        <w:rPr>
          <w:b/>
          <w:sz w:val="26"/>
          <w:szCs w:val="26"/>
        </w:rPr>
        <w:t>612</w:t>
      </w:r>
      <w:r w:rsidR="00A565C9" w:rsidRPr="004741D1">
        <w:rPr>
          <w:b/>
          <w:sz w:val="26"/>
          <w:szCs w:val="26"/>
        </w:rPr>
        <w:t>/2</w:t>
      </w:r>
      <w:r w:rsidR="00586F40" w:rsidRPr="004741D1">
        <w:rPr>
          <w:b/>
          <w:sz w:val="26"/>
          <w:szCs w:val="26"/>
        </w:rPr>
        <w:t>3</w:t>
      </w:r>
    </w:p>
    <w:p w14:paraId="67FA954A" w14:textId="77777777" w:rsidR="00B94EDE" w:rsidRPr="004741D1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14:paraId="133E2C66" w14:textId="77777777"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Реквизиты заявления:</w:t>
      </w:r>
      <w:r w:rsidR="002752B4" w:rsidRPr="004741D1">
        <w:rPr>
          <w:sz w:val="26"/>
          <w:szCs w:val="26"/>
        </w:rPr>
        <w:tab/>
        <w:t xml:space="preserve">от </w:t>
      </w:r>
      <w:r w:rsidR="009A7D1E">
        <w:rPr>
          <w:sz w:val="26"/>
          <w:szCs w:val="26"/>
        </w:rPr>
        <w:t>15</w:t>
      </w:r>
      <w:r w:rsidRPr="004741D1">
        <w:rPr>
          <w:sz w:val="26"/>
          <w:szCs w:val="26"/>
        </w:rPr>
        <w:t>.</w:t>
      </w:r>
      <w:r w:rsidR="009A7D1E">
        <w:rPr>
          <w:sz w:val="26"/>
          <w:szCs w:val="26"/>
        </w:rPr>
        <w:t>11</w:t>
      </w:r>
      <w:r w:rsidRPr="004741D1">
        <w:rPr>
          <w:sz w:val="26"/>
          <w:szCs w:val="26"/>
        </w:rPr>
        <w:t xml:space="preserve">.2023 № </w:t>
      </w:r>
      <w:r w:rsidR="009A7D1E" w:rsidRPr="009A7D1E">
        <w:rPr>
          <w:sz w:val="26"/>
          <w:szCs w:val="26"/>
        </w:rPr>
        <w:t>33-8-3098/23-(0)-0</w:t>
      </w:r>
    </w:p>
    <w:p w14:paraId="533A09D7" w14:textId="77777777"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14:paraId="74984D33" w14:textId="6EA89369" w:rsidR="00006210" w:rsidRPr="004741D1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Информация о заявителе: </w:t>
      </w:r>
      <w:r w:rsidRPr="004741D1">
        <w:rPr>
          <w:b/>
          <w:sz w:val="26"/>
          <w:szCs w:val="26"/>
        </w:rPr>
        <w:tab/>
      </w:r>
      <w:r w:rsidR="00277F5B">
        <w:rPr>
          <w:sz w:val="26"/>
          <w:szCs w:val="26"/>
        </w:rPr>
        <w:t>***</w:t>
      </w:r>
      <w:r w:rsidRPr="004741D1">
        <w:rPr>
          <w:sz w:val="26"/>
          <w:szCs w:val="26"/>
        </w:rPr>
        <w:t xml:space="preserve"> </w:t>
      </w:r>
    </w:p>
    <w:p w14:paraId="11D6A467" w14:textId="77777777" w:rsidR="00006210" w:rsidRPr="004741D1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726DB518" w14:textId="77777777" w:rsidR="00006210" w:rsidRPr="004741D1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Кадастровый номер объекта недвижимости:</w:t>
      </w:r>
      <w:r w:rsidRPr="004741D1">
        <w:rPr>
          <w:b/>
          <w:sz w:val="26"/>
          <w:szCs w:val="26"/>
        </w:rPr>
        <w:tab/>
      </w:r>
      <w:r w:rsidR="009A7D1E" w:rsidRPr="009A7D1E">
        <w:rPr>
          <w:bCs/>
          <w:sz w:val="26"/>
          <w:szCs w:val="26"/>
        </w:rPr>
        <w:t>77:07:0008003:10374</w:t>
      </w:r>
    </w:p>
    <w:p w14:paraId="75C943F7" w14:textId="77777777" w:rsidR="00A0146A" w:rsidRPr="004741D1" w:rsidRDefault="00006210" w:rsidP="000062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Адрес: </w:t>
      </w:r>
      <w:r w:rsidRPr="004741D1">
        <w:rPr>
          <w:b/>
          <w:sz w:val="26"/>
          <w:szCs w:val="26"/>
        </w:rPr>
        <w:tab/>
      </w:r>
      <w:r w:rsidRPr="004741D1">
        <w:rPr>
          <w:sz w:val="26"/>
          <w:szCs w:val="26"/>
        </w:rPr>
        <w:t xml:space="preserve">г. Москва, </w:t>
      </w:r>
      <w:r w:rsidR="009A7D1E" w:rsidRPr="009A7D1E">
        <w:rPr>
          <w:sz w:val="26"/>
          <w:szCs w:val="26"/>
        </w:rPr>
        <w:t>ш</w:t>
      </w:r>
      <w:r w:rsidR="009A7D1E">
        <w:rPr>
          <w:sz w:val="26"/>
          <w:szCs w:val="26"/>
        </w:rPr>
        <w:t>.</w:t>
      </w:r>
      <w:r w:rsidR="009A7D1E" w:rsidRPr="009A7D1E">
        <w:rPr>
          <w:sz w:val="26"/>
          <w:szCs w:val="26"/>
        </w:rPr>
        <w:t xml:space="preserve"> Можайское, д.</w:t>
      </w:r>
      <w:r w:rsidR="009A7D1E">
        <w:rPr>
          <w:sz w:val="26"/>
          <w:szCs w:val="26"/>
        </w:rPr>
        <w:t xml:space="preserve"> </w:t>
      </w:r>
      <w:r w:rsidR="009A7D1E" w:rsidRPr="009A7D1E">
        <w:rPr>
          <w:sz w:val="26"/>
          <w:szCs w:val="26"/>
        </w:rPr>
        <w:t>2</w:t>
      </w:r>
    </w:p>
    <w:p w14:paraId="45414A73" w14:textId="77777777" w:rsidR="00182F00" w:rsidRPr="004741D1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14:paraId="74D1F105" w14:textId="77777777" w:rsidR="00470695" w:rsidRPr="004741D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Информация о проведенной проверке:</w:t>
      </w:r>
    </w:p>
    <w:p w14:paraId="35184574" w14:textId="77777777" w:rsidR="0008672B" w:rsidRDefault="0008672B" w:rsidP="0008672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08672B">
        <w:rPr>
          <w:sz w:val="26"/>
          <w:szCs w:val="26"/>
        </w:rPr>
        <w:t>Государственная кадастровая оценка в городе Москве в</w:t>
      </w:r>
      <w:r w:rsidR="002958D0">
        <w:rPr>
          <w:sz w:val="26"/>
          <w:szCs w:val="26"/>
        </w:rPr>
        <w:t xml:space="preserve"> 2018 году и в 2021 году проведена </w:t>
      </w:r>
      <w:r w:rsidRPr="0008672B">
        <w:rPr>
          <w:sz w:val="26"/>
          <w:szCs w:val="26"/>
        </w:rPr>
        <w:t>в соответствии с Федеральным</w:t>
      </w:r>
      <w:r w:rsidR="002958D0">
        <w:rPr>
          <w:sz w:val="26"/>
          <w:szCs w:val="26"/>
        </w:rPr>
        <w:t xml:space="preserve"> законом от 03.07.2016 № 237-ФЗ</w:t>
      </w:r>
      <w:r w:rsidR="002958D0">
        <w:rPr>
          <w:sz w:val="26"/>
          <w:szCs w:val="26"/>
        </w:rPr>
        <w:br/>
      </w:r>
      <w:r w:rsidRPr="0008672B">
        <w:rPr>
          <w:sz w:val="26"/>
          <w:szCs w:val="26"/>
        </w:rPr>
        <w:t>«О государственной кадастровой оценке»</w:t>
      </w:r>
      <w:r w:rsidR="002958D0">
        <w:rPr>
          <w:sz w:val="26"/>
          <w:szCs w:val="26"/>
        </w:rPr>
        <w:t>, Методическими указаниями</w:t>
      </w:r>
      <w:r w:rsidR="002958D0">
        <w:rPr>
          <w:sz w:val="26"/>
          <w:szCs w:val="26"/>
        </w:rPr>
        <w:br/>
      </w:r>
      <w:r w:rsidRPr="0008672B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</w:t>
      </w:r>
      <w:r>
        <w:rPr>
          <w:sz w:val="26"/>
          <w:szCs w:val="26"/>
        </w:rPr>
        <w:t xml:space="preserve"> Федерации от 12.05.2017 № 226</w:t>
      </w:r>
      <w:r w:rsidRPr="0008672B">
        <w:rPr>
          <w:sz w:val="26"/>
          <w:szCs w:val="26"/>
        </w:rPr>
        <w:t>.</w:t>
      </w:r>
    </w:p>
    <w:p w14:paraId="7F2D37B2" w14:textId="50C6CDF8" w:rsidR="002958D0" w:rsidRPr="0008672B" w:rsidRDefault="002958D0" w:rsidP="0008672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2958D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</w:t>
      </w:r>
      <w:r>
        <w:rPr>
          <w:sz w:val="26"/>
          <w:szCs w:val="26"/>
        </w:rPr>
        <w:t>18</w:t>
      </w:r>
      <w:r w:rsidRPr="002958D0">
        <w:rPr>
          <w:sz w:val="26"/>
          <w:szCs w:val="26"/>
        </w:rPr>
        <w:t xml:space="preserve">, кадастровая стоимость объекта недвижимости с кадастровым номером 77:07:0008003:10374 </w:t>
      </w:r>
      <w:r w:rsidR="005B20FE">
        <w:rPr>
          <w:sz w:val="26"/>
          <w:szCs w:val="26"/>
        </w:rPr>
        <w:t xml:space="preserve">(далее – Объект недвижимости) </w:t>
      </w:r>
      <w:r w:rsidR="009A1BCA">
        <w:rPr>
          <w:sz w:val="26"/>
          <w:szCs w:val="26"/>
        </w:rPr>
        <w:t>в размере 2 223 730,</w:t>
      </w:r>
      <w:r w:rsidR="009A1BCA" w:rsidRPr="009A1BCA">
        <w:rPr>
          <w:sz w:val="26"/>
          <w:szCs w:val="26"/>
        </w:rPr>
        <w:t>08</w:t>
      </w:r>
      <w:r w:rsidR="009A1BCA">
        <w:rPr>
          <w:sz w:val="26"/>
          <w:szCs w:val="26"/>
        </w:rPr>
        <w:t xml:space="preserve"> руб</w:t>
      </w:r>
      <w:r w:rsidR="005B20FE">
        <w:rPr>
          <w:sz w:val="26"/>
          <w:szCs w:val="26"/>
        </w:rPr>
        <w:t xml:space="preserve">. определена с учетом отнесения </w:t>
      </w:r>
      <w:r w:rsidRPr="002958D0">
        <w:rPr>
          <w:sz w:val="26"/>
          <w:szCs w:val="26"/>
        </w:rPr>
        <w:t xml:space="preserve">его к группе </w:t>
      </w:r>
      <w:r>
        <w:rPr>
          <w:sz w:val="26"/>
          <w:szCs w:val="26"/>
        </w:rPr>
        <w:t>15</w:t>
      </w:r>
      <w:r w:rsidRPr="002958D0">
        <w:rPr>
          <w:sz w:val="26"/>
          <w:szCs w:val="26"/>
        </w:rPr>
        <w:t xml:space="preserve"> «Объекты неустановленного назначения», подгруппе </w:t>
      </w:r>
      <w:r>
        <w:rPr>
          <w:sz w:val="26"/>
          <w:szCs w:val="26"/>
        </w:rPr>
        <w:t>15.4</w:t>
      </w:r>
      <w:r w:rsidRPr="002958D0">
        <w:rPr>
          <w:sz w:val="26"/>
          <w:szCs w:val="26"/>
        </w:rPr>
        <w:t xml:space="preserve"> «Помещения (нежилые)».</w:t>
      </w:r>
    </w:p>
    <w:p w14:paraId="04BEAF97" w14:textId="2741DFD4" w:rsidR="0008672B" w:rsidRPr="0008672B" w:rsidRDefault="0008672B" w:rsidP="0008672B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08672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</w:t>
      </w:r>
      <w:r w:rsidR="005B20FE">
        <w:rPr>
          <w:sz w:val="26"/>
          <w:szCs w:val="26"/>
        </w:rPr>
        <w:t>01.2021, кадастровая стоимость О</w:t>
      </w:r>
      <w:r w:rsidRPr="0008672B">
        <w:rPr>
          <w:sz w:val="26"/>
          <w:szCs w:val="26"/>
        </w:rPr>
        <w:t xml:space="preserve">бъекта недвижимости </w:t>
      </w:r>
      <w:r w:rsidR="009A1BCA">
        <w:rPr>
          <w:sz w:val="26"/>
          <w:szCs w:val="26"/>
        </w:rPr>
        <w:t>в размере 8 583 192,</w:t>
      </w:r>
      <w:r w:rsidR="009A1BCA" w:rsidRPr="009A1BCA">
        <w:rPr>
          <w:sz w:val="26"/>
          <w:szCs w:val="26"/>
        </w:rPr>
        <w:t>07</w:t>
      </w:r>
      <w:r w:rsidR="009A1BCA">
        <w:rPr>
          <w:sz w:val="26"/>
          <w:szCs w:val="26"/>
        </w:rPr>
        <w:t xml:space="preserve"> руб</w:t>
      </w:r>
      <w:r w:rsidR="005B20FE">
        <w:rPr>
          <w:sz w:val="26"/>
          <w:szCs w:val="26"/>
        </w:rPr>
        <w:t>. определена</w:t>
      </w:r>
      <w:r w:rsidR="005B20FE">
        <w:rPr>
          <w:sz w:val="26"/>
          <w:szCs w:val="26"/>
        </w:rPr>
        <w:br/>
        <w:t xml:space="preserve">с учетом отнесения </w:t>
      </w:r>
      <w:r w:rsidRPr="0008672B">
        <w:rPr>
          <w:sz w:val="26"/>
          <w:szCs w:val="26"/>
        </w:rPr>
        <w:t xml:space="preserve">его к группе </w:t>
      </w:r>
      <w:r>
        <w:rPr>
          <w:sz w:val="26"/>
          <w:szCs w:val="26"/>
        </w:rPr>
        <w:t>4</w:t>
      </w:r>
      <w:r w:rsidRPr="0008672B">
        <w:rPr>
          <w:sz w:val="26"/>
          <w:szCs w:val="26"/>
        </w:rPr>
        <w:t xml:space="preserve">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</w:t>
      </w:r>
      <w:r>
        <w:rPr>
          <w:sz w:val="26"/>
          <w:szCs w:val="26"/>
        </w:rPr>
        <w:t>4.1</w:t>
      </w:r>
      <w:r w:rsidRPr="0008672B">
        <w:rPr>
          <w:sz w:val="26"/>
          <w:szCs w:val="26"/>
        </w:rPr>
        <w:t xml:space="preserve"> «</w:t>
      </w:r>
      <w:r w:rsidR="00EF228D" w:rsidRPr="00EF228D">
        <w:rPr>
          <w:sz w:val="26"/>
          <w:szCs w:val="26"/>
        </w:rPr>
        <w:t>Объекты торговли, общественного питания, бытовог</w:t>
      </w:r>
      <w:r w:rsidR="009A1BCA">
        <w:rPr>
          <w:sz w:val="26"/>
          <w:szCs w:val="26"/>
        </w:rPr>
        <w:t xml:space="preserve">о обслуживания, сервиса, отдыха </w:t>
      </w:r>
      <w:r w:rsidR="00EF228D" w:rsidRPr="00EF228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08672B">
        <w:rPr>
          <w:sz w:val="26"/>
          <w:szCs w:val="26"/>
        </w:rPr>
        <w:t>».</w:t>
      </w:r>
    </w:p>
    <w:p w14:paraId="46406AB2" w14:textId="2FDC12C1" w:rsidR="005B20FE" w:rsidRPr="00A752C1" w:rsidRDefault="005B20FE" w:rsidP="005B20FE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A752C1">
        <w:rPr>
          <w:sz w:val="26"/>
          <w:szCs w:val="26"/>
        </w:rPr>
        <w:lastRenderedPageBreak/>
        <w:t>Ранее в адрес ГБУ «Центр имущественных платежей» (далее – Учреждение) поступало заявление от 27.09.2023 об исправлении ошибок, допущенных</w:t>
      </w:r>
      <w:r w:rsidRPr="00A752C1">
        <w:rPr>
          <w:sz w:val="26"/>
          <w:szCs w:val="26"/>
        </w:rPr>
        <w:br/>
        <w:t xml:space="preserve">при определении кадастровой стоимости </w:t>
      </w:r>
      <w:r w:rsidR="00B13498" w:rsidRPr="00A752C1">
        <w:rPr>
          <w:sz w:val="26"/>
          <w:szCs w:val="26"/>
        </w:rPr>
        <w:t>Объекта недвижимости по состоянию</w:t>
      </w:r>
      <w:r w:rsidR="00B13498" w:rsidRPr="00A752C1">
        <w:rPr>
          <w:sz w:val="26"/>
          <w:szCs w:val="26"/>
        </w:rPr>
        <w:br/>
      </w:r>
      <w:r w:rsidRPr="00A752C1">
        <w:rPr>
          <w:sz w:val="26"/>
          <w:szCs w:val="26"/>
        </w:rPr>
        <w:t>на 01.01.2021 (далее – Заявление от 27.09.2023).</w:t>
      </w:r>
    </w:p>
    <w:p w14:paraId="5CEDB49D" w14:textId="54F5C7C7" w:rsidR="001C0803" w:rsidRPr="00B86099" w:rsidRDefault="005B20FE" w:rsidP="001C0803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A752C1">
        <w:rPr>
          <w:sz w:val="26"/>
          <w:szCs w:val="26"/>
        </w:rPr>
        <w:t xml:space="preserve">В рамках рассмотрения Заявления от 27.09.2023 </w:t>
      </w:r>
      <w:r w:rsidR="00A752C1" w:rsidRPr="00A752C1">
        <w:rPr>
          <w:sz w:val="26"/>
          <w:szCs w:val="26"/>
        </w:rPr>
        <w:t>была проведена проверка</w:t>
      </w:r>
      <w:r w:rsidR="00A752C1" w:rsidRPr="00A752C1">
        <w:rPr>
          <w:sz w:val="26"/>
          <w:szCs w:val="26"/>
        </w:rPr>
        <w:br/>
      </w:r>
      <w:r w:rsidRPr="00A752C1">
        <w:rPr>
          <w:sz w:val="26"/>
          <w:szCs w:val="26"/>
        </w:rPr>
        <w:t xml:space="preserve">на наличие ошибок в части определения кадастровой стоимости </w:t>
      </w:r>
      <w:r w:rsidR="00B13498" w:rsidRPr="00A752C1">
        <w:rPr>
          <w:sz w:val="26"/>
          <w:szCs w:val="26"/>
        </w:rPr>
        <w:t>Объекта недвижимости</w:t>
      </w:r>
      <w:r w:rsidRPr="00A752C1">
        <w:rPr>
          <w:sz w:val="26"/>
          <w:szCs w:val="26"/>
        </w:rPr>
        <w:t>,</w:t>
      </w:r>
      <w:r w:rsidR="001C0803" w:rsidRPr="00A752C1">
        <w:rPr>
          <w:sz w:val="26"/>
          <w:szCs w:val="26"/>
        </w:rPr>
        <w:t xml:space="preserve"> а именно направлен запрос </w:t>
      </w:r>
      <w:r w:rsidR="001C0803" w:rsidRPr="001C0803">
        <w:rPr>
          <w:sz w:val="26"/>
          <w:szCs w:val="26"/>
        </w:rPr>
        <w:t>в Государственное бюджетное учреждение города Москвы «Московский контрольно-мониторингов</w:t>
      </w:r>
      <w:r w:rsidR="00A752C1">
        <w:rPr>
          <w:sz w:val="26"/>
          <w:szCs w:val="26"/>
        </w:rPr>
        <w:t xml:space="preserve">ый центр недвижимости» </w:t>
      </w:r>
      <w:r w:rsidR="00D35C01">
        <w:rPr>
          <w:sz w:val="26"/>
          <w:szCs w:val="26"/>
        </w:rPr>
        <w:br/>
        <w:t xml:space="preserve">(далее – </w:t>
      </w:r>
      <w:r w:rsidR="001C0803" w:rsidRPr="001C0803">
        <w:rPr>
          <w:sz w:val="26"/>
          <w:szCs w:val="26"/>
        </w:rPr>
        <w:t>ГБУ «М</w:t>
      </w:r>
      <w:r w:rsidR="001C0803">
        <w:rPr>
          <w:sz w:val="26"/>
          <w:szCs w:val="26"/>
        </w:rPr>
        <w:t xml:space="preserve">КМЦН») о проведении мероприятий </w:t>
      </w:r>
      <w:r w:rsidR="001C0803" w:rsidRPr="001C0803">
        <w:rPr>
          <w:sz w:val="26"/>
          <w:szCs w:val="26"/>
        </w:rPr>
        <w:t>по об</w:t>
      </w:r>
      <w:r w:rsidR="00D35C01">
        <w:rPr>
          <w:sz w:val="26"/>
          <w:szCs w:val="26"/>
        </w:rPr>
        <w:t xml:space="preserve">следованию Объекта недвижимости </w:t>
      </w:r>
      <w:r w:rsidR="001C0803" w:rsidRPr="001C0803">
        <w:rPr>
          <w:sz w:val="26"/>
          <w:szCs w:val="26"/>
        </w:rPr>
        <w:t>с целью определения</w:t>
      </w:r>
      <w:r w:rsidR="001C0803">
        <w:rPr>
          <w:sz w:val="26"/>
          <w:szCs w:val="26"/>
        </w:rPr>
        <w:t xml:space="preserve"> его фактического использования. </w:t>
      </w:r>
      <w:r w:rsidR="001C0803" w:rsidRPr="00B86099">
        <w:rPr>
          <w:sz w:val="26"/>
          <w:szCs w:val="26"/>
        </w:rPr>
        <w:t>Согласно сведениям, представленным ГБУ «МКМЦН», 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  <w:r w:rsidR="001C0803">
        <w:rPr>
          <w:sz w:val="26"/>
          <w:szCs w:val="26"/>
        </w:rPr>
        <w:t xml:space="preserve"> </w:t>
      </w:r>
    </w:p>
    <w:p w14:paraId="0370D060" w14:textId="754C060E" w:rsidR="001C0803" w:rsidRPr="00B86099" w:rsidRDefault="00A752C1" w:rsidP="00B8609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B86099">
        <w:rPr>
          <w:sz w:val="26"/>
          <w:szCs w:val="26"/>
        </w:rPr>
        <w:t>В результате проверки</w:t>
      </w:r>
      <w:r w:rsidR="001C0803" w:rsidRPr="00B86099">
        <w:rPr>
          <w:sz w:val="26"/>
          <w:szCs w:val="26"/>
        </w:rPr>
        <w:t xml:space="preserve"> </w:t>
      </w:r>
      <w:r w:rsidR="005B20FE" w:rsidRPr="00B86099">
        <w:rPr>
          <w:sz w:val="26"/>
          <w:szCs w:val="26"/>
        </w:rPr>
        <w:t>принято решение об отказе в пересчете кадастрово</w:t>
      </w:r>
      <w:r w:rsidR="001C0803" w:rsidRPr="00B86099">
        <w:rPr>
          <w:sz w:val="26"/>
          <w:szCs w:val="26"/>
        </w:rPr>
        <w:t xml:space="preserve">й стоимости </w:t>
      </w:r>
      <w:r w:rsidR="00B13498" w:rsidRPr="00B86099">
        <w:rPr>
          <w:sz w:val="26"/>
          <w:szCs w:val="26"/>
        </w:rPr>
        <w:t>от 18</w:t>
      </w:r>
      <w:r w:rsidR="005B20FE" w:rsidRPr="00B86099">
        <w:rPr>
          <w:sz w:val="26"/>
          <w:szCs w:val="26"/>
        </w:rPr>
        <w:t xml:space="preserve">.10.2023 № </w:t>
      </w:r>
      <w:r w:rsidR="00B13498" w:rsidRPr="00B86099">
        <w:rPr>
          <w:sz w:val="26"/>
          <w:szCs w:val="26"/>
        </w:rPr>
        <w:t>504</w:t>
      </w:r>
      <w:r w:rsidR="00901313">
        <w:rPr>
          <w:sz w:val="26"/>
          <w:szCs w:val="26"/>
        </w:rPr>
        <w:t xml:space="preserve">/23 и направлено </w:t>
      </w:r>
      <w:r w:rsidR="005B20FE" w:rsidRPr="00B86099">
        <w:rPr>
          <w:sz w:val="26"/>
          <w:szCs w:val="26"/>
        </w:rPr>
        <w:t>в адр</w:t>
      </w:r>
      <w:r w:rsidR="001C0803" w:rsidRPr="00B86099">
        <w:rPr>
          <w:sz w:val="26"/>
          <w:szCs w:val="26"/>
        </w:rPr>
        <w:t xml:space="preserve">ес заявителя письмом Учреждения </w:t>
      </w:r>
      <w:r w:rsidR="005B20FE" w:rsidRPr="00B86099">
        <w:rPr>
          <w:sz w:val="26"/>
          <w:szCs w:val="26"/>
        </w:rPr>
        <w:t xml:space="preserve">от </w:t>
      </w:r>
      <w:r w:rsidR="00B13498" w:rsidRPr="00B86099">
        <w:rPr>
          <w:sz w:val="26"/>
          <w:szCs w:val="26"/>
        </w:rPr>
        <w:t>20.10.2023 № 03-1124/23О-1</w:t>
      </w:r>
      <w:r w:rsidR="005B20FE" w:rsidRPr="00B86099">
        <w:rPr>
          <w:sz w:val="26"/>
          <w:szCs w:val="26"/>
        </w:rPr>
        <w:t>.</w:t>
      </w:r>
    </w:p>
    <w:p w14:paraId="2194F45B" w14:textId="5B7B7BED" w:rsidR="004518BD" w:rsidRDefault="003A3905" w:rsidP="003A390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3A3905">
        <w:rPr>
          <w:sz w:val="26"/>
          <w:szCs w:val="26"/>
        </w:rPr>
        <w:t>Р</w:t>
      </w:r>
      <w:r w:rsidR="009A1BCA" w:rsidRPr="003A3905">
        <w:rPr>
          <w:sz w:val="26"/>
          <w:szCs w:val="26"/>
        </w:rPr>
        <w:t>азличие кадастровой</w:t>
      </w:r>
      <w:r>
        <w:rPr>
          <w:sz w:val="26"/>
          <w:szCs w:val="26"/>
        </w:rPr>
        <w:t xml:space="preserve"> стоимости объекта недвижимости </w:t>
      </w:r>
      <w:r w:rsidR="009A1BCA" w:rsidRPr="003A3905">
        <w:rPr>
          <w:sz w:val="26"/>
          <w:szCs w:val="26"/>
        </w:rPr>
        <w:t xml:space="preserve">с кадастровым номером 77:07:0008003:10374 обусловлено </w:t>
      </w:r>
      <w:r w:rsidR="001C0803" w:rsidRPr="003A3905">
        <w:rPr>
          <w:sz w:val="26"/>
          <w:szCs w:val="26"/>
        </w:rPr>
        <w:t>уточнени</w:t>
      </w:r>
      <w:r w:rsidR="00A752C1" w:rsidRPr="003A3905">
        <w:rPr>
          <w:sz w:val="26"/>
          <w:szCs w:val="26"/>
        </w:rPr>
        <w:t>ем</w:t>
      </w:r>
      <w:r w:rsidR="001C0803" w:rsidRPr="003A3905">
        <w:rPr>
          <w:sz w:val="26"/>
          <w:szCs w:val="26"/>
        </w:rPr>
        <w:t xml:space="preserve"> фактического использования Объекта недвижимости и </w:t>
      </w:r>
      <w:r w:rsidR="009A1BCA" w:rsidRPr="003A3905">
        <w:rPr>
          <w:sz w:val="26"/>
          <w:szCs w:val="26"/>
        </w:rPr>
        <w:t>отнесением к различным группам в рамках разных туров государственной кадастровой оценки. О</w:t>
      </w:r>
      <w:r>
        <w:rPr>
          <w:sz w:val="26"/>
          <w:szCs w:val="26"/>
        </w:rPr>
        <w:t xml:space="preserve">шибок, допущенных </w:t>
      </w:r>
      <w:r w:rsidR="0008672B" w:rsidRPr="003A3905">
        <w:rPr>
          <w:sz w:val="26"/>
          <w:szCs w:val="26"/>
        </w:rPr>
        <w:t>при определении кадастровой</w:t>
      </w:r>
      <w:r w:rsidR="00901313">
        <w:rPr>
          <w:sz w:val="26"/>
          <w:szCs w:val="26"/>
        </w:rPr>
        <w:t xml:space="preserve"> стоимости О</w:t>
      </w:r>
      <w:r>
        <w:rPr>
          <w:sz w:val="26"/>
          <w:szCs w:val="26"/>
        </w:rPr>
        <w:t xml:space="preserve">бъекта недвижимости </w:t>
      </w:r>
      <w:r w:rsidR="0008672B" w:rsidRPr="003A3905">
        <w:rPr>
          <w:sz w:val="26"/>
          <w:szCs w:val="26"/>
        </w:rPr>
        <w:t xml:space="preserve">с кадастровым номером </w:t>
      </w:r>
      <w:r w:rsidR="00EF228D" w:rsidRPr="003A3905">
        <w:rPr>
          <w:sz w:val="26"/>
          <w:szCs w:val="26"/>
        </w:rPr>
        <w:t>77:07:0008003:10374</w:t>
      </w:r>
      <w:r w:rsidR="00A752C1" w:rsidRPr="003A3905">
        <w:rPr>
          <w:sz w:val="26"/>
          <w:szCs w:val="26"/>
        </w:rPr>
        <w:t xml:space="preserve"> в размере </w:t>
      </w:r>
      <w:r w:rsidR="00A752C1">
        <w:rPr>
          <w:sz w:val="26"/>
          <w:szCs w:val="26"/>
        </w:rPr>
        <w:t>8 583 192,</w:t>
      </w:r>
      <w:r w:rsidR="00A752C1" w:rsidRPr="00A752C1">
        <w:rPr>
          <w:sz w:val="26"/>
          <w:szCs w:val="26"/>
        </w:rPr>
        <w:t>07</w:t>
      </w:r>
      <w:r w:rsidR="00A752C1">
        <w:rPr>
          <w:sz w:val="26"/>
          <w:szCs w:val="26"/>
        </w:rPr>
        <w:t xml:space="preserve"> руб.</w:t>
      </w:r>
      <w:r w:rsidR="0008672B" w:rsidRPr="003A3905">
        <w:rPr>
          <w:sz w:val="26"/>
          <w:szCs w:val="26"/>
        </w:rPr>
        <w:t>, не выявлено.</w:t>
      </w:r>
    </w:p>
    <w:p w14:paraId="6A6EFFA1" w14:textId="77777777" w:rsidR="006218E8" w:rsidRPr="003A3905" w:rsidRDefault="006218E8" w:rsidP="003A390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p w14:paraId="3F51A2A6" w14:textId="77777777" w:rsidR="00195829" w:rsidRPr="003A3905" w:rsidRDefault="00195829" w:rsidP="003A390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</w:p>
    <w:sectPr w:rsidR="00195829" w:rsidRPr="003A390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A960" w14:textId="77777777" w:rsidR="00B65C57" w:rsidRDefault="00B65C57" w:rsidP="00AC7FD4">
      <w:r>
        <w:separator/>
      </w:r>
    </w:p>
  </w:endnote>
  <w:endnote w:type="continuationSeparator" w:id="0">
    <w:p w14:paraId="4DA4D928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A79F" w14:textId="77777777" w:rsidR="00B65C57" w:rsidRDefault="00B65C57" w:rsidP="00AC7FD4">
      <w:r>
        <w:separator/>
      </w:r>
    </w:p>
  </w:footnote>
  <w:footnote w:type="continuationSeparator" w:id="0">
    <w:p w14:paraId="6AD16D8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6CE0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6A90D89" w14:textId="0F351648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3754E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72B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B4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625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0803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77F5B"/>
    <w:rsid w:val="00285B77"/>
    <w:rsid w:val="00286460"/>
    <w:rsid w:val="00286DC1"/>
    <w:rsid w:val="002877B1"/>
    <w:rsid w:val="00287BA3"/>
    <w:rsid w:val="002925CF"/>
    <w:rsid w:val="002930BD"/>
    <w:rsid w:val="002946A6"/>
    <w:rsid w:val="002958D0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74C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3905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085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3A69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20FE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5A76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1313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1BCA"/>
    <w:rsid w:val="009A6883"/>
    <w:rsid w:val="009A6B53"/>
    <w:rsid w:val="009A6E4A"/>
    <w:rsid w:val="009A6F58"/>
    <w:rsid w:val="009A74FD"/>
    <w:rsid w:val="009A7D1E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C1"/>
    <w:rsid w:val="00A777DC"/>
    <w:rsid w:val="00A80464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3498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099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1E83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C01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715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28D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3FD3FE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42708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2708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27085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42708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2708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F538-D632-4141-9708-6232B55B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394</Words>
  <Characters>3092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2023-11-13T13:04:00Z</dcterms:created>
  <dcterms:modified xsi:type="dcterms:W3CDTF">2023-12-01T12:28:00Z</dcterms:modified>
</cp:coreProperties>
</file>