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12037" w:rsidRDefault="00D12037" w:rsidP="009A0C26">
      <w:pPr>
        <w:ind w:left="284"/>
        <w:jc w:val="center"/>
        <w:rPr>
          <w:b/>
          <w:sz w:val="28"/>
          <w:szCs w:val="28"/>
        </w:rPr>
      </w:pPr>
    </w:p>
    <w:p w:rsidR="00D12037" w:rsidRDefault="00D12037" w:rsidP="009A0C26">
      <w:pPr>
        <w:ind w:left="284"/>
        <w:jc w:val="center"/>
        <w:rPr>
          <w:b/>
          <w:sz w:val="28"/>
          <w:szCs w:val="28"/>
        </w:rPr>
      </w:pPr>
    </w:p>
    <w:p w:rsidR="00D12037" w:rsidRDefault="00D12037" w:rsidP="009A0C26">
      <w:pPr>
        <w:ind w:left="284"/>
        <w:jc w:val="center"/>
        <w:rPr>
          <w:b/>
          <w:sz w:val="28"/>
          <w:szCs w:val="28"/>
        </w:rPr>
      </w:pPr>
    </w:p>
    <w:p w:rsidR="00D12037" w:rsidRDefault="00D12037" w:rsidP="009A0C26">
      <w:pPr>
        <w:ind w:left="284"/>
        <w:jc w:val="center"/>
        <w:rPr>
          <w:b/>
          <w:sz w:val="28"/>
          <w:szCs w:val="28"/>
        </w:rPr>
      </w:pPr>
    </w:p>
    <w:p w:rsidR="00D12037" w:rsidRDefault="00D12037" w:rsidP="009A0C26">
      <w:pPr>
        <w:ind w:left="284"/>
        <w:jc w:val="center"/>
        <w:rPr>
          <w:b/>
          <w:sz w:val="28"/>
          <w:szCs w:val="28"/>
        </w:rPr>
      </w:pPr>
    </w:p>
    <w:p w:rsidR="00D12037" w:rsidRDefault="00D12037" w:rsidP="009A0C26">
      <w:pPr>
        <w:ind w:left="284"/>
        <w:jc w:val="center"/>
        <w:rPr>
          <w:b/>
          <w:sz w:val="28"/>
          <w:szCs w:val="28"/>
        </w:rPr>
      </w:pPr>
    </w:p>
    <w:p w:rsidR="00D12037" w:rsidRDefault="00D12037" w:rsidP="009A0C26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9A0C26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9A0C26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9A0C26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9A0C26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E400D8" w:rsidRPr="00587D76">
        <w:rPr>
          <w:b/>
          <w:sz w:val="26"/>
          <w:szCs w:val="26"/>
        </w:rPr>
        <w:t>24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D90690">
        <w:rPr>
          <w:b/>
          <w:sz w:val="26"/>
          <w:szCs w:val="26"/>
        </w:rPr>
        <w:t>35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9A0C26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9A0C2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157870">
        <w:rPr>
          <w:sz w:val="26"/>
          <w:szCs w:val="26"/>
        </w:rPr>
        <w:t>29.12.2023</w:t>
      </w:r>
      <w:r w:rsidR="000818A1" w:rsidRPr="00E23CFE">
        <w:rPr>
          <w:sz w:val="26"/>
          <w:szCs w:val="26"/>
        </w:rPr>
        <w:t xml:space="preserve"> № </w:t>
      </w:r>
      <w:r w:rsidR="00157870">
        <w:rPr>
          <w:sz w:val="26"/>
          <w:szCs w:val="26"/>
        </w:rPr>
        <w:t>01-15450/23О</w:t>
      </w:r>
    </w:p>
    <w:p w:rsidR="00D52B2E" w:rsidRPr="00E23CFE" w:rsidRDefault="00D52B2E" w:rsidP="009A0C2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A90E25" w:rsidRDefault="00D52B2E" w:rsidP="00D12037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D12037">
        <w:rPr>
          <w:sz w:val="26"/>
          <w:szCs w:val="26"/>
        </w:rPr>
        <w:t>***</w:t>
      </w:r>
    </w:p>
    <w:p w:rsidR="00D52B2E" w:rsidRPr="00E23CFE" w:rsidRDefault="00A90E25" w:rsidP="009A0C2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9A0C2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157870">
        <w:rPr>
          <w:sz w:val="26"/>
          <w:szCs w:val="26"/>
        </w:rPr>
        <w:t>77:08:0013014:1069</w:t>
      </w:r>
    </w:p>
    <w:p w:rsidR="00157870" w:rsidRDefault="00D52B2E" w:rsidP="009A0C2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r w:rsidR="00157870" w:rsidRPr="00157870">
        <w:rPr>
          <w:sz w:val="26"/>
          <w:szCs w:val="26"/>
        </w:rPr>
        <w:t>ул</w:t>
      </w:r>
      <w:r w:rsidR="00157870">
        <w:rPr>
          <w:sz w:val="26"/>
          <w:szCs w:val="26"/>
        </w:rPr>
        <w:t>.</w:t>
      </w:r>
      <w:r w:rsidR="00157870" w:rsidRPr="00157870">
        <w:rPr>
          <w:sz w:val="26"/>
          <w:szCs w:val="26"/>
        </w:rPr>
        <w:t xml:space="preserve"> Таманская, д.</w:t>
      </w:r>
      <w:r w:rsidR="00157870">
        <w:rPr>
          <w:sz w:val="26"/>
          <w:szCs w:val="26"/>
        </w:rPr>
        <w:t xml:space="preserve"> </w:t>
      </w:r>
      <w:r w:rsidR="00157870" w:rsidRPr="00157870">
        <w:rPr>
          <w:sz w:val="26"/>
          <w:szCs w:val="26"/>
        </w:rPr>
        <w:t>71</w:t>
      </w:r>
    </w:p>
    <w:p w:rsidR="004B7D37" w:rsidRDefault="004B7D37" w:rsidP="009A0C2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E23CFE" w:rsidRDefault="006570FA" w:rsidP="009A0C2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157870" w:rsidRDefault="00157870" w:rsidP="009A0C2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D52B2E" w:rsidP="009A0C2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157870">
        <w:rPr>
          <w:sz w:val="26"/>
          <w:szCs w:val="26"/>
        </w:rPr>
        <w:t xml:space="preserve">77:08:0013014:1069 (далее –Объект недвижимости)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157870">
        <w:rPr>
          <w:sz w:val="26"/>
          <w:szCs w:val="26"/>
        </w:rPr>
        <w:br/>
      </w:r>
      <w:r w:rsidRPr="00E23CFE">
        <w:rPr>
          <w:sz w:val="26"/>
          <w:szCs w:val="26"/>
        </w:rPr>
        <w:t>по сост</w:t>
      </w:r>
      <w:r w:rsidR="00A70465" w:rsidRPr="00E23CFE">
        <w:rPr>
          <w:sz w:val="26"/>
          <w:szCs w:val="26"/>
        </w:rPr>
        <w:t>оянию 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157870" w:rsidRPr="00157870">
        <w:rPr>
          <w:sz w:val="26"/>
          <w:szCs w:val="26"/>
        </w:rPr>
        <w:t>4 «Объекты торговли, общественного питания, бытовог</w:t>
      </w:r>
      <w:r w:rsidR="00157870">
        <w:rPr>
          <w:sz w:val="26"/>
          <w:szCs w:val="26"/>
        </w:rPr>
        <w:t>о обслуживания, сервиса, отдыха</w:t>
      </w:r>
      <w:r w:rsidR="00157870">
        <w:rPr>
          <w:sz w:val="26"/>
          <w:szCs w:val="26"/>
        </w:rPr>
        <w:br/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157870">
        <w:rPr>
          <w:sz w:val="26"/>
          <w:szCs w:val="26"/>
        </w:rPr>
        <w:t>е</w:t>
      </w:r>
      <w:r w:rsidR="00157870" w:rsidRPr="00157870">
        <w:rPr>
          <w:sz w:val="26"/>
          <w:szCs w:val="26"/>
        </w:rPr>
        <w:t xml:space="preserve"> 4.1 «Объекты торговли, общественного питания, бытовог</w:t>
      </w:r>
      <w:r w:rsidR="00157870">
        <w:rPr>
          <w:sz w:val="26"/>
          <w:szCs w:val="26"/>
        </w:rPr>
        <w:t>о обслуживания, сервиса, отдыха</w:t>
      </w:r>
      <w:r w:rsidR="00157870">
        <w:rPr>
          <w:sz w:val="26"/>
          <w:szCs w:val="26"/>
        </w:rPr>
        <w:br/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157870">
        <w:rPr>
          <w:sz w:val="26"/>
          <w:szCs w:val="26"/>
        </w:rPr>
        <w:t xml:space="preserve"> с применением коэффициента экспликации </w:t>
      </w:r>
      <w:r w:rsidR="00157870" w:rsidRPr="00157870">
        <w:rPr>
          <w:sz w:val="26"/>
          <w:szCs w:val="26"/>
        </w:rPr>
        <w:t>0.8714138596</w:t>
      </w:r>
      <w:r w:rsidR="00157870">
        <w:rPr>
          <w:sz w:val="26"/>
          <w:szCs w:val="26"/>
        </w:rPr>
        <w:t>.</w:t>
      </w:r>
    </w:p>
    <w:p w:rsidR="004B7D37" w:rsidRPr="004B7D37" w:rsidRDefault="004B7D37" w:rsidP="009A0C26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4B7D37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</w:t>
      </w:r>
      <w:r w:rsidRPr="004B7D37">
        <w:rPr>
          <w:bCs/>
          <w:kern w:val="24"/>
          <w:sz w:val="26"/>
          <w:szCs w:val="26"/>
        </w:rPr>
        <w:t xml:space="preserve"> </w:t>
      </w:r>
      <w:r w:rsidRPr="004B7D37">
        <w:rPr>
          <w:kern w:val="24"/>
          <w:sz w:val="26"/>
          <w:szCs w:val="26"/>
        </w:rPr>
        <w:t>с целью уточнения его фактического использования.</w:t>
      </w:r>
    </w:p>
    <w:p w:rsidR="004B7D37" w:rsidRPr="004B7D37" w:rsidRDefault="004B7D37" w:rsidP="009A0C2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B7D37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</w:t>
      </w:r>
      <w:r>
        <w:rPr>
          <w:sz w:val="26"/>
          <w:szCs w:val="26"/>
        </w:rPr>
        <w:t>и Объекта недвижимости «Объекты коммерческого использования</w:t>
      </w:r>
      <w:r w:rsidRPr="004B7D37">
        <w:rPr>
          <w:sz w:val="26"/>
          <w:szCs w:val="26"/>
        </w:rPr>
        <w:t>», что подтверждает отнесени</w:t>
      </w:r>
      <w:r w:rsidR="00B52659">
        <w:rPr>
          <w:sz w:val="26"/>
          <w:szCs w:val="26"/>
        </w:rPr>
        <w:t>е Объекта недвижимости к группе</w:t>
      </w:r>
      <w:r w:rsidR="00B52659">
        <w:rPr>
          <w:sz w:val="26"/>
          <w:szCs w:val="26"/>
        </w:rPr>
        <w:br/>
      </w:r>
      <w:r w:rsidR="00892655" w:rsidRPr="00892655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892655">
        <w:rPr>
          <w:sz w:val="26"/>
          <w:szCs w:val="26"/>
        </w:rPr>
        <w:t xml:space="preserve"> </w:t>
      </w:r>
      <w:r w:rsidR="00892655" w:rsidRPr="00892655">
        <w:rPr>
          <w:sz w:val="26"/>
          <w:szCs w:val="26"/>
        </w:rPr>
        <w:t>и развлечений, включая объекты многофункцио</w:t>
      </w:r>
      <w:r w:rsidR="00B52659">
        <w:rPr>
          <w:sz w:val="26"/>
          <w:szCs w:val="26"/>
        </w:rPr>
        <w:t>нального назначения», подгруппе</w:t>
      </w:r>
      <w:r w:rsidR="00B52659">
        <w:rPr>
          <w:sz w:val="26"/>
          <w:szCs w:val="26"/>
        </w:rPr>
        <w:br/>
      </w:r>
      <w:r w:rsidR="00892655" w:rsidRPr="00892655">
        <w:rPr>
          <w:sz w:val="26"/>
          <w:szCs w:val="26"/>
        </w:rPr>
        <w:t>4.1 «Объекты торговли, общественного питания, бытового обслуживания, сервиса, отдыха</w:t>
      </w:r>
      <w:r w:rsidR="00892655">
        <w:rPr>
          <w:sz w:val="26"/>
          <w:szCs w:val="26"/>
        </w:rPr>
        <w:t xml:space="preserve"> </w:t>
      </w:r>
      <w:r w:rsidR="00892655" w:rsidRPr="00892655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4B7D37">
        <w:rPr>
          <w:sz w:val="26"/>
          <w:szCs w:val="26"/>
        </w:rPr>
        <w:t>.</w:t>
      </w:r>
    </w:p>
    <w:p w:rsidR="006570FA" w:rsidRPr="00E23CFE" w:rsidRDefault="00157870" w:rsidP="009A0C2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6464E1">
        <w:rPr>
          <w:sz w:val="26"/>
          <w:szCs w:val="26"/>
        </w:rPr>
        <w:t>К</w:t>
      </w:r>
      <w:r w:rsidR="006570FA"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</w:t>
      </w:r>
      <w:r w:rsidR="005C7BB9" w:rsidRPr="001D746C">
        <w:rPr>
          <w:sz w:val="26"/>
          <w:szCs w:val="26"/>
        </w:rPr>
        <w:t xml:space="preserve">стоимость </w:t>
      </w:r>
      <w:r w:rsidR="006464E1" w:rsidRPr="001D746C">
        <w:rPr>
          <w:sz w:val="26"/>
          <w:szCs w:val="26"/>
        </w:rPr>
        <w:t>О</w:t>
      </w:r>
      <w:r w:rsidR="001D159F" w:rsidRPr="001D746C">
        <w:rPr>
          <w:sz w:val="26"/>
          <w:szCs w:val="26"/>
        </w:rPr>
        <w:t>бъекта недвижимости</w:t>
      </w:r>
      <w:r w:rsidR="00E23CFE" w:rsidRPr="001D746C">
        <w:rPr>
          <w:sz w:val="26"/>
          <w:szCs w:val="26"/>
        </w:rPr>
        <w:t xml:space="preserve"> </w:t>
      </w:r>
      <w:r w:rsidR="006464E1" w:rsidRPr="001D746C">
        <w:rPr>
          <w:sz w:val="26"/>
          <w:szCs w:val="26"/>
        </w:rPr>
        <w:t>пересчитана</w:t>
      </w:r>
      <w:r w:rsidR="006464E1" w:rsidRPr="001D746C">
        <w:rPr>
          <w:sz w:val="26"/>
          <w:szCs w:val="26"/>
        </w:rPr>
        <w:br/>
      </w:r>
      <w:r w:rsidR="00EE1250" w:rsidRPr="001D746C">
        <w:rPr>
          <w:sz w:val="26"/>
          <w:szCs w:val="26"/>
        </w:rPr>
        <w:t xml:space="preserve">с учетом </w:t>
      </w:r>
      <w:r w:rsidR="006570FA" w:rsidRPr="001D746C">
        <w:rPr>
          <w:sz w:val="26"/>
          <w:szCs w:val="26"/>
        </w:rPr>
        <w:t>применени</w:t>
      </w:r>
      <w:r w:rsidR="006464E1" w:rsidRPr="001D746C">
        <w:rPr>
          <w:sz w:val="26"/>
          <w:szCs w:val="26"/>
        </w:rPr>
        <w:t>я</w:t>
      </w:r>
      <w:r w:rsidR="006570FA" w:rsidRPr="001D746C">
        <w:rPr>
          <w:sz w:val="26"/>
          <w:szCs w:val="26"/>
        </w:rPr>
        <w:t xml:space="preserve"> коэффициента экспликации</w:t>
      </w:r>
      <w:r w:rsidR="00830AF1" w:rsidRPr="001D746C">
        <w:rPr>
          <w:sz w:val="26"/>
          <w:szCs w:val="26"/>
        </w:rPr>
        <w:t xml:space="preserve"> </w:t>
      </w:r>
      <w:r w:rsidR="006464E1" w:rsidRPr="001D746C">
        <w:rPr>
          <w:sz w:val="26"/>
          <w:szCs w:val="26"/>
        </w:rPr>
        <w:t>1</w:t>
      </w:r>
      <w:r w:rsidR="000D0BEB" w:rsidRPr="001D746C">
        <w:rPr>
          <w:sz w:val="26"/>
          <w:szCs w:val="26"/>
        </w:rPr>
        <w:t>.</w:t>
      </w:r>
    </w:p>
    <w:p w:rsidR="006570FA" w:rsidRPr="00E23CFE" w:rsidRDefault="006570FA" w:rsidP="009A0C2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 xml:space="preserve">Удельный показатель кадастровой стоимости </w:t>
      </w:r>
      <w:r w:rsidR="006464E1">
        <w:rPr>
          <w:sz w:val="26"/>
          <w:szCs w:val="26"/>
        </w:rPr>
        <w:t>О</w:t>
      </w:r>
      <w:r w:rsidR="00830AF1" w:rsidRPr="00E23CFE">
        <w:rPr>
          <w:sz w:val="26"/>
          <w:szCs w:val="26"/>
        </w:rPr>
        <w:t xml:space="preserve">бъекта недвижимости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>на основании информации, предоставленной ГБУ «МКМЦН».</w:t>
      </w:r>
    </w:p>
    <w:p w:rsidR="006570FA" w:rsidRDefault="006570FA" w:rsidP="009A0C2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9A0C2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9A0C26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464E1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464E1">
              <w:rPr>
                <w:sz w:val="22"/>
                <w:szCs w:val="22"/>
              </w:rPr>
              <w:t>77:08:0013014:1069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464E1" w:rsidP="006464E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464E1">
              <w:rPr>
                <w:sz w:val="22"/>
                <w:szCs w:val="22"/>
              </w:rPr>
              <w:t>253 835</w:t>
            </w:r>
            <w:r>
              <w:rPr>
                <w:sz w:val="22"/>
                <w:szCs w:val="22"/>
              </w:rPr>
              <w:t> </w:t>
            </w:r>
            <w:r w:rsidRPr="006464E1">
              <w:rPr>
                <w:sz w:val="22"/>
                <w:szCs w:val="22"/>
              </w:rPr>
              <w:t>819</w:t>
            </w:r>
            <w:r>
              <w:rPr>
                <w:sz w:val="22"/>
                <w:szCs w:val="22"/>
              </w:rPr>
              <w:t>,</w:t>
            </w:r>
            <w:r w:rsidRPr="006464E1">
              <w:rPr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1D746C" w:rsidP="001D746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1D746C">
              <w:rPr>
                <w:sz w:val="22"/>
                <w:szCs w:val="22"/>
              </w:rPr>
              <w:t>291 291</w:t>
            </w:r>
            <w:r>
              <w:rPr>
                <w:sz w:val="22"/>
                <w:szCs w:val="22"/>
              </w:rPr>
              <w:t> </w:t>
            </w:r>
            <w:r w:rsidRPr="001D746C">
              <w:rPr>
                <w:sz w:val="22"/>
                <w:szCs w:val="22"/>
              </w:rPr>
              <w:t>923</w:t>
            </w:r>
            <w:r>
              <w:rPr>
                <w:sz w:val="22"/>
                <w:szCs w:val="22"/>
              </w:rPr>
              <w:t>,</w:t>
            </w:r>
            <w:r w:rsidRPr="001D746C">
              <w:rPr>
                <w:sz w:val="22"/>
                <w:szCs w:val="22"/>
              </w:rPr>
              <w:t>23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203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D746C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7D37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87D76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655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C26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2659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203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0690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0D8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197273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C1C0-0AD8-4B5F-B09F-43A8F754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334</Words>
  <Characters>2860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2024-01-26T05:45:00Z</dcterms:modified>
</cp:coreProperties>
</file>